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rPr>
          <w:rFonts w:hint="default" w:ascii="Times New Roman" w:hAnsi="Times New Roman" w:eastAsia="黑体" w:cs="Times New Roman"/>
          <w:sz w:val="44"/>
          <w:szCs w:val="44"/>
        </w:rPr>
      </w:pPr>
    </w:p>
    <w:p>
      <w:pPr>
        <w:rPr>
          <w:rFonts w:hint="default" w:ascii="Times New Roman" w:hAnsi="Times New Roman" w:eastAsia="黑体" w:cs="Times New Roman"/>
          <w:sz w:val="44"/>
          <w:szCs w:val="44"/>
        </w:rPr>
      </w:pPr>
    </w:p>
    <w:p>
      <w:pPr>
        <w:jc w:val="center"/>
        <w:rPr>
          <w:rFonts w:hint="default" w:ascii="Times New Roman" w:hAnsi="Times New Roman" w:eastAsia="文星简大标宋" w:cs="Times New Roman"/>
          <w:sz w:val="52"/>
          <w:szCs w:val="52"/>
        </w:rPr>
      </w:pPr>
      <w:r>
        <w:rPr>
          <w:rFonts w:hint="default" w:ascii="Times New Roman" w:hAnsi="Times New Roman" w:eastAsia="文星简大标宋" w:cs="Times New Roman"/>
          <w:sz w:val="52"/>
          <w:szCs w:val="52"/>
        </w:rPr>
        <w:t>河北省政务信息资源目录编制指南</w:t>
      </w:r>
    </w:p>
    <w:p>
      <w:pPr>
        <w:jc w:val="center"/>
        <w:rPr>
          <w:rFonts w:hint="default" w:ascii="Times New Roman" w:hAnsi="Times New Roman" w:eastAsia="楷体_GB2312" w:cs="Times New Roman"/>
          <w:sz w:val="44"/>
          <w:szCs w:val="44"/>
        </w:rPr>
      </w:pPr>
      <w:r>
        <w:rPr>
          <w:rFonts w:hint="default" w:ascii="Times New Roman" w:hAnsi="Times New Roman" w:eastAsia="楷体_GB2312" w:cs="Times New Roman"/>
          <w:sz w:val="44"/>
          <w:szCs w:val="44"/>
        </w:rPr>
        <w:t>（试行）</w:t>
      </w: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eastAsia="黑体" w:cs="Times New Roman"/>
          <w:b/>
          <w:sz w:val="28"/>
          <w:szCs w:val="28"/>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2017年10月</w:t>
      </w: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spacing w:line="5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目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录</w:t>
      </w:r>
    </w:p>
    <w:p>
      <w:pPr>
        <w:spacing w:line="500" w:lineRule="exact"/>
        <w:jc w:val="center"/>
        <w:rPr>
          <w:rFonts w:hint="default" w:ascii="Times New Roman" w:hAnsi="Times New Roman" w:eastAsia="黑体" w:cs="Times New Roman"/>
          <w:sz w:val="32"/>
          <w:szCs w:val="32"/>
        </w:rPr>
      </w:pPr>
    </w:p>
    <w:p>
      <w:pPr>
        <w:spacing w:line="500" w:lineRule="exact"/>
        <w:jc w:val="center"/>
        <w:rPr>
          <w:rFonts w:hint="default" w:ascii="Times New Roman" w:hAnsi="Times New Roman" w:eastAsia="黑体" w:cs="Times New Roman"/>
          <w:sz w:val="32"/>
          <w:szCs w:val="32"/>
        </w:rPr>
      </w:pPr>
    </w:p>
    <w:p>
      <w:pPr>
        <w:spacing w:line="500" w:lineRule="exact"/>
        <w:jc w:val="center"/>
        <w:rPr>
          <w:rFonts w:hint="default" w:ascii="Times New Roman" w:hAnsi="Times New Roman" w:eastAsia="黑体" w:cs="Times New Roman"/>
          <w:sz w:val="32"/>
          <w:szCs w:val="32"/>
        </w:rPr>
      </w:pPr>
    </w:p>
    <w:p>
      <w:pPr>
        <w:spacing w:line="500" w:lineRule="exact"/>
        <w:jc w:val="center"/>
        <w:rPr>
          <w:rFonts w:hint="default" w:ascii="Times New Roman" w:hAnsi="Times New Roman" w:eastAsia="黑体" w:cs="Times New Roman"/>
          <w:sz w:val="32"/>
          <w:szCs w:val="32"/>
        </w:rPr>
      </w:pPr>
    </w:p>
    <w:p>
      <w:pPr>
        <w:pStyle w:val="8"/>
        <w:spacing w:line="500" w:lineRule="exac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TOC \o "1-3" \h \z \u </w:instrText>
      </w:r>
      <w:r>
        <w:rPr>
          <w:rFonts w:hint="default" w:ascii="Times New Roman" w:hAnsi="Times New Roman" w:cs="Times New Roman"/>
          <w:sz w:val="24"/>
          <w:szCs w:val="24"/>
        </w:rPr>
        <w:fldChar w:fldCharType="separate"/>
      </w:r>
      <w:r>
        <w:rPr>
          <w:rFonts w:hint="default" w:cs="Times New Roman"/>
        </w:rPr>
        <w:fldChar w:fldCharType="begin"/>
      </w:r>
      <w:r>
        <w:rPr>
          <w:rFonts w:hint="default" w:cs="Times New Roman"/>
        </w:rPr>
        <w:instrText xml:space="preserve"> HYPERLINK \l "_Toc497110892" </w:instrText>
      </w:r>
      <w:r>
        <w:rPr>
          <w:rFonts w:hint="default" w:cs="Times New Roman"/>
        </w:rPr>
        <w:fldChar w:fldCharType="separate"/>
      </w:r>
      <w:r>
        <w:rPr>
          <w:rStyle w:val="13"/>
          <w:rFonts w:hint="default" w:ascii="Times New Roman" w:hAnsi="Times New Roman" w:cs="Times New Roman"/>
          <w:sz w:val="24"/>
          <w:szCs w:val="24"/>
        </w:rPr>
        <w:t>1 引言</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_Toc497110892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8"/>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"_Toc497110893" </w:instrText>
      </w:r>
      <w:r>
        <w:rPr>
          <w:rFonts w:hint="default" w:cs="Times New Roman"/>
        </w:rPr>
        <w:fldChar w:fldCharType="separate"/>
      </w:r>
      <w:r>
        <w:rPr>
          <w:rStyle w:val="13"/>
          <w:rFonts w:hint="default" w:ascii="Times New Roman" w:hAnsi="Times New Roman" w:cs="Times New Roman"/>
          <w:sz w:val="24"/>
          <w:szCs w:val="24"/>
        </w:rPr>
        <w:t>2 范围</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_Toc497110893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8"/>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"_Toc497110894" </w:instrText>
      </w:r>
      <w:r>
        <w:rPr>
          <w:rFonts w:hint="default" w:cs="Times New Roman"/>
        </w:rPr>
        <w:fldChar w:fldCharType="separate"/>
      </w:r>
      <w:r>
        <w:rPr>
          <w:rStyle w:val="13"/>
          <w:rFonts w:hint="default" w:ascii="Times New Roman" w:hAnsi="Times New Roman" w:cs="Times New Roman"/>
          <w:sz w:val="24"/>
          <w:szCs w:val="24"/>
        </w:rPr>
        <w:t>3 规范性引用文件</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_Toc497110894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8"/>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"_Toc497110895" </w:instrText>
      </w:r>
      <w:r>
        <w:rPr>
          <w:rFonts w:hint="default" w:cs="Times New Roman"/>
        </w:rPr>
        <w:fldChar w:fldCharType="separate"/>
      </w:r>
      <w:r>
        <w:rPr>
          <w:rStyle w:val="13"/>
          <w:rFonts w:hint="default" w:ascii="Times New Roman" w:hAnsi="Times New Roman" w:cs="Times New Roman"/>
          <w:sz w:val="24"/>
          <w:szCs w:val="24"/>
        </w:rPr>
        <w:t>4 术语和定义</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_Toc497110895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"_Toc497110896" </w:instrText>
      </w:r>
      <w:r>
        <w:rPr>
          <w:rFonts w:hint="default" w:cs="Times New Roman"/>
        </w:rPr>
        <w:fldChar w:fldCharType="separate"/>
      </w:r>
      <w:r>
        <w:rPr>
          <w:rStyle w:val="13"/>
          <w:rFonts w:hint="default" w:ascii="Times New Roman" w:hAnsi="Times New Roman" w:cs="Times New Roman"/>
          <w:sz w:val="24"/>
          <w:szCs w:val="24"/>
        </w:rPr>
        <w:t>4.1 政务部门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_Toc497110896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"_Toc497110897" </w:instrText>
      </w:r>
      <w:r>
        <w:rPr>
          <w:rFonts w:hint="default" w:cs="Times New Roman"/>
        </w:rPr>
        <w:fldChar w:fldCharType="separate"/>
      </w:r>
      <w:r>
        <w:rPr>
          <w:rStyle w:val="13"/>
          <w:rFonts w:hint="default" w:ascii="Times New Roman" w:hAnsi="Times New Roman" w:cs="Times New Roman"/>
          <w:sz w:val="24"/>
          <w:szCs w:val="24"/>
        </w:rPr>
        <w:t>4.2 政务信息资源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_Toc497110897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"_Toc497110898" </w:instrText>
      </w:r>
      <w:r>
        <w:rPr>
          <w:rFonts w:hint="default" w:cs="Times New Roman"/>
        </w:rPr>
        <w:fldChar w:fldCharType="separate"/>
      </w:r>
      <w:r>
        <w:rPr>
          <w:rStyle w:val="13"/>
          <w:rFonts w:hint="default" w:ascii="Times New Roman" w:hAnsi="Times New Roman" w:cs="Times New Roman"/>
          <w:sz w:val="24"/>
          <w:szCs w:val="24"/>
        </w:rPr>
        <w:t>4.3 元数据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_Toc497110898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"_Toc497110899" </w:instrText>
      </w:r>
      <w:r>
        <w:rPr>
          <w:rFonts w:hint="default" w:cs="Times New Roman"/>
        </w:rPr>
        <w:fldChar w:fldCharType="separate"/>
      </w:r>
      <w:r>
        <w:rPr>
          <w:rStyle w:val="13"/>
          <w:rFonts w:hint="default" w:ascii="Times New Roman" w:hAnsi="Times New Roman" w:cs="Times New Roman"/>
          <w:sz w:val="24"/>
          <w:szCs w:val="24"/>
        </w:rPr>
        <w:t>4.4 政务信息资源目录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_Toc497110899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8"/>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"_Toc497110900" </w:instrText>
      </w:r>
      <w:r>
        <w:rPr>
          <w:rFonts w:hint="default" w:cs="Times New Roman"/>
        </w:rPr>
        <w:fldChar w:fldCharType="separate"/>
      </w:r>
      <w:r>
        <w:rPr>
          <w:rStyle w:val="13"/>
          <w:rFonts w:hint="default" w:ascii="Times New Roman" w:hAnsi="Times New Roman" w:cs="Times New Roman"/>
          <w:sz w:val="24"/>
          <w:szCs w:val="24"/>
        </w:rPr>
        <w:t>5 概述</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8"/>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"_Toc497110901" </w:instrText>
      </w:r>
      <w:r>
        <w:rPr>
          <w:rFonts w:hint="default" w:cs="Times New Roman"/>
        </w:rPr>
        <w:fldChar w:fldCharType="separate"/>
      </w:r>
      <w:r>
        <w:rPr>
          <w:rStyle w:val="13"/>
          <w:rFonts w:hint="default" w:ascii="Times New Roman" w:hAnsi="Times New Roman" w:cs="Times New Roman"/>
          <w:sz w:val="24"/>
          <w:szCs w:val="24"/>
        </w:rPr>
        <w:t>6 政务信息资源目录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_Toc497110901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"_Toc497110902" </w:instrText>
      </w:r>
      <w:r>
        <w:rPr>
          <w:rFonts w:hint="default" w:cs="Times New Roman"/>
        </w:rPr>
        <w:fldChar w:fldCharType="separate"/>
      </w:r>
      <w:r>
        <w:rPr>
          <w:rStyle w:val="13"/>
          <w:rFonts w:hint="default" w:ascii="Times New Roman" w:hAnsi="Times New Roman" w:cs="Times New Roman"/>
          <w:sz w:val="24"/>
          <w:szCs w:val="24"/>
        </w:rPr>
        <w:t>6.1 政务信息资源目录分类</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_Toc497110902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"_Toc497110907" </w:instrText>
      </w:r>
      <w:r>
        <w:rPr>
          <w:rFonts w:hint="default" w:cs="Times New Roman"/>
        </w:rPr>
        <w:fldChar w:fldCharType="separate"/>
      </w:r>
      <w:r>
        <w:rPr>
          <w:rStyle w:val="13"/>
          <w:rFonts w:hint="default" w:ascii="Times New Roman" w:hAnsi="Times New Roman" w:cs="Times New Roman"/>
          <w:sz w:val="24"/>
          <w:szCs w:val="24"/>
        </w:rPr>
        <w:t>6.2 政务信息资源元数据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"_Toc497110908" </w:instrText>
      </w:r>
      <w:r>
        <w:rPr>
          <w:rFonts w:hint="default" w:cs="Times New Roman"/>
        </w:rPr>
        <w:fldChar w:fldCharType="separate"/>
      </w:r>
      <w:r>
        <w:rPr>
          <w:rStyle w:val="13"/>
          <w:rFonts w:hint="default" w:ascii="Times New Roman" w:hAnsi="Times New Roman" w:cs="Times New Roman"/>
          <w:sz w:val="24"/>
          <w:szCs w:val="24"/>
        </w:rPr>
        <w:t>6.3 政务信息资源标识符编码规则</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_Toc497110908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8"/>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"_Toc497110909" </w:instrText>
      </w:r>
      <w:r>
        <w:rPr>
          <w:rFonts w:hint="default" w:cs="Times New Roman"/>
        </w:rPr>
        <w:fldChar w:fldCharType="separate"/>
      </w:r>
      <w:r>
        <w:rPr>
          <w:rStyle w:val="13"/>
          <w:rFonts w:hint="default" w:ascii="Times New Roman" w:hAnsi="Times New Roman" w:cs="Times New Roman"/>
          <w:sz w:val="24"/>
          <w:szCs w:val="24"/>
        </w:rPr>
        <w:t>7 政务信息资源编制流程</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"_Toc497110910" </w:instrText>
      </w:r>
      <w:r>
        <w:rPr>
          <w:rFonts w:hint="default" w:cs="Times New Roman"/>
        </w:rPr>
        <w:fldChar w:fldCharType="separate"/>
      </w:r>
      <w:r>
        <w:rPr>
          <w:rStyle w:val="13"/>
          <w:rFonts w:hint="default" w:ascii="Times New Roman" w:hAnsi="Times New Roman" w:cs="Times New Roman"/>
          <w:sz w:val="24"/>
          <w:szCs w:val="24"/>
        </w:rPr>
        <w:t>7.1 方案制定</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_Toc497110910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"_Toc497110914" </w:instrText>
      </w:r>
      <w:r>
        <w:rPr>
          <w:rFonts w:hint="default" w:cs="Times New Roman"/>
        </w:rPr>
        <w:fldChar w:fldCharType="separate"/>
      </w:r>
      <w:r>
        <w:rPr>
          <w:rStyle w:val="13"/>
          <w:rFonts w:hint="default" w:ascii="Times New Roman" w:hAnsi="Times New Roman" w:cs="Times New Roman"/>
          <w:sz w:val="24"/>
          <w:szCs w:val="24"/>
        </w:rPr>
        <w:t>7.2 资源调查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_Toc497110914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"_Toc497110918" </w:instrText>
      </w:r>
      <w:r>
        <w:rPr>
          <w:rFonts w:hint="default" w:cs="Times New Roman"/>
        </w:rPr>
        <w:fldChar w:fldCharType="separate"/>
      </w:r>
      <w:r>
        <w:rPr>
          <w:rStyle w:val="13"/>
          <w:rFonts w:hint="default" w:ascii="Times New Roman" w:hAnsi="Times New Roman" w:cs="Times New Roman"/>
          <w:sz w:val="24"/>
          <w:szCs w:val="24"/>
        </w:rPr>
        <w:t>7.3 目录生成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"_Toc497110922" </w:instrText>
      </w:r>
      <w:r>
        <w:rPr>
          <w:rFonts w:hint="default" w:cs="Times New Roman"/>
        </w:rPr>
        <w:fldChar w:fldCharType="separate"/>
      </w:r>
      <w:r>
        <w:rPr>
          <w:rStyle w:val="13"/>
          <w:rFonts w:hint="default" w:ascii="Times New Roman" w:hAnsi="Times New Roman" w:cs="Times New Roman"/>
          <w:sz w:val="24"/>
          <w:szCs w:val="24"/>
        </w:rPr>
        <w:t>7.4 目录审核与管理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8"/>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"_Toc497110926" </w:instrText>
      </w:r>
      <w:r>
        <w:rPr>
          <w:rFonts w:hint="default" w:cs="Times New Roman"/>
        </w:rPr>
        <w:fldChar w:fldCharType="separate"/>
      </w:r>
      <w:r>
        <w:rPr>
          <w:rStyle w:val="13"/>
          <w:rFonts w:hint="default" w:ascii="Times New Roman" w:hAnsi="Times New Roman" w:cs="Times New Roman"/>
          <w:sz w:val="24"/>
          <w:szCs w:val="24"/>
        </w:rPr>
        <w:t>8 附录</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"_Toc497110927" </w:instrText>
      </w:r>
      <w:r>
        <w:rPr>
          <w:rFonts w:hint="default" w:cs="Times New Roman"/>
        </w:rPr>
        <w:fldChar w:fldCharType="separate"/>
      </w:r>
      <w:r>
        <w:rPr>
          <w:rStyle w:val="13"/>
          <w:rFonts w:hint="default" w:ascii="Times New Roman" w:hAnsi="Times New Roman" w:cs="Times New Roman"/>
          <w:sz w:val="24"/>
          <w:szCs w:val="24"/>
        </w:rPr>
        <w:t>附录1  核心元数据说明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_Toc497110927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"_Toc497110957" </w:instrText>
      </w:r>
      <w:r>
        <w:rPr>
          <w:rFonts w:hint="default" w:cs="Times New Roman"/>
        </w:rPr>
        <w:fldChar w:fldCharType="separate"/>
      </w:r>
      <w:r>
        <w:rPr>
          <w:rStyle w:val="13"/>
          <w:rFonts w:hint="default" w:ascii="Times New Roman" w:hAnsi="Times New Roman" w:cs="Times New Roman"/>
          <w:sz w:val="24"/>
          <w:szCs w:val="24"/>
        </w:rPr>
        <w:t>附录2  标识符编码规则说明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"_Toc497110985" </w:instrText>
      </w:r>
      <w:r>
        <w:rPr>
          <w:rFonts w:hint="default" w:cs="Times New Roman"/>
        </w:rPr>
        <w:fldChar w:fldCharType="separate"/>
      </w:r>
      <w:r>
        <w:rPr>
          <w:rStyle w:val="13"/>
          <w:rFonts w:hint="default" w:ascii="Times New Roman" w:hAnsi="Times New Roman" w:cs="Times New Roman"/>
          <w:sz w:val="24"/>
          <w:szCs w:val="24"/>
        </w:rPr>
        <w:t>附录3  业务系统调查表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"_Toc497110986" </w:instrText>
      </w:r>
      <w:r>
        <w:rPr>
          <w:rFonts w:hint="default" w:cs="Times New Roman"/>
        </w:rPr>
        <w:fldChar w:fldCharType="separate"/>
      </w:r>
      <w:r>
        <w:rPr>
          <w:rStyle w:val="13"/>
          <w:rFonts w:hint="default" w:ascii="Times New Roman" w:hAnsi="Times New Roman" w:cs="Times New Roman"/>
          <w:sz w:val="24"/>
          <w:szCs w:val="24"/>
        </w:rPr>
        <w:t>附录4  业务事项调查表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"_Toc497110987" </w:instrText>
      </w:r>
      <w:r>
        <w:rPr>
          <w:rFonts w:hint="default" w:cs="Times New Roman"/>
        </w:rPr>
        <w:fldChar w:fldCharType="separate"/>
      </w:r>
      <w:r>
        <w:rPr>
          <w:rStyle w:val="13"/>
          <w:rFonts w:hint="default" w:ascii="Times New Roman" w:hAnsi="Times New Roman" w:cs="Times New Roman"/>
          <w:sz w:val="24"/>
          <w:szCs w:val="24"/>
        </w:rPr>
        <w:t>附录5  信息资源调查表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"_Toc497110988" </w:instrText>
      </w:r>
      <w:r>
        <w:rPr>
          <w:rFonts w:hint="default" w:cs="Times New Roman"/>
        </w:rPr>
        <w:fldChar w:fldCharType="separate"/>
      </w:r>
      <w:r>
        <w:rPr>
          <w:rStyle w:val="13"/>
          <w:rFonts w:hint="default" w:ascii="Times New Roman" w:hAnsi="Times New Roman" w:cs="Times New Roman"/>
          <w:sz w:val="24"/>
          <w:szCs w:val="24"/>
        </w:rPr>
        <w:t>附录6  信息资源需求调查表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9"/>
        <w:spacing w:line="500" w:lineRule="exact"/>
        <w:rPr>
          <w:rFonts w:hint="default" w:ascii="Times New Roman" w:hAnsi="Times New Roman" w:cs="Times New Roman"/>
          <w:sz w:val="24"/>
          <w:szCs w:val="24"/>
        </w:rPr>
      </w:pPr>
      <w:r>
        <w:rPr>
          <w:rFonts w:hint="default" w:cs="Times New Roman"/>
        </w:rPr>
        <w:fldChar w:fldCharType="begin"/>
      </w:r>
      <w:r>
        <w:rPr>
          <w:rFonts w:hint="default" w:cs="Times New Roman"/>
        </w:rPr>
        <w:instrText xml:space="preserve"> HYPERLINK \l "_Toc497110989" </w:instrText>
      </w:r>
      <w:r>
        <w:rPr>
          <w:rFonts w:hint="default" w:cs="Times New Roman"/>
        </w:rPr>
        <w:fldChar w:fldCharType="separate"/>
      </w:r>
      <w:r>
        <w:rPr>
          <w:rStyle w:val="13"/>
          <w:rFonts w:hint="default" w:ascii="Times New Roman" w:hAnsi="Times New Roman" w:cs="Times New Roman"/>
          <w:sz w:val="24"/>
          <w:szCs w:val="24"/>
        </w:rPr>
        <w:t>附录7  政务信息资源目录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_Toc497110989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6"/>
        <w:spacing w:line="500" w:lineRule="exact"/>
        <w:rPr>
          <w:rFonts w:hint="default" w:cs="Times New Roman"/>
        </w:rPr>
        <w:sectPr>
          <w:footerReference r:id="rId3" w:type="default"/>
          <w:pgSz w:w="11906" w:h="16838"/>
          <w:pgMar w:top="1418" w:right="1418" w:bottom="1418" w:left="1418" w:header="851" w:footer="992" w:gutter="0"/>
          <w:pgNumType w:fmt="numberInDash"/>
          <w:cols w:space="720" w:num="1"/>
          <w:docGrid w:type="lines" w:linePitch="312" w:charSpace="0"/>
        </w:sectPr>
      </w:pPr>
      <w:r>
        <w:rPr>
          <w:rFonts w:hint="default" w:ascii="Times New Roman" w:hAnsi="Times New Roman" w:cs="Times New Roman"/>
          <w:sz w:val="24"/>
          <w:szCs w:val="24"/>
        </w:rPr>
        <w:fldChar w:fldCharType="end"/>
      </w:r>
      <w:bookmarkStart w:id="0" w:name="_Toc451411840"/>
      <w:bookmarkStart w:id="1" w:name="_Toc188677408"/>
    </w:p>
    <w:bookmarkEnd w:id="0"/>
    <w:p>
      <w:pPr>
        <w:pStyle w:val="2"/>
        <w:spacing w:before="0" w:beforeLines="0" w:after="0" w:afterLines="0"/>
        <w:rPr>
          <w:rFonts w:ascii="Times New Roman" w:hAnsi="Times New Roman"/>
        </w:rPr>
      </w:pPr>
      <w:bookmarkStart w:id="2" w:name="_Toc497110892"/>
      <w:r>
        <w:rPr>
          <w:rFonts w:hint="default" w:ascii="Times New Roman" w:hAnsi="Times New Roman"/>
        </w:rPr>
        <w:t>引言</w:t>
      </w:r>
      <w:bookmarkEnd w:id="2"/>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河北省政务信息资源目录体系建设，摸清河北省政务信息资源现状，更好地解决信息资源规划、利用和管理问题，促进政务信息资源共享与部门业务协同，提高政府治理能力和服务水平，进一步规范和指导河北省政务信息资源目录的编制，依据《政务信息资源共享管理暂行办法》（国发〔2016〕51号）、《政务信息资源目录编制指南（试行）》（发改高技〔2017〕1272号）等国家有关规定，以及《河北省政务信息资源共享管理规定》（河北省人民政府令〔2015〕第5号），编制本指南。</w:t>
      </w:r>
    </w:p>
    <w:bookmarkEnd w:id="1"/>
    <w:p>
      <w:pPr>
        <w:pStyle w:val="2"/>
        <w:spacing w:before="0" w:beforeLines="0" w:after="0" w:afterLines="0"/>
        <w:rPr>
          <w:rFonts w:ascii="Times New Roman" w:hAnsi="Times New Roman"/>
        </w:rPr>
      </w:pPr>
      <w:bookmarkStart w:id="3" w:name="_Toc497110893"/>
      <w:bookmarkStart w:id="4" w:name="_Toc424895834"/>
      <w:bookmarkStart w:id="5" w:name="_Toc424910228"/>
      <w:bookmarkStart w:id="6" w:name="_Toc424912296"/>
      <w:bookmarkStart w:id="7" w:name="_Toc447924559"/>
      <w:bookmarkStart w:id="8" w:name="_Toc424909959"/>
      <w:bookmarkStart w:id="9" w:name="_Toc21984"/>
      <w:r>
        <w:rPr>
          <w:rFonts w:hint="default" w:ascii="Times New Roman" w:hAnsi="Times New Roman"/>
        </w:rPr>
        <w:t>范围</w:t>
      </w:r>
      <w:bookmarkEnd w:id="3"/>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南适用于指导河北省政务信息资源目录的编制，形成的政务信息资源目录用于河北省政务信息资源管理、共享交换和开放发布等。河北省各市、县（区）政务信息资源目录的编制、管理等，可参照本指南执行。</w:t>
      </w:r>
    </w:p>
    <w:p>
      <w:pPr>
        <w:pStyle w:val="2"/>
        <w:spacing w:before="0" w:beforeLines="0" w:after="0" w:afterLines="0"/>
        <w:rPr>
          <w:rFonts w:ascii="Times New Roman" w:hAnsi="Times New Roman"/>
        </w:rPr>
      </w:pPr>
      <w:bookmarkStart w:id="10" w:name="_Toc497110894"/>
      <w:r>
        <w:rPr>
          <w:rFonts w:hint="default" w:ascii="Times New Roman" w:hAnsi="Times New Roman"/>
        </w:rPr>
        <w:t>规范性引用文件</w:t>
      </w:r>
      <w:bookmarkEnd w:id="4"/>
      <w:bookmarkEnd w:id="5"/>
      <w:bookmarkEnd w:id="6"/>
      <w:bookmarkEnd w:id="7"/>
      <w:bookmarkEnd w:id="8"/>
      <w:bookmarkEnd w:id="9"/>
      <w:bookmarkEnd w:id="10"/>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下列文件中的条款通过本指南的引用而成为本指南的条款。凡是已经标注日期的引用文件，仅所注明日期的版本适用于本指南。凡是未标注日期的引用文件，其最新版本（包括所有的修改单）适用于本指南。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《政务信息资源目录编制指南（试行）》（发改高技〔2017〕1272号）</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《法人和其他组织统一社会信用代码制度建设总体方案》（国发〔2015〕33号）</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21063.3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2007 政务信息资源目录体系 第4部分：政务信息资源分类</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19487</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2004 电子政务业务流程设计方法通用规范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19488.1</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2004 电子政务数据元 第1部分：设计和管理规范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25647</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2010 电子政务术语</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注：目录编制过程中还可制定所涉及行业、领域内的其他相关标准，对目录编制工作的具体实施进行规范。</w:t>
      </w:r>
    </w:p>
    <w:p>
      <w:pPr>
        <w:pStyle w:val="2"/>
        <w:spacing w:before="0" w:beforeLines="0" w:after="0" w:afterLines="0"/>
        <w:rPr>
          <w:rFonts w:ascii="Times New Roman" w:hAnsi="Times New Roman"/>
        </w:rPr>
      </w:pPr>
      <w:bookmarkStart w:id="11" w:name="_Toc497110895"/>
      <w:r>
        <w:rPr>
          <w:rFonts w:hint="default" w:ascii="Times New Roman" w:hAnsi="Times New Roman"/>
        </w:rPr>
        <w:t>术语和定义</w:t>
      </w:r>
      <w:bookmarkEnd w:id="11"/>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21063中确立的及下列术语和定义适用于本规范。</w:t>
      </w:r>
    </w:p>
    <w:p>
      <w:pPr>
        <w:pStyle w:val="3"/>
        <w:spacing w:before="0" w:beforeLines="0" w:after="0" w:afterLines="0" w:line="560" w:lineRule="exact"/>
        <w:ind w:left="635" w:hanging="635"/>
        <w:rPr>
          <w:rFonts w:ascii="Times New Roman" w:hAnsi="Times New Roman"/>
          <w:szCs w:val="30"/>
        </w:rPr>
      </w:pPr>
      <w:bookmarkStart w:id="12" w:name="_Toc497110896"/>
      <w:r>
        <w:rPr>
          <w:rFonts w:hint="default" w:ascii="Times New Roman" w:hAnsi="Times New Roman"/>
          <w:szCs w:val="30"/>
        </w:rPr>
        <w:t>政务部门</w:t>
      </w:r>
      <w:bookmarkEnd w:id="12"/>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政务部门是指政府部门及法律法规授权具有行政职能的事业单位和社会组织。</w:t>
      </w:r>
    </w:p>
    <w:p>
      <w:pPr>
        <w:pStyle w:val="3"/>
        <w:spacing w:before="0" w:beforeLines="0" w:after="0" w:afterLines="0" w:line="560" w:lineRule="exact"/>
        <w:ind w:left="635" w:hanging="635"/>
        <w:rPr>
          <w:rFonts w:ascii="Times New Roman" w:hAnsi="Times New Roman"/>
          <w:szCs w:val="30"/>
        </w:rPr>
      </w:pPr>
      <w:bookmarkStart w:id="13" w:name="_Toc497110897"/>
      <w:r>
        <w:rPr>
          <w:rFonts w:hint="default" w:ascii="Times New Roman" w:hAnsi="Times New Roman"/>
          <w:szCs w:val="30"/>
        </w:rPr>
        <w:t>政务信息资源</w:t>
      </w:r>
      <w:bookmarkEnd w:id="13"/>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是指政务部门在履行职责过程中制作或获取的，以一定形式记录、保存的文件、资料、图表和数据等各类信息资源，包括政务部门直接或通过第三方依法采集的、依法授权管理的和因履行职责需要依托政务信息系统形成的信息资源等。</w:t>
      </w:r>
    </w:p>
    <w:p>
      <w:pPr>
        <w:pStyle w:val="3"/>
        <w:spacing w:before="0" w:beforeLines="0" w:after="0" w:afterLines="0" w:line="560" w:lineRule="exact"/>
        <w:ind w:left="635" w:hanging="635"/>
        <w:rPr>
          <w:rFonts w:ascii="Times New Roman" w:hAnsi="Times New Roman"/>
          <w:szCs w:val="30"/>
        </w:rPr>
      </w:pPr>
      <w:bookmarkStart w:id="14" w:name="_Toc497110898"/>
      <w:r>
        <w:rPr>
          <w:rFonts w:hint="default" w:ascii="Times New Roman" w:hAnsi="Times New Roman"/>
          <w:szCs w:val="30"/>
        </w:rPr>
        <w:t>元数据</w:t>
      </w:r>
      <w:bookmarkEnd w:id="14"/>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元数据是描述政务信息资源特征的数据。核心元数据是描述数据基本属性与特征的最小集合，一般包括政务信息资源的名称、内容摘要、提供方、发布日期等。</w:t>
      </w:r>
    </w:p>
    <w:p>
      <w:pPr>
        <w:pStyle w:val="3"/>
        <w:spacing w:before="0" w:beforeLines="0" w:after="0" w:afterLines="0" w:line="560" w:lineRule="exact"/>
        <w:ind w:left="635" w:hanging="635"/>
        <w:rPr>
          <w:rFonts w:ascii="Times New Roman" w:hAnsi="Times New Roman"/>
          <w:szCs w:val="30"/>
        </w:rPr>
      </w:pPr>
      <w:bookmarkStart w:id="15" w:name="_Toc497110899"/>
      <w:r>
        <w:rPr>
          <w:rFonts w:hint="default" w:ascii="Times New Roman" w:hAnsi="Times New Roman"/>
          <w:szCs w:val="30"/>
        </w:rPr>
        <w:t>政务信息资源目录</w:t>
      </w:r>
      <w:bookmarkEnd w:id="15"/>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政务信息资源目录是通过对各政务信息资源依据规范的元数据描述，按照一定的分类方法进行排序和编码的一组信息，用以描述各个政务信息资源的特征，以便于对政务信息资源的检索、定位和获取。</w:t>
      </w:r>
    </w:p>
    <w:p>
      <w:pPr>
        <w:pStyle w:val="2"/>
        <w:spacing w:before="0" w:beforeLines="0" w:after="0" w:afterLines="0"/>
        <w:rPr>
          <w:rFonts w:ascii="Times New Roman" w:hAnsi="Times New Roman"/>
        </w:rPr>
      </w:pPr>
      <w:bookmarkStart w:id="16" w:name="_Toc497110900"/>
      <w:r>
        <w:rPr>
          <w:rFonts w:hint="default" w:ascii="Times New Roman" w:hAnsi="Times New Roman"/>
        </w:rPr>
        <w:t>概述</w:t>
      </w:r>
      <w:bookmarkEnd w:id="16"/>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政务信息资源目录为各部门、各地区分散的政务信息资源的共享、交换、开放等提供支撑，是实现政务信息资源共享、业务协同和数据开放的基础，是各部门之间信息共享及政府数据向社会开放的依据。</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政务信息资源目录编制工作流程包括方案制定、资源调查、目录生成、目录审核与管理等阶段。</w:t>
      </w:r>
      <w:bookmarkStart w:id="17" w:name="_Toc451411848"/>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政务信息资源目录编制工作应遵循“统筹规划，分步实施；需求导向，注重应用；统一标准，保障安全”的原则。</w:t>
      </w:r>
    </w:p>
    <w:bookmarkEnd w:id="17"/>
    <w:p>
      <w:pPr>
        <w:pStyle w:val="2"/>
        <w:spacing w:before="0" w:beforeLines="0" w:after="0" w:afterLines="0"/>
        <w:rPr>
          <w:rFonts w:ascii="Times New Roman" w:hAnsi="Times New Roman"/>
        </w:rPr>
      </w:pPr>
      <w:bookmarkStart w:id="18" w:name="_Toc497110901"/>
      <w:r>
        <w:rPr>
          <w:rFonts w:hint="default" w:ascii="Times New Roman" w:hAnsi="Times New Roman"/>
        </w:rPr>
        <w:t>政务信息资源目录</w:t>
      </w:r>
      <w:bookmarkEnd w:id="18"/>
    </w:p>
    <w:p>
      <w:pPr>
        <w:pStyle w:val="3"/>
        <w:spacing w:before="0" w:beforeLines="0" w:after="0" w:afterLines="0" w:line="560" w:lineRule="exact"/>
        <w:ind w:left="635" w:hanging="635"/>
        <w:rPr>
          <w:rFonts w:ascii="Times New Roman" w:hAnsi="Times New Roman"/>
          <w:szCs w:val="30"/>
        </w:rPr>
      </w:pPr>
      <w:bookmarkStart w:id="19" w:name="_Toc497110902"/>
      <w:r>
        <w:rPr>
          <w:rFonts w:hint="default" w:ascii="Times New Roman" w:hAnsi="Times New Roman"/>
          <w:szCs w:val="30"/>
        </w:rPr>
        <w:t>政务信息资源目录分类</w:t>
      </w:r>
      <w:bookmarkEnd w:id="19"/>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目录分类包括资源属性分类、涉密属性分类、共享属性分类和层级属性分类等。依据政务信息资源目录的分类，厘清编目工作的内容，根据编制内容制定对应的工作任务、工作要求、工作步骤、经费预算等相关内容。</w:t>
      </w:r>
    </w:p>
    <w:p>
      <w:pPr>
        <w:pStyle w:val="4"/>
        <w:spacing w:before="0" w:beforeLines="0" w:after="0" w:afterLines="0" w:line="560" w:lineRule="exact"/>
        <w:rPr>
          <w:rFonts w:ascii="Times New Roman" w:hAnsi="Times New Roman"/>
        </w:rPr>
      </w:pPr>
      <w:bookmarkStart w:id="20" w:name="_Toc496456959"/>
      <w:bookmarkStart w:id="21" w:name="_Toc497110588"/>
      <w:bookmarkStart w:id="22" w:name="_Toc497110903"/>
      <w:r>
        <w:rPr>
          <w:rFonts w:hint="default" w:ascii="Times New Roman" w:hAnsi="Times New Roman"/>
        </w:rPr>
        <w:t>资源属性分类</w:t>
      </w:r>
      <w:bookmarkEnd w:id="20"/>
      <w:bookmarkEnd w:id="21"/>
      <w:bookmarkEnd w:id="22"/>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务信息资源的应用属性，可分为部门信息资源目录、主题信息资源目录、基础信息资源目录等类型。在应用属性的基础上，确认资源的开放属性，形成信息资源开放目录；各部门逐步厘清对其他部门的资源需求，形成信息资源需求目录。</w:t>
      </w:r>
    </w:p>
    <w:p>
      <w:pPr>
        <w:pStyle w:val="5"/>
        <w:spacing w:before="0" w:beforeLines="0" w:after="0" w:afterLines="0" w:line="560" w:lineRule="exact"/>
        <w:rPr>
          <w:rFonts w:ascii="Times New Roman" w:hAnsi="Times New Roman" w:eastAsia="仿宋_GB2312"/>
          <w:sz w:val="32"/>
          <w:szCs w:val="32"/>
        </w:rPr>
      </w:pPr>
      <w:bookmarkStart w:id="23" w:name="_Toc456428100"/>
      <w:r>
        <w:rPr>
          <w:rFonts w:hint="default" w:ascii="Times New Roman" w:hAnsi="Times New Roman" w:eastAsia="仿宋_GB2312"/>
          <w:sz w:val="32"/>
          <w:szCs w:val="32"/>
        </w:rPr>
        <w:t>基本目录</w:t>
      </w:r>
    </w:p>
    <w:p>
      <w:pPr>
        <w:spacing w:line="560" w:lineRule="exact"/>
        <w:ind w:firstLine="643" w:firstLineChars="200"/>
        <w:rPr>
          <w:rFonts w:hint="default" w:ascii="Times New Roman" w:eastAsia="仿宋_GB2312" w:cs="Times New Roman"/>
          <w:b/>
          <w:sz w:val="32"/>
          <w:szCs w:val="32"/>
        </w:rPr>
      </w:pPr>
      <w:r>
        <w:rPr>
          <w:rFonts w:hint="default" w:ascii="Times New Roman" w:hAnsi="Times New Roman" w:eastAsia="仿宋_GB2312" w:cs="Times New Roman"/>
          <w:b/>
          <w:sz w:val="32"/>
          <w:szCs w:val="32"/>
        </w:rPr>
        <w:t>（1）部门信息资源</w:t>
      </w:r>
      <w:r>
        <w:rPr>
          <w:rFonts w:hint="default" w:ascii="Times New Roman" w:eastAsia="仿宋_GB2312" w:cs="Times New Roman"/>
          <w:b/>
          <w:sz w:val="32"/>
          <w:szCs w:val="32"/>
        </w:rPr>
        <w:t>目录</w:t>
      </w:r>
      <w:bookmarkEnd w:id="23"/>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信息资源目录是对政务部门自身信息资源的编目。主要由部门信息主管处室牵头、业务处室和技术支撑单位共同参与完成相关的编制工作，编制过程中要特别注意目录编制的覆盖范围，必须严格按照“三定方案”、权力清单和主要职责范围进行信息资源梳理，资源调查要对本单位各类业务全覆盖，实现对部门内部信息资源全面梳理。</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部门信息资源涉及省委、省人大常委会、省政府、省政协、省高级人民法院、省人民检察院的政务部门信息资源，以及各市（含定州、辛集市）以及其下各级政务部门信息资源。</w:t>
      </w:r>
    </w:p>
    <w:p>
      <w:pPr>
        <w:spacing w:line="540" w:lineRule="exact"/>
        <w:ind w:firstLine="643" w:firstLineChars="200"/>
        <w:rPr>
          <w:rFonts w:hint="default" w:ascii="Times New Roman" w:hAnsi="Times New Roman" w:eastAsia="仿宋_GB2312" w:cs="Times New Roman"/>
          <w:b/>
          <w:sz w:val="32"/>
          <w:szCs w:val="32"/>
        </w:rPr>
      </w:pPr>
      <w:bookmarkStart w:id="24" w:name="_Toc456428101"/>
      <w:r>
        <w:rPr>
          <w:rFonts w:hint="default" w:ascii="Times New Roman" w:hAnsi="Times New Roman" w:eastAsia="仿宋_GB2312" w:cs="Times New Roman"/>
          <w:b/>
          <w:sz w:val="32"/>
          <w:szCs w:val="32"/>
        </w:rPr>
        <w:t>（2）主题信息资源目录</w:t>
      </w:r>
      <w:bookmarkEnd w:id="24"/>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题信息资源目录是根据国家、省政府有关要求，需要解决某个领域具体问题时（如：城市管理、生态环保等），围绕经济社会发展的同一主题领域，由多部门共建项目形成的政务信息资源目录，主要由主题所覆盖业务领域的牵头部门负责具体推进和协调组织目录编制工作，所涉及的其他成员单位共同参与完成编制工作。</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主题信息资源目录编制过程中，由牵头部门负责组织开展相关工作，包括明确所涉及的成员单位范围，以应用为导向、以需求为基础的原则开展工作。可采用从重点应用需求出发，细化相关需求，分析所涉及的相关单位、业务、流程和步骤，调查内容做到业务到岗位、资源到信息项、流程到主要环节，真正做到业务清、流程清、资源清、责任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对于已完成自身部门目录编制的成员单位，尽量利用其部门信息资源目录的工作成果，抽取并梳理主题有关信息资源，避免再次进行信息资源调研工作。</w:t>
      </w:r>
    </w:p>
    <w:p>
      <w:pPr>
        <w:spacing w:line="540" w:lineRule="exact"/>
        <w:ind w:firstLine="643" w:firstLineChars="200"/>
        <w:rPr>
          <w:rFonts w:hint="default" w:ascii="Times New Roman" w:hAnsi="Times New Roman" w:eastAsia="仿宋_GB2312" w:cs="Times New Roman"/>
          <w:b/>
          <w:sz w:val="32"/>
          <w:szCs w:val="32"/>
        </w:rPr>
      </w:pPr>
      <w:bookmarkStart w:id="25" w:name="_Toc456428102"/>
      <w:r>
        <w:rPr>
          <w:rFonts w:hint="default" w:ascii="Times New Roman" w:hAnsi="Times New Roman" w:eastAsia="仿宋_GB2312" w:cs="Times New Roman"/>
          <w:b/>
          <w:sz w:val="32"/>
          <w:szCs w:val="32"/>
        </w:rPr>
        <w:t>（3）基础信息资源目录</w:t>
      </w:r>
      <w:bookmarkEnd w:id="25"/>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信息资源目录是对广泛应用的公共基础政务信息资源的编目,具有基础性、基准性、标识性等特征，主要包括人口基础信息资源、法人单位基础信息资源、自然资源和空间地理基础信息资源、社会信用基础信息资源、电子证照基础信息资源等。</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基础信息资源目录与政务工作密切相关，需要基础信息资源目录所有责任单位统一规范梳理信息资源。编制内容涵盖责任单位相关业务的所有信息资源，最终生成基础信息资源目录。</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在基础信息资源目录编制过程中，由信息共享主管部门牵头、组织与协调，确定责任单位，明确组织机构，与责任单位共同开展基础信息资源的编制工作。</w:t>
      </w:r>
    </w:p>
    <w:p>
      <w:pPr>
        <w:pStyle w:val="5"/>
        <w:spacing w:before="0" w:beforeLines="0" w:after="0" w:afterLines="0" w:line="540" w:lineRule="exact"/>
        <w:rPr>
          <w:rFonts w:ascii="Times New Roman" w:hAnsi="Times New Roman" w:eastAsia="仿宋_GB2312"/>
          <w:sz w:val="32"/>
          <w:szCs w:val="32"/>
        </w:rPr>
      </w:pPr>
      <w:bookmarkStart w:id="26" w:name="_Toc456428103"/>
      <w:r>
        <w:rPr>
          <w:rFonts w:hint="default" w:ascii="Times New Roman" w:hAnsi="Times New Roman" w:eastAsia="仿宋_GB2312"/>
          <w:sz w:val="32"/>
          <w:szCs w:val="32"/>
        </w:rPr>
        <w:t>其他目录</w:t>
      </w:r>
    </w:p>
    <w:p>
      <w:pPr>
        <w:spacing w:line="54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（1）信息资源开放目录</w:t>
      </w:r>
      <w:bookmarkEnd w:id="26"/>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资源开放目录是指部门面向社会公众提供的政务信息资源目录，目录所涉及信息内容广泛，一般涉及国计民生的相关政务信息资源，包括经济建设、资源环境、城市建设、道路交通、教育科技、民生服务、机构团体等，社会公众可通过开放目录获取有关数据，进行再利用开发和价值挖掘。信息资源开放目录是政务部门利用信息化手段提高服务能力的具体体现。</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资源开放目录的编制由信息共享主管部门根据国家、省相关文件要求确定开放目录的主要内容。信息资源开放目录的编制的方式有两种。一种方式是在现有的信息资源目录的基础上，依据国家、省相关文件要求，确定可对社会公众开放的信息资源，提取形成信息资源开放目录；另一种方式是以公众需求为导向，根据群众关注的热点和重点话题，分析相关信息资源，严格按照国家、省相关文件规定进行筛选，梳理形成信息资源开放目录。</w:t>
      </w:r>
    </w:p>
    <w:p>
      <w:pPr>
        <w:spacing w:line="54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（2）信息资源需求目录</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资源需求目录是指部门在履行工作职责时，对其他政务部门的政务信息资源产生共享需求，对其政务信息资源的需求进行梳理形成的政府信息目录。信息资源需求目录是向其他政务部门申请共享政务信息资源的基础。</w:t>
      </w:r>
    </w:p>
    <w:p>
      <w:pPr>
        <w:pStyle w:val="5"/>
        <w:spacing w:after="0" w:afterLines="0" w:line="540" w:lineRule="exact"/>
        <w:rPr>
          <w:rFonts w:ascii="Times New Roman" w:hAnsi="Times New Roman" w:eastAsia="仿宋_GB2312"/>
          <w:sz w:val="32"/>
          <w:szCs w:val="32"/>
        </w:rPr>
      </w:pPr>
      <w:bookmarkStart w:id="27" w:name="_Toc456428104"/>
      <w:r>
        <w:rPr>
          <w:rFonts w:hint="default" w:ascii="Times New Roman" w:hAnsi="Times New Roman" w:eastAsia="仿宋_GB2312"/>
          <w:sz w:val="32"/>
          <w:szCs w:val="32"/>
        </w:rPr>
        <w:t>目录关系</w:t>
      </w:r>
      <w:bookmarkEnd w:id="27"/>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信息资源目录是针对政务部门电子政务建设和信息资源管理的需要而编制的，是政务部门的政务信息资源总目录；而基础信息资源目录、主题信息资源目录和信息资源开放目录是面向特定业务领域、具有专门用途性质的目录。</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信息资源目录的内容覆盖范围应该包括该部门的基础信息资源、主题应用信息资源和开放信息资源。主题信息资源目录是相关部门目录在某一业务领域的汇聚与整合，基础信息资源目录是开展政务信息共享和跨部门电子政务应用的信息基础，开放目录是政务资源面向社会公众开放的窗口。各类目录之间的关系即相互独立又紧密联系，是政务信息资源目录体系的主要组成部分。</w:t>
      </w:r>
    </w:p>
    <w:p>
      <w:pPr>
        <w:pStyle w:val="4"/>
        <w:spacing w:before="0" w:beforeLines="0" w:after="0" w:afterLines="0" w:line="540" w:lineRule="exact"/>
        <w:rPr>
          <w:rFonts w:ascii="Times New Roman" w:hAnsi="Times New Roman"/>
        </w:rPr>
      </w:pPr>
      <w:bookmarkStart w:id="28" w:name="_Toc497110589"/>
      <w:bookmarkStart w:id="29" w:name="_Toc496456960"/>
      <w:bookmarkStart w:id="30" w:name="_Toc497110904"/>
      <w:r>
        <w:rPr>
          <w:rFonts w:hint="default" w:ascii="Times New Roman" w:hAnsi="Times New Roman"/>
        </w:rPr>
        <w:t>涉密属性分类</w:t>
      </w:r>
      <w:bookmarkEnd w:id="28"/>
      <w:bookmarkEnd w:id="29"/>
      <w:bookmarkEnd w:id="30"/>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政务信息资源目录按照信息资源涉密属性，分为涉密政务信息资源目录和非涉密政务信息资源目录。</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涉密政务信息资源目录应当按照本指南所规定的目录编制流程与要求进行编制，并依托建设于电子政务内网的政务信息资源交换共享平台进行管理与应用。</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非涉密政务信息资源目录的梳理、编制、管理、应用等，应当按照本指南的相关规定，依托河北省政务信息资源交换共享平台（运行于电子政务外网）开展。</w:t>
      </w:r>
    </w:p>
    <w:p>
      <w:pPr>
        <w:pStyle w:val="4"/>
        <w:spacing w:before="0" w:beforeLines="0" w:after="0" w:afterLines="0" w:line="540" w:lineRule="exact"/>
        <w:rPr>
          <w:rFonts w:ascii="Times New Roman" w:hAnsi="Times New Roman"/>
        </w:rPr>
      </w:pPr>
      <w:bookmarkStart w:id="31" w:name="_Toc497110905"/>
      <w:bookmarkStart w:id="32" w:name="_Toc496456961"/>
      <w:bookmarkStart w:id="33" w:name="_Toc497110590"/>
      <w:r>
        <w:rPr>
          <w:rFonts w:hint="default" w:ascii="Times New Roman" w:hAnsi="Times New Roman"/>
        </w:rPr>
        <w:t>共享属性分类</w:t>
      </w:r>
      <w:bookmarkEnd w:id="31"/>
      <w:bookmarkEnd w:id="32"/>
      <w:bookmarkEnd w:id="33"/>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政务信息资源目录按共享类型分为无条件共享、有条件共享、不予共享等三种类型。</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提供给所有政务部门共享使用的政务信息资源对应目录属于无条件共享类。可提供给相关政务部门共享使用或仅能够部分提供给所有政务部门共享使用的政务信息资源对应目录属于有条件共享类。不宜提供给其他政务部门共享使用的政务信息资源对应目录属于不予共享类。</w:t>
      </w:r>
    </w:p>
    <w:p>
      <w:pPr>
        <w:pStyle w:val="4"/>
        <w:spacing w:before="0" w:beforeLines="0" w:after="0" w:afterLines="0" w:line="540" w:lineRule="exact"/>
        <w:rPr>
          <w:rFonts w:ascii="Times New Roman" w:hAnsi="Times New Roman"/>
        </w:rPr>
      </w:pPr>
      <w:bookmarkStart w:id="34" w:name="_Toc497110906"/>
      <w:bookmarkStart w:id="35" w:name="_Toc497110591"/>
      <w:bookmarkStart w:id="36" w:name="_Toc496456962"/>
      <w:r>
        <w:rPr>
          <w:rFonts w:hint="default" w:ascii="Times New Roman" w:hAnsi="Times New Roman"/>
        </w:rPr>
        <w:t>层级属性分类</w:t>
      </w:r>
      <w:bookmarkEnd w:id="34"/>
      <w:bookmarkEnd w:id="35"/>
      <w:bookmarkEnd w:id="36"/>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政务信息资源目录按其编制层级分为省级部门政务信息资源目录、省级政务信息资源目录、国家部委政务信息资源目录、国家政务信息资源目录。</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省级部门政务信息资源目录由省级政务部门参照本指南的相关要求编制。</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省级政务信息资源目录由省级信息共享主管部门组织汇总编制。</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国家部委政务信息资源目录由国家各部委参照《政务信息资源目录编制指南（试行）》（发改高技〔2017〕1272号）的相关要求编制。</w:t>
      </w:r>
    </w:p>
    <w:p>
      <w:pPr>
        <w:widowControl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国家政务信息资源目录由国家发展改革委组织汇总编制。</w:t>
      </w:r>
    </w:p>
    <w:p>
      <w:pPr>
        <w:pStyle w:val="3"/>
        <w:widowControl w:val="0"/>
        <w:spacing w:before="0" w:beforeLines="0" w:after="0" w:afterLines="0" w:line="540" w:lineRule="exact"/>
        <w:ind w:left="635" w:hanging="635"/>
        <w:rPr>
          <w:rFonts w:ascii="Times New Roman" w:hAnsi="Times New Roman"/>
          <w:szCs w:val="30"/>
        </w:rPr>
      </w:pPr>
      <w:bookmarkStart w:id="37" w:name="_Toc497110907"/>
      <w:r>
        <w:rPr>
          <w:rFonts w:hint="default" w:ascii="Times New Roman" w:hAnsi="Times New Roman"/>
          <w:szCs w:val="30"/>
        </w:rPr>
        <w:t>政务信息资源元数据</w:t>
      </w:r>
      <w:bookmarkEnd w:id="37"/>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元数据包括核心元数据和扩展元数据。其中，核心元数据包括16个元数据实体，分别是：信息资源名称、信息资源摘要、信息资源标识符、信息资源提供方、信息资源分类、信息资源格式、信息资源管理方式、信息资源共享类型、信息资源开放属性、信息资源更新频率、信息资源发布日期、服务信息、在线资源链接地址、信息资源责任方、元数据标识符、元数据维护方。扩展元数据可根据各部门有关需要可自行扩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各核心元数据的定义、数据类型、描述说明详见附录1。</w:t>
      </w:r>
    </w:p>
    <w:p>
      <w:pPr>
        <w:pStyle w:val="3"/>
        <w:spacing w:before="0" w:beforeLines="0" w:after="0" w:afterLines="0" w:line="560" w:lineRule="exact"/>
        <w:ind w:left="635" w:hanging="635"/>
        <w:rPr>
          <w:rFonts w:ascii="Times New Roman" w:hAnsi="Times New Roman"/>
          <w:szCs w:val="30"/>
        </w:rPr>
      </w:pPr>
      <w:bookmarkStart w:id="38" w:name="_Toc497110908"/>
      <w:r>
        <w:rPr>
          <w:rFonts w:hint="default" w:ascii="Times New Roman" w:hAnsi="Times New Roman"/>
          <w:szCs w:val="30"/>
        </w:rPr>
        <w:t>政务信息资源标识符编码规则</w:t>
      </w:r>
      <w:bookmarkEnd w:id="38"/>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照《政务信息资源目录编制指南（试行）》（发改高技〔2017〕1272号）文件有关规定，河北省政务信息资源代码结构由前段码、中段码、后段码组成，前段码为政务信息资源的分类码，中段码为政务信息资源的部门标识码，后段码为政务信息资源的顺序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同时，本指南制定了信息项、业务系统、业务事项等相关标识符结构规则，详见附录2。</w:t>
      </w:r>
    </w:p>
    <w:p>
      <w:pPr>
        <w:pStyle w:val="2"/>
        <w:spacing w:before="0" w:beforeLines="0" w:after="0" w:afterLines="0"/>
        <w:rPr>
          <w:rFonts w:ascii="Times New Roman" w:hAnsi="Times New Roman"/>
        </w:rPr>
      </w:pPr>
      <w:bookmarkStart w:id="39" w:name="_Toc497110909"/>
      <w:r>
        <w:rPr>
          <w:rFonts w:hint="default" w:ascii="Times New Roman" w:hAnsi="Times New Roman"/>
        </w:rPr>
        <w:t>政务信息资源编制流程</w:t>
      </w:r>
      <w:bookmarkEnd w:id="39"/>
    </w:p>
    <w:p>
      <w:pPr>
        <w:pStyle w:val="3"/>
        <w:spacing w:before="0" w:beforeLines="0" w:after="0" w:afterLines="0" w:line="560" w:lineRule="exact"/>
        <w:ind w:left="635" w:hanging="635"/>
        <w:rPr>
          <w:rFonts w:ascii="Times New Roman" w:hAnsi="Times New Roman"/>
        </w:rPr>
      </w:pPr>
      <w:bookmarkStart w:id="40" w:name="_Toc497110910"/>
      <w:r>
        <w:rPr>
          <w:rFonts w:hint="default" w:ascii="Times New Roman" w:hAnsi="Times New Roman"/>
        </w:rPr>
        <w:t>方案制定</w:t>
      </w:r>
      <w:bookmarkEnd w:id="40"/>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阶段主要工作包括：制定目录编制的工作方案，明确目录分类及编制内容、编制人员组织与分工、经费预算等，涉及组织与实施信息资源编目工作的各个方面。其中，组织机构、工作任务与工作要求是工作方案制定的核心，也是目录编制工作的重点，下面主要说明这三部分内容。</w:t>
      </w:r>
    </w:p>
    <w:p>
      <w:pPr>
        <w:pStyle w:val="4"/>
        <w:spacing w:before="0" w:beforeLines="0" w:after="0" w:afterLines="0" w:line="560" w:lineRule="exact"/>
        <w:rPr>
          <w:rFonts w:ascii="Times New Roman" w:hAnsi="Times New Roman"/>
          <w:szCs w:val="30"/>
        </w:rPr>
      </w:pPr>
      <w:bookmarkStart w:id="41" w:name="_Toc451495913"/>
      <w:bookmarkStart w:id="42" w:name="_Toc497110596"/>
      <w:bookmarkStart w:id="43" w:name="_Toc497110911"/>
      <w:r>
        <w:rPr>
          <w:rFonts w:hint="default" w:ascii="Times New Roman" w:hAnsi="Times New Roman"/>
        </w:rPr>
        <w:t>组织</w:t>
      </w:r>
      <w:bookmarkEnd w:id="41"/>
      <w:r>
        <w:rPr>
          <w:rFonts w:hint="default" w:ascii="Times New Roman" w:hAnsi="Times New Roman"/>
        </w:rPr>
        <w:t>机构</w:t>
      </w:r>
      <w:bookmarkEnd w:id="42"/>
      <w:bookmarkEnd w:id="43"/>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为确保编目工作的顺利推进，各部门应建立专门的工作组。工作组应便于推进工作、促进协调沟通、符合工作实际，构成信息资源编目工作的组织保障体系。</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工作组应负责本单位政务信息资源目录的组织规划、资源调查、目录编制与审核、目录报送、更新维护等工作。</w:t>
      </w:r>
    </w:p>
    <w:p>
      <w:pPr>
        <w:pStyle w:val="4"/>
        <w:spacing w:before="0" w:beforeLines="0" w:after="0" w:afterLines="0" w:line="540" w:lineRule="exact"/>
        <w:rPr>
          <w:rFonts w:ascii="Times New Roman" w:hAnsi="Times New Roman"/>
          <w:szCs w:val="30"/>
        </w:rPr>
      </w:pPr>
      <w:bookmarkStart w:id="44" w:name="_Toc497110597"/>
      <w:bookmarkStart w:id="45" w:name="_Toc497110912"/>
      <w:r>
        <w:rPr>
          <w:rFonts w:hint="default" w:ascii="Times New Roman" w:hAnsi="Times New Roman"/>
        </w:rPr>
        <w:t>工作任务</w:t>
      </w:r>
      <w:bookmarkEnd w:id="44"/>
      <w:bookmarkEnd w:id="45"/>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通过政务信息资源编目工作，主要完成以下任务：</w:t>
      </w:r>
    </w:p>
    <w:p>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（1）摸清资源底数。</w:t>
      </w:r>
      <w:r>
        <w:rPr>
          <w:rFonts w:hint="default" w:ascii="Times New Roman" w:hAnsi="Times New Roman" w:eastAsia="仿宋_GB2312" w:cs="Times New Roman"/>
          <w:sz w:val="32"/>
          <w:szCs w:val="32"/>
        </w:rPr>
        <w:t>通过对部门的业务、数据和信息化情况的全面调查，掌握业务、数据和信息化整体情况，理清它们的类型和属性，明确数量和当前状态，使政务信息资源目录发挥信息资源“台账”的作用。要将信息资源细化，并通过政务信息资源目录的持续升级，最终细化到所有信息项，对重要的信息项在部门内部建立统一规范。</w:t>
      </w:r>
    </w:p>
    <w:p>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（2）明确责任单位。</w:t>
      </w:r>
      <w:r>
        <w:rPr>
          <w:rFonts w:hint="default" w:ascii="Times New Roman" w:hAnsi="Times New Roman" w:eastAsia="仿宋_GB2312" w:cs="Times New Roman"/>
          <w:sz w:val="32"/>
          <w:szCs w:val="32"/>
        </w:rPr>
        <w:t>要理清信息资源的采集、共享、更新、维护的工作环节、责任界定和管理要求，明确信息资源的提供单位和需求单位。通过建立相应的管理制度，实现信息资源采集、共享、更新、维护的长效机制。</w:t>
      </w:r>
    </w:p>
    <w:p>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（3）厘清共享范围。</w:t>
      </w:r>
      <w:r>
        <w:rPr>
          <w:rFonts w:hint="default" w:ascii="Times New Roman" w:hAnsi="Times New Roman" w:eastAsia="仿宋_GB2312" w:cs="Times New Roman"/>
          <w:sz w:val="32"/>
          <w:szCs w:val="32"/>
        </w:rPr>
        <w:t>通过政务信息资源目录编制，确定资源共享属性，厘清无条件共享、有条件共享信息资源的数量。同时，梳理信息资源需求目录，摸清部门内部和跨部门的共享信息需求，并将这种需求反映到政务信息资源目录建设中，形成各部门间共享与需求的闭环管理，为进一步提高部门信息化水平、推进部门政务信息资源整合提供参考依据。</w:t>
      </w:r>
    </w:p>
    <w:p>
      <w:pPr>
        <w:spacing w:line="54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（4）确定开放边界。</w:t>
      </w:r>
      <w:r>
        <w:rPr>
          <w:rFonts w:hint="default" w:ascii="Times New Roman" w:hAnsi="Times New Roman" w:eastAsia="仿宋_GB2312" w:cs="Times New Roman"/>
          <w:sz w:val="32"/>
          <w:szCs w:val="32"/>
        </w:rPr>
        <w:t>通过政务信息资源目录编制，梳理出需向社会开放的政务信息资源，依托河北省政务信息资源共享管理体系，以统一规范的形式，形成信息资源开放目录。</w:t>
      </w:r>
    </w:p>
    <w:p>
      <w:pPr>
        <w:pStyle w:val="4"/>
        <w:spacing w:before="0" w:beforeLines="0" w:after="0" w:afterLines="0" w:line="540" w:lineRule="exact"/>
        <w:rPr>
          <w:rFonts w:ascii="Times New Roman" w:hAnsi="Times New Roman"/>
          <w:szCs w:val="30"/>
        </w:rPr>
      </w:pPr>
      <w:bookmarkStart w:id="46" w:name="_Toc451495914"/>
      <w:bookmarkStart w:id="47" w:name="_Toc497110913"/>
      <w:bookmarkStart w:id="48" w:name="_Toc497110598"/>
      <w:r>
        <w:rPr>
          <w:rFonts w:hint="default" w:ascii="Times New Roman" w:hAnsi="Times New Roman"/>
          <w:szCs w:val="30"/>
        </w:rPr>
        <w:t>工作要求</w:t>
      </w:r>
      <w:bookmarkEnd w:id="46"/>
      <w:bookmarkEnd w:id="47"/>
      <w:bookmarkEnd w:id="48"/>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各部门结合实际应用需求，按照以下要求开展政务信息资源目录的编制工作：</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部门领导高度重视，认真组织落实。各部门一把手是本部门目录编制工作的第一责任人，负责组织建立专项工作组，调动本部门业务骨干人员，积极配合目录编制工作人员开展工作，审核本部门填报的各项调查表。</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要认真开展调查研究工作，目录编制工作人员要熟悉本部门业务，严格按照目录编制工作规程，按时、保质完成本部门的信息调查研究工作。各部门不得轻易更换目录编制工作人员，以保证该项工作的连续性。</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（3）工作组要明确责任与分工，严格按照工作方案制定的工作计划和进度开展相关工作，各司其职，各负其责。</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（4）有关领导要加强资源梳理和目录编制的过程管理，严格检查和评审，保证工作质量和成果的全面性和准确性。</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目录内容要紧密围绕本部门的核心业务，真实准确地反映业务与信息资源情况，在进行调查梳理时，要求业务事项细化到岗位，业务流程细化到环节，信息资源细化到信息项，并充分利用已有的成果，避免重复工作。</w:t>
      </w:r>
    </w:p>
    <w:p>
      <w:pPr>
        <w:pStyle w:val="3"/>
        <w:spacing w:before="0" w:beforeLines="0" w:after="0" w:afterLines="0" w:line="540" w:lineRule="exact"/>
        <w:ind w:left="635" w:hanging="635"/>
        <w:rPr>
          <w:rFonts w:ascii="Times New Roman" w:hAnsi="Times New Roman"/>
        </w:rPr>
      </w:pPr>
      <w:bookmarkStart w:id="49" w:name="_Toc497110914"/>
      <w:r>
        <w:rPr>
          <w:rFonts w:hint="default" w:ascii="Times New Roman" w:hAnsi="Times New Roman"/>
        </w:rPr>
        <w:t>资源调查</w:t>
      </w:r>
      <w:bookmarkEnd w:id="49"/>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开展业务及信息资源情况调查，梳理政务部门现有资源清单，掌握政务部门信息资源现状。</w:t>
      </w:r>
    </w:p>
    <w:p>
      <w:pPr>
        <w:pStyle w:val="4"/>
        <w:spacing w:before="0" w:beforeLines="0" w:after="0" w:afterLines="0" w:line="540" w:lineRule="exact"/>
        <w:rPr>
          <w:rFonts w:ascii="Times New Roman" w:hAnsi="Times New Roman"/>
          <w:szCs w:val="30"/>
        </w:rPr>
      </w:pPr>
      <w:bookmarkStart w:id="50" w:name="_Toc497110915"/>
      <w:bookmarkStart w:id="51" w:name="_Toc497110600"/>
      <w:r>
        <w:rPr>
          <w:rFonts w:hint="default" w:ascii="Times New Roman" w:hAnsi="Times New Roman"/>
          <w:szCs w:val="30"/>
        </w:rPr>
        <w:t>调查内容</w:t>
      </w:r>
      <w:bookmarkEnd w:id="50"/>
      <w:bookmarkEnd w:id="51"/>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资源调查内容包括部门业务情况、数据情况和已建应用系统及数据库建设情况，既包括业务元数据，也包括技术元数据。部门业务情况是涉及部门核心业务的信息资源，包括“三定方案”、权力清单以及公共服务中规定的信息资源，可首要考虑与部门核心业务相关的已建应用系统中信息资源的梳理和编目。</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本阶段将依据方案制定阶段确定的工作方案梳理业务资源与信息资源情况，填报业务系统调查表、业务事项调查表、信息资源调查表、信息资源需求调查表，各表格互相配合使用。</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本指南制定了业务系统调查表、业务事项调查表、信息资源调查表和信息资源需求调查表（见附录3</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6）的工作模板，各部门可在此基础上根据自身需求进行扩展。</w:t>
      </w:r>
    </w:p>
    <w:p>
      <w:pPr>
        <w:pStyle w:val="4"/>
        <w:spacing w:before="0" w:beforeLines="0" w:after="0" w:afterLines="0" w:line="540" w:lineRule="exact"/>
        <w:rPr>
          <w:rFonts w:ascii="Times New Roman" w:hAnsi="Times New Roman"/>
          <w:szCs w:val="30"/>
        </w:rPr>
      </w:pPr>
      <w:bookmarkStart w:id="52" w:name="_Toc494014154"/>
      <w:bookmarkEnd w:id="52"/>
      <w:bookmarkStart w:id="53" w:name="_Toc494014153"/>
      <w:bookmarkEnd w:id="53"/>
      <w:bookmarkStart w:id="54" w:name="_Toc494014155"/>
      <w:bookmarkEnd w:id="54"/>
      <w:bookmarkStart w:id="55" w:name="_Toc497110916"/>
      <w:bookmarkStart w:id="56" w:name="_Toc497110601"/>
      <w:bookmarkStart w:id="57" w:name="_Toc424909972"/>
      <w:bookmarkStart w:id="58" w:name="_Toc424895847"/>
      <w:bookmarkStart w:id="59" w:name="_Toc424910241"/>
      <w:bookmarkStart w:id="60" w:name="_Toc451416640"/>
      <w:r>
        <w:rPr>
          <w:rFonts w:hint="default" w:ascii="Times New Roman" w:hAnsi="Times New Roman"/>
          <w:szCs w:val="30"/>
        </w:rPr>
        <w:t>调查流程</w:t>
      </w:r>
      <w:bookmarkEnd w:id="55"/>
      <w:bookmarkEnd w:id="56"/>
    </w:p>
    <w:p>
      <w:pPr>
        <w:pStyle w:val="5"/>
        <w:spacing w:before="0" w:beforeLines="0" w:after="0" w:afterLines="0" w:line="540" w:lineRule="exact"/>
        <w:rPr>
          <w:rFonts w:ascii="Times New Roman" w:hAnsi="Times New Roman"/>
        </w:rPr>
      </w:pPr>
      <w:bookmarkStart w:id="61" w:name="_Toc496456968"/>
      <w:r>
        <w:rPr>
          <w:rFonts w:hint="default" w:ascii="Times New Roman" w:hAnsi="Times New Roman"/>
        </w:rPr>
        <w:t>确定调查内容</w:t>
      </w:r>
      <w:bookmarkEnd w:id="61"/>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参照本指南制定的调查表，开展资料搜集工作，组织有关部门召开研讨会议，广泛听取有关意见。经过研究，进一步明确调查内容，完善修订调查表。</w:t>
      </w:r>
    </w:p>
    <w:p>
      <w:pPr>
        <w:pStyle w:val="5"/>
        <w:spacing w:before="0" w:beforeLines="0" w:after="0" w:afterLines="0" w:line="540" w:lineRule="exact"/>
        <w:rPr>
          <w:rFonts w:ascii="Times New Roman" w:hAnsi="Times New Roman"/>
        </w:rPr>
      </w:pPr>
      <w:bookmarkStart w:id="62" w:name="_Toc496456969"/>
      <w:r>
        <w:rPr>
          <w:rFonts w:hint="default" w:ascii="Times New Roman" w:hAnsi="Times New Roman"/>
        </w:rPr>
        <w:t>开展试点试填</w:t>
      </w:r>
      <w:bookmarkEnd w:id="62"/>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掌握工作实际情况，验证工作方案及调查表的可行性，在全面开展调查工作之前，先开展小范围的试点试填工作，试点试填工作的主要任务是以典型业务为出发点，对确定的调查表内容进行填写。通过试点试填工作总结经验，对调查表内容进一步完善修订，确保调查表的全面性和可行性，进一步保障调查工作的顺利开展。</w:t>
      </w:r>
    </w:p>
    <w:p>
      <w:pPr>
        <w:pStyle w:val="5"/>
        <w:spacing w:before="0" w:beforeLines="0" w:after="0" w:afterLines="0" w:line="520" w:lineRule="exact"/>
        <w:rPr>
          <w:rFonts w:ascii="Times New Roman" w:hAnsi="Times New Roman"/>
        </w:rPr>
      </w:pPr>
      <w:bookmarkStart w:id="63" w:name="_Toc496456970"/>
      <w:r>
        <w:rPr>
          <w:rFonts w:hint="default" w:ascii="Times New Roman" w:hAnsi="Times New Roman"/>
        </w:rPr>
        <w:t>开展培训</w:t>
      </w:r>
      <w:bookmarkEnd w:id="63"/>
    </w:p>
    <w:p>
      <w:pPr>
        <w:widowControl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全面开展调查之前，应组织有关专家对工作组成员开展培训工作。对信息资源梳理与目录编制的基础知识、调查表填写要求等内容进行讲解，并安排试填单位介绍经验和范例，在培训会开展互动交流，为各成员解答疑惑，充分做好信息资源调查的前期准备工作。</w:t>
      </w:r>
    </w:p>
    <w:p>
      <w:pPr>
        <w:pStyle w:val="5"/>
        <w:widowControl w:val="0"/>
        <w:spacing w:before="0" w:beforeLines="0" w:after="0" w:afterLines="0" w:line="520" w:lineRule="exact"/>
        <w:rPr>
          <w:rFonts w:ascii="Times New Roman" w:hAnsi="Times New Roman"/>
        </w:rPr>
      </w:pPr>
      <w:bookmarkStart w:id="64" w:name="_Toc496456971"/>
      <w:r>
        <w:rPr>
          <w:rFonts w:hint="default" w:ascii="Times New Roman" w:hAnsi="Times New Roman"/>
        </w:rPr>
        <w:t>详细调查</w:t>
      </w:r>
      <w:bookmarkEnd w:id="64"/>
    </w:p>
    <w:p>
      <w:pPr>
        <w:widowControl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下发正式调查工作通知，将调查表下发至各有关部门，对核心业务部门进行现场走访。在收到各部门反馈的调查表后，对内容进行初步整理和分析，对有问题或遗漏的内容及时进行电话回访和确认。</w:t>
      </w:r>
    </w:p>
    <w:p>
      <w:pPr>
        <w:pStyle w:val="5"/>
        <w:spacing w:before="0" w:beforeLines="0" w:after="0" w:afterLines="0" w:line="520" w:lineRule="exact"/>
        <w:rPr>
          <w:rFonts w:ascii="Times New Roman" w:hAnsi="Times New Roman"/>
        </w:rPr>
      </w:pPr>
      <w:bookmarkStart w:id="65" w:name="_Toc496456972"/>
      <w:r>
        <w:rPr>
          <w:rFonts w:hint="default" w:ascii="Times New Roman" w:hAnsi="Times New Roman"/>
        </w:rPr>
        <w:t>形成报告</w:t>
      </w:r>
      <w:bookmarkEnd w:id="65"/>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对收集的调查表、相关业务资料以及业务过程涉及到的各种数据，进行深入和详细的梳理分析，形成调查报告。</w:t>
      </w:r>
    </w:p>
    <w:p>
      <w:pPr>
        <w:pStyle w:val="4"/>
        <w:spacing w:before="0" w:beforeLines="0" w:after="0" w:afterLines="0" w:line="520" w:lineRule="exact"/>
        <w:rPr>
          <w:rFonts w:ascii="Times New Roman" w:hAnsi="Times New Roman"/>
          <w:szCs w:val="30"/>
        </w:rPr>
      </w:pPr>
      <w:bookmarkStart w:id="66" w:name="_Toc497110602"/>
      <w:bookmarkStart w:id="67" w:name="_Toc497110917"/>
      <w:r>
        <w:rPr>
          <w:rFonts w:hint="default" w:ascii="Times New Roman" w:hAnsi="Times New Roman"/>
          <w:szCs w:val="30"/>
        </w:rPr>
        <w:t>调查方法</w:t>
      </w:r>
      <w:bookmarkEnd w:id="57"/>
      <w:bookmarkEnd w:id="58"/>
      <w:bookmarkEnd w:id="59"/>
      <w:bookmarkEnd w:id="60"/>
      <w:bookmarkEnd w:id="66"/>
      <w:bookmarkEnd w:id="67"/>
    </w:p>
    <w:p>
      <w:pPr>
        <w:pStyle w:val="5"/>
        <w:spacing w:before="0" w:beforeLines="0" w:after="0" w:afterLines="0" w:line="520" w:lineRule="exact"/>
        <w:rPr>
          <w:rFonts w:ascii="Times New Roman" w:hAnsi="Times New Roman"/>
        </w:rPr>
      </w:pPr>
      <w:bookmarkStart w:id="68" w:name="_Toc496456974"/>
      <w:r>
        <w:rPr>
          <w:rFonts w:hint="default" w:ascii="Times New Roman" w:hAnsi="Times New Roman"/>
        </w:rPr>
        <w:t>从业务事项梳理入手</w:t>
      </w:r>
      <w:bookmarkEnd w:id="68"/>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查表填写的难点是业务事项名称的确定，合适的业务事项名称是通过对部门业务的细分得到的，常用的业务细分维度有：按业务领域细分、按工作对象细分、按业务环节细分、按业务来源和途径细分。各业务划分维度可结合使用，如先按领域细分，再按环节细分。具体调查步骤如下：</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本节对业务事项和业务信息的梳理，应当遵循GB/T 19487</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2004电子政务业务流程设计方法通用规范中给出的方法。</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图1描述从业务梳理入手进行信息资源调查主要环节的脉络。</w:t>
      </w:r>
    </w:p>
    <w:p>
      <w:pPr>
        <w:pStyle w:val="16"/>
        <w:numPr>
          <w:ilvl w:val="0"/>
          <w:numId w:val="0"/>
        </w:numPr>
        <w:jc w:val="center"/>
        <w:rPr>
          <w:rFonts w:ascii="Times New Roman"/>
        </w:rPr>
      </w:pPr>
      <w:r>
        <w:rPr>
          <w:rFonts w:ascii="Times New Roman"/>
        </w:rPr>
        <mc:AlternateContent>
          <mc:Choice Requires="wpg">
            <w:drawing>
              <wp:anchor distT="0" distB="0" distL="114300" distR="114300" simplePos="0" relativeHeight="251687936" behindDoc="0" locked="0" layoutInCell="1" allowOverlap="1">
                <wp:simplePos x="0" y="0"/>
                <wp:positionH relativeFrom="column">
                  <wp:posOffset>-280670</wp:posOffset>
                </wp:positionH>
                <wp:positionV relativeFrom="paragraph">
                  <wp:posOffset>50165</wp:posOffset>
                </wp:positionV>
                <wp:extent cx="6353175" cy="2882265"/>
                <wp:effectExtent l="4445" t="4445" r="5080" b="8890"/>
                <wp:wrapNone/>
                <wp:docPr id="101" name="组合 2"/>
                <wp:cNvGraphicFramePr/>
                <a:graphic xmlns:a="http://schemas.openxmlformats.org/drawingml/2006/main">
                  <a:graphicData uri="http://schemas.microsoft.com/office/word/2010/wordprocessingGroup">
                    <wpg:wgp>
                      <wpg:cNvGrpSpPr/>
                      <wpg:grpSpPr>
                        <a:xfrm>
                          <a:off x="0" y="0"/>
                          <a:ext cx="6353175" cy="2882265"/>
                          <a:chOff x="0" y="0"/>
                          <a:chExt cx="10005" cy="4650"/>
                        </a:xfrm>
                      </wpg:grpSpPr>
                      <wps:wsp>
                        <wps:cNvPr id="76" name="Rectangle 27"/>
                        <wps:cNvSpPr/>
                        <wps:spPr>
                          <a:xfrm>
                            <a:off x="0" y="405"/>
                            <a:ext cx="1575" cy="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职责梳理</w:t>
                              </w:r>
                            </w:p>
                          </w:txbxContent>
                        </wps:txbx>
                        <wps:bodyPr upright="1"/>
                      </wps:wsp>
                      <wps:wsp>
                        <wps:cNvPr id="77" name="Rectangle 28"/>
                        <wps:cNvSpPr/>
                        <wps:spPr>
                          <a:xfrm>
                            <a:off x="0" y="1875"/>
                            <a:ext cx="1575" cy="4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列出业务事项</w:t>
                              </w:r>
                            </w:p>
                          </w:txbxContent>
                        </wps:txbx>
                        <wps:bodyPr upright="1"/>
                      </wps:wsp>
                      <wps:wsp>
                        <wps:cNvPr id="78" name="AutoShape 29"/>
                        <wps:cNvCnPr/>
                        <wps:spPr>
                          <a:xfrm>
                            <a:off x="765" y="885"/>
                            <a:ext cx="1" cy="990"/>
                          </a:xfrm>
                          <a:prstGeom prst="straightConnector1">
                            <a:avLst/>
                          </a:prstGeom>
                          <a:ln w="9525" cap="flat" cmpd="sng">
                            <a:solidFill>
                              <a:srgbClr val="000000"/>
                            </a:solidFill>
                            <a:prstDash val="solid"/>
                            <a:headEnd type="none" w="med" len="med"/>
                            <a:tailEnd type="triangle" w="med" len="med"/>
                          </a:ln>
                        </wps:spPr>
                        <wps:bodyPr/>
                      </wps:wsp>
                      <wps:wsp>
                        <wps:cNvPr id="79" name="Rectangle 30"/>
                        <wps:cNvSpPr/>
                        <wps:spPr>
                          <a:xfrm>
                            <a:off x="2295" y="0"/>
                            <a:ext cx="4005" cy="4650"/>
                          </a:xfrm>
                          <a:prstGeom prst="rect">
                            <a:avLst/>
                          </a:prstGeom>
                          <a:solidFill>
                            <a:srgbClr val="FFFFFF"/>
                          </a:solidFill>
                          <a:ln w="9525" cap="flat" cmpd="sng">
                            <a:solidFill>
                              <a:srgbClr val="000000"/>
                            </a:solidFill>
                            <a:prstDash val="dash"/>
                            <a:miter/>
                            <a:headEnd type="none" w="med" len="med"/>
                            <a:tailEnd type="none" w="med" len="med"/>
                          </a:ln>
                        </wps:spPr>
                        <wps:bodyPr upright="1"/>
                      </wps:wsp>
                      <wps:wsp>
                        <wps:cNvPr id="80" name="AutoShape 31"/>
                        <wps:cNvCnPr/>
                        <wps:spPr>
                          <a:xfrm>
                            <a:off x="1575" y="2220"/>
                            <a:ext cx="720" cy="0"/>
                          </a:xfrm>
                          <a:prstGeom prst="straightConnector1">
                            <a:avLst/>
                          </a:prstGeom>
                          <a:ln w="9525" cap="flat" cmpd="sng">
                            <a:solidFill>
                              <a:srgbClr val="000000"/>
                            </a:solidFill>
                            <a:prstDash val="solid"/>
                            <a:headEnd type="none" w="med" len="med"/>
                            <a:tailEnd type="triangle" w="med" len="med"/>
                          </a:ln>
                        </wps:spPr>
                        <wps:bodyPr/>
                      </wps:wsp>
                      <wps:wsp>
                        <wps:cNvPr id="81" name="Rectangle 32"/>
                        <wps:cNvSpPr/>
                        <wps:spPr>
                          <a:xfrm>
                            <a:off x="3150" y="195"/>
                            <a:ext cx="2235" cy="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业务情况梳理</w:t>
                              </w:r>
                            </w:p>
                          </w:txbxContent>
                        </wps:txbx>
                        <wps:bodyPr upright="1"/>
                      </wps:wsp>
                      <wps:wsp>
                        <wps:cNvPr id="82" name="Rectangle 33"/>
                        <wps:cNvSpPr/>
                        <wps:spPr>
                          <a:xfrm>
                            <a:off x="3150" y="990"/>
                            <a:ext cx="2235" cy="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获取业务流程、业务环节、业务信息</w:t>
                              </w:r>
                            </w:p>
                          </w:txbxContent>
                        </wps:txbx>
                        <wps:bodyPr upright="1"/>
                      </wps:wsp>
                      <wps:wsp>
                        <wps:cNvPr id="83" name="AutoShape 34"/>
                        <wps:cNvCnPr/>
                        <wps:spPr>
                          <a:xfrm>
                            <a:off x="4305" y="645"/>
                            <a:ext cx="0" cy="345"/>
                          </a:xfrm>
                          <a:prstGeom prst="straightConnector1">
                            <a:avLst/>
                          </a:prstGeom>
                          <a:ln w="9525" cap="flat" cmpd="sng">
                            <a:solidFill>
                              <a:srgbClr val="000000"/>
                            </a:solidFill>
                            <a:prstDash val="solid"/>
                            <a:headEnd type="none" w="med" len="med"/>
                            <a:tailEnd type="triangle" w="med" len="med"/>
                          </a:ln>
                        </wps:spPr>
                        <wps:bodyPr/>
                      </wps:wsp>
                      <wps:wsp>
                        <wps:cNvPr id="84" name="Rectangle 35"/>
                        <wps:cNvSpPr/>
                        <wps:spPr>
                          <a:xfrm>
                            <a:off x="2700" y="2160"/>
                            <a:ext cx="1373" cy="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系统资源</w:t>
                              </w:r>
                            </w:p>
                          </w:txbxContent>
                        </wps:txbx>
                        <wps:bodyPr upright="1"/>
                      </wps:wsp>
                      <wps:wsp>
                        <wps:cNvPr id="85" name="Rectangle 36"/>
                        <wps:cNvSpPr/>
                        <wps:spPr>
                          <a:xfrm>
                            <a:off x="4470" y="2160"/>
                            <a:ext cx="1410" cy="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非系统资源</w:t>
                              </w:r>
                            </w:p>
                          </w:txbxContent>
                        </wps:txbx>
                        <wps:bodyPr upright="1"/>
                      </wps:wsp>
                      <wps:wsp>
                        <wps:cNvPr id="86" name="AutoShape 37"/>
                        <wps:cNvCnPr/>
                        <wps:spPr>
                          <a:xfrm>
                            <a:off x="4305" y="1740"/>
                            <a:ext cx="0" cy="135"/>
                          </a:xfrm>
                          <a:prstGeom prst="straightConnector1">
                            <a:avLst/>
                          </a:prstGeom>
                          <a:ln w="9525" cap="flat" cmpd="sng">
                            <a:solidFill>
                              <a:srgbClr val="000000"/>
                            </a:solidFill>
                            <a:prstDash val="solid"/>
                            <a:headEnd type="none" w="med" len="med"/>
                            <a:tailEnd type="none" w="med" len="med"/>
                          </a:ln>
                        </wps:spPr>
                        <wps:bodyPr/>
                      </wps:wsp>
                      <wps:wsp>
                        <wps:cNvPr id="87" name="AutoShape 38"/>
                        <wps:cNvCnPr/>
                        <wps:spPr>
                          <a:xfrm>
                            <a:off x="3330" y="1890"/>
                            <a:ext cx="1845" cy="0"/>
                          </a:xfrm>
                          <a:prstGeom prst="straightConnector1">
                            <a:avLst/>
                          </a:prstGeom>
                          <a:ln w="9525" cap="flat" cmpd="sng">
                            <a:solidFill>
                              <a:srgbClr val="000000"/>
                            </a:solidFill>
                            <a:prstDash val="solid"/>
                            <a:headEnd type="none" w="med" len="med"/>
                            <a:tailEnd type="none" w="med" len="med"/>
                          </a:ln>
                        </wps:spPr>
                        <wps:bodyPr/>
                      </wps:wsp>
                      <wps:wsp>
                        <wps:cNvPr id="88" name="AutoShape 39"/>
                        <wps:cNvCnPr/>
                        <wps:spPr>
                          <a:xfrm>
                            <a:off x="5175" y="1890"/>
                            <a:ext cx="0" cy="270"/>
                          </a:xfrm>
                          <a:prstGeom prst="straightConnector1">
                            <a:avLst/>
                          </a:prstGeom>
                          <a:ln w="9525" cap="flat" cmpd="sng">
                            <a:solidFill>
                              <a:srgbClr val="000000"/>
                            </a:solidFill>
                            <a:prstDash val="solid"/>
                            <a:headEnd type="none" w="med" len="med"/>
                            <a:tailEnd type="triangle" w="med" len="med"/>
                          </a:ln>
                        </wps:spPr>
                        <wps:bodyPr/>
                      </wps:wsp>
                      <wps:wsp>
                        <wps:cNvPr id="89" name="Rectangle 40"/>
                        <wps:cNvSpPr/>
                        <wps:spPr>
                          <a:xfrm>
                            <a:off x="2700" y="3135"/>
                            <a:ext cx="1373" cy="13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获取数据接口、数据流向与共享信息</w:t>
                              </w:r>
                            </w:p>
                          </w:txbxContent>
                        </wps:txbx>
                        <wps:bodyPr upright="1"/>
                      </wps:wsp>
                      <wps:wsp>
                        <wps:cNvPr id="90" name="Rectangle 41"/>
                        <wps:cNvSpPr/>
                        <wps:spPr>
                          <a:xfrm>
                            <a:off x="4515" y="3150"/>
                            <a:ext cx="1380" cy="8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电子化、非电子化信息</w:t>
                              </w:r>
                            </w:p>
                          </w:txbxContent>
                        </wps:txbx>
                        <wps:bodyPr upright="1"/>
                      </wps:wsp>
                      <wps:wsp>
                        <wps:cNvPr id="91" name="AutoShape 42"/>
                        <wps:cNvCnPr/>
                        <wps:spPr>
                          <a:xfrm>
                            <a:off x="3345" y="2655"/>
                            <a:ext cx="0" cy="480"/>
                          </a:xfrm>
                          <a:prstGeom prst="straightConnector1">
                            <a:avLst/>
                          </a:prstGeom>
                          <a:ln w="9525" cap="flat" cmpd="sng">
                            <a:solidFill>
                              <a:srgbClr val="000000"/>
                            </a:solidFill>
                            <a:prstDash val="solid"/>
                            <a:headEnd type="none" w="med" len="med"/>
                            <a:tailEnd type="triangle" w="med" len="med"/>
                          </a:ln>
                        </wps:spPr>
                        <wps:bodyPr/>
                      </wps:wsp>
                      <wps:wsp>
                        <wps:cNvPr id="92" name="AutoShape 43"/>
                        <wps:cNvCnPr/>
                        <wps:spPr>
                          <a:xfrm>
                            <a:off x="5175" y="2655"/>
                            <a:ext cx="0" cy="495"/>
                          </a:xfrm>
                          <a:prstGeom prst="straightConnector1">
                            <a:avLst/>
                          </a:prstGeom>
                          <a:ln w="9525" cap="flat" cmpd="sng">
                            <a:solidFill>
                              <a:srgbClr val="000000"/>
                            </a:solidFill>
                            <a:prstDash val="solid"/>
                            <a:headEnd type="none" w="med" len="med"/>
                            <a:tailEnd type="triangle" w="med" len="med"/>
                          </a:ln>
                        </wps:spPr>
                        <wps:bodyPr/>
                      </wps:wsp>
                      <wps:wsp>
                        <wps:cNvPr id="93" name="AutoShape 44"/>
                        <wps:cNvSpPr/>
                        <wps:spPr>
                          <a:xfrm>
                            <a:off x="7650" y="918"/>
                            <a:ext cx="2355" cy="990"/>
                          </a:xfrm>
                          <a:prstGeom prst="flowChartDocumen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填写业务系统、业务事项调查表</w:t>
                              </w:r>
                            </w:p>
                          </w:txbxContent>
                        </wps:txbx>
                        <wps:bodyPr upright="1"/>
                      </wps:wsp>
                      <wps:wsp>
                        <wps:cNvPr id="94" name="AutoShape 45"/>
                        <wps:cNvSpPr/>
                        <wps:spPr>
                          <a:xfrm>
                            <a:off x="7650" y="3481"/>
                            <a:ext cx="2265" cy="972"/>
                          </a:xfrm>
                          <a:prstGeom prst="flowChartDocumen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填写信息资源调查表</w:t>
                              </w:r>
                            </w:p>
                          </w:txbxContent>
                        </wps:txbx>
                        <wps:bodyPr upright="1"/>
                      </wps:wsp>
                      <wps:wsp>
                        <wps:cNvPr id="95" name="AutoShape 46"/>
                        <wps:cNvCnPr/>
                        <wps:spPr>
                          <a:xfrm>
                            <a:off x="5385" y="1380"/>
                            <a:ext cx="2265" cy="0"/>
                          </a:xfrm>
                          <a:prstGeom prst="straightConnector1">
                            <a:avLst/>
                          </a:prstGeom>
                          <a:ln w="9525" cap="flat" cmpd="sng">
                            <a:solidFill>
                              <a:srgbClr val="000000"/>
                            </a:solidFill>
                            <a:prstDash val="solid"/>
                            <a:headEnd type="none" w="med" len="med"/>
                            <a:tailEnd type="triangle" w="med" len="med"/>
                          </a:ln>
                        </wps:spPr>
                        <wps:bodyPr/>
                      </wps:wsp>
                      <wps:wsp>
                        <wps:cNvPr id="96" name="AutoShape 47"/>
                        <wps:cNvCnPr/>
                        <wps:spPr>
                          <a:xfrm>
                            <a:off x="4073" y="4305"/>
                            <a:ext cx="2602" cy="0"/>
                          </a:xfrm>
                          <a:prstGeom prst="straightConnector1">
                            <a:avLst/>
                          </a:prstGeom>
                          <a:ln w="9525" cap="flat" cmpd="sng">
                            <a:solidFill>
                              <a:srgbClr val="000000"/>
                            </a:solidFill>
                            <a:prstDash val="solid"/>
                            <a:headEnd type="none" w="med" len="med"/>
                            <a:tailEnd type="none" w="med" len="med"/>
                          </a:ln>
                        </wps:spPr>
                        <wps:bodyPr/>
                      </wps:wsp>
                      <wps:wsp>
                        <wps:cNvPr id="97" name="AutoShape 48"/>
                        <wps:cNvCnPr/>
                        <wps:spPr>
                          <a:xfrm>
                            <a:off x="5895" y="3555"/>
                            <a:ext cx="780" cy="0"/>
                          </a:xfrm>
                          <a:prstGeom prst="straightConnector1">
                            <a:avLst/>
                          </a:prstGeom>
                          <a:ln w="9525" cap="flat" cmpd="sng">
                            <a:solidFill>
                              <a:srgbClr val="000000"/>
                            </a:solidFill>
                            <a:prstDash val="solid"/>
                            <a:headEnd type="none" w="med" len="med"/>
                            <a:tailEnd type="none" w="med" len="med"/>
                          </a:ln>
                        </wps:spPr>
                        <wps:bodyPr/>
                      </wps:wsp>
                      <wps:wsp>
                        <wps:cNvPr id="98" name="AutoShape 49"/>
                        <wps:cNvCnPr/>
                        <wps:spPr>
                          <a:xfrm flipV="1">
                            <a:off x="6675" y="3555"/>
                            <a:ext cx="0" cy="750"/>
                          </a:xfrm>
                          <a:prstGeom prst="straightConnector1">
                            <a:avLst/>
                          </a:prstGeom>
                          <a:ln w="9525" cap="flat" cmpd="sng">
                            <a:solidFill>
                              <a:srgbClr val="000000"/>
                            </a:solidFill>
                            <a:prstDash val="solid"/>
                            <a:headEnd type="none" w="med" len="med"/>
                            <a:tailEnd type="none" w="med" len="med"/>
                          </a:ln>
                        </wps:spPr>
                        <wps:bodyPr/>
                      </wps:wsp>
                      <wps:wsp>
                        <wps:cNvPr id="99" name="AutoShape 50"/>
                        <wps:cNvCnPr/>
                        <wps:spPr>
                          <a:xfrm>
                            <a:off x="6675" y="3915"/>
                            <a:ext cx="975" cy="0"/>
                          </a:xfrm>
                          <a:prstGeom prst="straightConnector1">
                            <a:avLst/>
                          </a:prstGeom>
                          <a:ln w="9525" cap="flat" cmpd="sng">
                            <a:solidFill>
                              <a:srgbClr val="000000"/>
                            </a:solidFill>
                            <a:prstDash val="solid"/>
                            <a:headEnd type="none" w="med" len="med"/>
                            <a:tailEnd type="triangle" w="med" len="med"/>
                          </a:ln>
                        </wps:spPr>
                        <wps:bodyPr/>
                      </wps:wsp>
                      <wps:wsp>
                        <wps:cNvPr id="100" name="AutoShape 51"/>
                        <wps:cNvCnPr/>
                        <wps:spPr>
                          <a:xfrm>
                            <a:off x="3323" y="1890"/>
                            <a:ext cx="0" cy="270"/>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组合 2" o:spid="_x0000_s1026" o:spt="203" style="position:absolute;left:0pt;margin-left:-22.1pt;margin-top:3.95pt;height:226.95pt;width:500.25pt;z-index:251687936;mso-width-relative:page;mso-height-relative:page;" coordsize="10005,4650" o:gfxdata="UEsDBAoAAAAAAIdO4kAAAAAAAAAAAAAAAAAEAAAAZHJzL1BLAwQUAAAACACHTuJANdgpDdsAAAAJ&#10;AQAADwAAAGRycy9kb3ducmV2LnhtbE2PQWvCQBSE74X+h+UVetPNakw1zYsUaXsSoVoova3JMwlm&#10;34bsmui/7/bUHocZZr7J1lfTioF611hGUNMIBHFhy4YrhM/D22QJwnnNpW4tE8KNHKzz+7tMp6Ud&#10;+YOGva9EKGGXaoTa+y6V0hU1Ge2mtiMO3sn2Rvsg+0qWvR5DuWnlLIoSaXTDYaHWHW1qKs77i0F4&#10;H/X4Mlevw/Z82ty+D4vd11YR4uODip5BeLr6vzD84gd0yAPT0V64dKJFmMTxLEQRnlYggr9aJHMQ&#10;R4Q4UUuQeSb/P8h/AFBLAwQUAAAACACHTuJA97vACdcFAAC0OAAADgAAAGRycy9lMm9Eb2MueG1s&#10;7VvLcqNGFN2nKv9AsY8lHuKhsjyVssfepJKpTJJ9m3cV0FQ3tuR9Flnmf/I9U/mN3H4ALQkNkpPY&#10;euCFjBA03ZfDueeebq4/rIpce44IzXC50I2rqa5FZYDDrEwW+q+/3H/n6RqtURmiHJfRQn+JqP7h&#10;5ttvrpfVPDJxivMwIho0UtL5slroaV1X88mEBmlUIHqFq6iEH2NMClTDV5JMQoKW0HqRT8zp1Jks&#10;MQkrgoOIUth7J37Ub3j7cRwF9U9xTKNayxc69K3mn4R/PrLPyc01micEVWkWyG6gV/SiQFkJF22b&#10;ukM10p5IttVUkQUEUxzXVwEuJjiOsyDiY4DRGNON0TwQ/FTxsSTzZVK1YYLQbsTp1c0GPz5/IloW&#10;wr2bGrpWogJu0t9//f7lzz80k0VnWSVzOOiBVJ+rT0TuSMQ3NuBVTAr2H4airXhcX9q4RqtaC2Cn&#10;Y80sw53pWgC/mZ5nms5MRD5I4fZsnRekH+WZxnQ6lefZzozfrklzzQnrWtuTZQUAol2M6L+L0ecU&#10;VREPPWXDlzFynSZEPwOyUJnkkWa6Ikz8uDZGdE4hXDsDZMOoOPSaEBmzJj62tz5MNK8IrR8iXGhs&#10;Y6ETuDTHGnr+gdbQCkSkOYRdkOI8C++zPOdfSPJ4mxPtGcEDcM//2IXhlLXD8lJbLnR/ZrJgI3gO&#10;4xzVsFlUgAxaJvx6a2dQtWG4S/DX1zDr2B2iqegAb0EMvMjqiPAQpBEKP5ahVr9UgL0SaEJnnSmi&#10;UNfyCFiFbfEja5Tl+xwJo8tLGCTDhLgNbKtePa6gGbb5iMMXuKVPFcmSFEJq8K5LCIlD/n8suT1Y&#10;8lhHWD8Ac/tiyfAAOjw+PWDyeYvtM9MhZQTTWYEJ0qzg7u+faszJSzN9BUy3pSTv5oloWLRlbhc4&#10;WQN+9rxNNAne9v3mAW8ovyEdCSVaE8Qep1tclkBRmBhfY6m3Z5zX8kxNMs70/azUzzWCYOCh5BwE&#10;XPJWpOI3OOgSlMXv296kYpq+AAI/Dc0bUrF3Z+JzYpUQkpVg07fPUMeQlkB9bDGJxfOjRNAwkwgt&#10;w6SeaW6AyIUdXAWOXNKjcI6LS7y2HlC4RNYEewoUywDNzpKKAZyyJlFM02JSE36yN2T9OZHJqHe7&#10;2skzG2JR4GQpEmVY77ZwklqkS04dnNwRTv1CBc3PqnzyrAZOneK1bAVOw3nKtpi3ABTk2BvsJJOU&#10;Jfbvrp5GyduV1+8leT27AYLCK/x+7i95XTAvGBBMw9kQLIblAtB4nhIpbDcYyOjLDDg4/frmyHwZ&#10;KH+lAFbw5CjEMpynbNvdiSfbkORij3i6jETVesZKolI94wMSleHaG/wkwWSAmmZuQ+fqXIg5s9su&#10;7iebd8tSrduroEB1e4dRYFng5PBiyhNWXCd/DQ+UyiXX1ScDgx6f1jrMp53xmTRWU2/BQJKBCdnn&#10;IsnglJxar8epFeR+uGy1JP0rhNDKVsMa5xMvQmdATtjSrbZq3O6hW2eGKIi50bLm13EY8Qwj54d2&#10;S42xDhqaye6XJkdWB/mt/dspFlu1f/dRLEyWsLramfU7LIOLHUaH5f0dFr91bhUkqM7tMBJa0bIb&#10;CUPl8IiEI0BCj+lqq6brcI6BZQaiivENXv50mgVmhGQRM7jUIM7x8jZFpL7DwVMRleN6qK+unDqN&#10;fNP6uArLHObjttiybJi8XNMvfMkh1y++y5PYbv0ygotH7qxmiyC5bK1qsFVTd48UZjFnmNXdsqJS&#10;mIutZ71k++WUCm+/x4+1D/Rjp2xSCKDAZxDXecaZglpi80UX6sGcihPn9xiy9mGG7MxjtAK3GoTL&#10;RnnjsmVUIwqOfo0TLI/ezgt7+LFanGfVb2zhuPLug+OwNfy9eJBoGFyccq5FzsmwQuvKdiJULCja&#10;e/VjhwIf3LS15OA373hcaG44JZkAbx5tU8NM9VOHJaNlmUInjFM1m6vP/iMo8HfA4NU4PvUtX+Nj&#10;796p3/ki/O5lw5t/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AAAAABkcnMvUEsBAhQAFAAAAAgAh07iQDXYKQ3bAAAACQEAAA8AAAAAAAAA&#10;AQAgAAAAIgAAAGRycy9kb3ducmV2LnhtbFBLAQIUABQAAAAIAIdO4kD3u8AJ1wUAALQ4AAAOAAAA&#10;AAAAAAEAIAAAACoBAABkcnMvZTJvRG9jLnhtbFBLBQYAAAAABgAGAFkBAABzCQAAAAA=&#10;">
                <o:lock v:ext="edit" grouping="f" rotation="f" text="f" aspectratio="f"/>
                <v:rect id="Rectangle 27" o:spid="_x0000_s1026" o:spt="1" style="position:absolute;left:0;top:405;height:480;width:1575;" fillcolor="#FFFFFF" filled="t" stroked="t" coordsize="21600,21600" o:gfxdata="UEsDBAoAAAAAAIdO4kAAAAAAAAAAAAAAAAAEAAAAZHJzL1BLAwQUAAAACACHTuJAuObG3r4AAADb&#10;AAAADwAAAGRycy9kb3ducmV2LnhtbEWPwW7CMBBE75X4B2uReis2VKJtipMDFRU9Qrj0to2XJBCv&#10;o9gJoV+PkSr1OJqZN5pVNtpGDNT52rGG+UyBIC6cqbnUcMg3T68gfEA22DgmDVfykKWThxUmxl14&#10;R8M+lCJC2CeooQqhTaT0RUUW/cy1xNE7us5iiLIrpenwEuG2kQulltJizXGhwpbWFRXnfW81/NSL&#10;A/7u8k9l3zbP4WvMT/33h9aP07l6BxFoDP/hv/bWaHhZ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bG3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职责梳理</w:t>
                        </w:r>
                      </w:p>
                    </w:txbxContent>
                  </v:textbox>
                </v:rect>
                <v:rect id="Rectangle 28" o:spid="_x0000_s1026" o:spt="1" style="position:absolute;left:0;top:1875;height:498;width:1575;" fillcolor="#FFFFFF" filled="t" stroked="t" coordsize="21600,21600" o:gfxdata="UEsDBAoAAAAAAIdO4kAAAAAAAAAAAAAAAAAEAAAAZHJzL1BLAwQUAAAACACHTuJA16pjRb0AAADb&#10;AAAADwAAAGRycy9kb3ducmV2LnhtbEWPzW7CMBCE70h9B2sr9QY2VOInYDgUgeAI4cJtibdJ2ngd&#10;xQYCT4+RkDiOZuYbzWzR2kpcqPGlYw39ngJBnDlTcq7hkK66YxA+IBusHJOGG3lYzD86M0yMu/KO&#10;LvuQiwhhn6CGIoQ6kdJnBVn0PVcTR+/XNRZDlE0uTYPXCLeVHCg1lBZLjgsF1vRTUPa/P1sNp3Jw&#10;wPsuXSs7WX2HbZv+nY9Lrb8++2oKIlAb3uFXe2M0jE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qmN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列出业务事项</w:t>
                        </w:r>
                      </w:p>
                    </w:txbxContent>
                  </v:textbox>
                </v:rect>
                <v:shape id="AutoShape 29" o:spid="_x0000_s1026" o:spt="32" type="#_x0000_t32" style="position:absolute;left:765;top:885;height:990;width:1;" filled="f" stroked="t" coordsize="21600,21600" o:gfxdata="UEsDBAoAAAAAAIdO4kAAAAAAAAAAAAAAAAAEAAAAZHJzL1BLAwQUAAAACACHTuJAPCUAXLwAAADb&#10;AAAADwAAAGRycy9kb3ducmV2LnhtbEVPTWvCMBi+D/YfwjvYbab10Gk1FjaR9TJBHcPjS/PaBJs3&#10;pcn82K83B8Hjw/M9ry6uEycagvWsIB9lIIgbry23Cn52q7cJiBCRNXaeScGVAlSL56c5ltqfeUOn&#10;bWxFCuFQogITY19KGRpDDsPI98SJO/jBYUxwaKUe8JzCXSfHWVZIh5ZTg8GePg01x+2fUxCX+6sp&#10;fpuPqV3vvr4L+1/X9VKp15c8m4GIdIkP8d1dawXvaWz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lA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Rectangle 30" o:spid="_x0000_s1026" o:spt="1" style="position:absolute;left:2295;top:0;height:4650;width:4005;" fillcolor="#FFFFFF" filled="t" stroked="t" coordsize="21600,21600" o:gfxdata="UEsDBAoAAAAAAIdO4kAAAAAAAAAAAAAAAAAEAAAAZHJzL1BLAwQUAAAACACHTuJA3cxx0r8AAADb&#10;AAAADwAAAGRycy9kb3ducmV2LnhtbEWPQWvCQBSE74L/YXlCL6VuFNQ2dfUQELyEUltLj4/sM0mb&#10;fRuzT6P/visUPA4z8w2zXF9co87Uhdqzgck4AUVceFtzaeDzY/P0DCoIssXGMxm4UoD1ajhYYmp9&#10;z+903kmpIoRDigYqkTbVOhQVOQxj3xJH7+A7hxJlV2rbYR/hrtHTJJlrhzXHhQpbyioqfncnZ+Ag&#10;s69+/3Y6tsfv7LGUPP/JprkxD6NJ8gpK6CL38H97aw0sXuD2Jf4Av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3McdK/&#10;AAAA2wAAAA8AAAAAAAAAAQAgAAAAIgAAAGRycy9kb3ducmV2LnhtbFBLAQIUABQAAAAIAIdO4kAz&#10;LwWeOwAAADkAAAAQAAAAAAAAAAEAIAAAAA4BAABkcnMvc2hhcGV4bWwueG1sUEsFBgAAAAAGAAYA&#10;WwEAALgDAAAAAA==&#10;">
                  <v:fill on="t" focussize="0,0"/>
                  <v:stroke color="#000000" joinstyle="miter" dashstyle="dash"/>
                  <v:imagedata o:title=""/>
                  <o:lock v:ext="edit" aspectratio="f"/>
                </v:rect>
                <v:shape id="AutoShape 31" o:spid="_x0000_s1026" o:spt="32" type="#_x0000_t32" style="position:absolute;left:1575;top:2220;height:0;width:720;" filled="f" stroked="t" coordsize="21600,21600" o:gfxdata="UEsDBAoAAAAAAIdO4kAAAAAAAAAAAAAAAAAEAAAAZHJzL1BLAwQUAAAACACHTuJA94Z8fbwAAADb&#10;AAAADwAAAGRycy9kb3ducmV2LnhtbEVPu2rDMBTdC/0HcQPZGjkdTOpGCTSmxEsLeRAyXqxbS9S6&#10;MpZqO/36agh0PJz3eju5VgzUB+tZwXKRgSCuvbbcKDif3p9WIEJE1th6JgU3CrDdPD6ssdB+5AMN&#10;x9iIFMKhQAUmxq6QMtSGHIaF74gT9+V7hzHBvpG6xzGFu1Y+Z1kuHVpODQY72hmqv48/TkEsrzeT&#10;X+q3F/t52n/k9reqqlKp+WyZvYKINMV/8d1daQWrtD59S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GfH2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Rectangle 32" o:spid="_x0000_s1026" o:spt="1" style="position:absolute;left:3150;top:195;height:450;width:2235;" fillcolor="#FFFFFF" filled="t" stroked="t" coordsize="21600,21600" o:gfxdata="UEsDBAoAAAAAAIdO4kAAAAAAAAAAAAAAAAAEAAAAZHJzL1BLAwQUAAAACACHTuJAAtoujb4AAADb&#10;AAAADwAAAGRycy9kb3ducmV2LnhtbEWPwW7CMBBE70j9B2sr9UbsUKmiKYZDqyB6hOTCbRtvk7Tx&#10;OoodSPl6XAmJ42hm3mhWm8l24kSDbx1rSBMFgrhypuVaQ1nk8yUIH5ANdo5Jwx952KwfZivMjDvz&#10;nk6HUIsIYZ+hhiaEPpPSVw1Z9InriaP37QaLIcqhlmbAc4TbTi6UepEWW44LDfb03lD1exithq92&#10;UeJlX2yVfc2fw+dU/IzHD62fHlP1BiLQFO7hW3tnNCxT+P8Sf4Bc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ouj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业务情况梳理</w:t>
                        </w:r>
                      </w:p>
                    </w:txbxContent>
                  </v:textbox>
                </v:rect>
                <v:rect id="Rectangle 33" o:spid="_x0000_s1026" o:spt="1" style="position:absolute;left:3150;top:990;height:750;width:2235;" fillcolor="#FFFFFF" filled="t" stroked="t" coordsize="21600,21600" o:gfxdata="UEsDBAoAAAAAAIdO4kAAAAAAAAAAAAAAAAAEAAAAZHJzL1BLAwQUAAAACACHTuJA8giw+rwAAADb&#10;AAAADwAAAGRycy9kb3ducmV2LnhtbEWPQYvCMBSE7wv+h/AEb2tiBdFq9KC4rEetF2/P5tlWm5fS&#10;RK376zfCwh6HmfmGWaw6W4sHtb5yrGE0VCCIc2cqLjQcs+3nFIQPyAZrx6ThRR5Wy97HAlPjnryn&#10;xyEUIkLYp6ihDKFJpfR5SRb90DXE0bu41mKIsi2kafEZ4baWiVITabHiuFBiQ+uS8tvhbjWcq+SI&#10;P/vsS9nZdhx2XXa9nzZaD/ojNQcRqAv/4b/2t9EwTeD9Jf4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IsPq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获取业务流程、业务环节、业务信息</w:t>
                        </w:r>
                      </w:p>
                    </w:txbxContent>
                  </v:textbox>
                </v:rect>
                <v:shape id="AutoShape 34" o:spid="_x0000_s1026" o:spt="32" type="#_x0000_t32" style="position:absolute;left:4305;top:645;height:345;width:0;" filled="f" stroked="t" coordsize="21600,21600" o:gfxdata="UEsDBAoAAAAAAIdO4kAAAAAAAAAAAAAAAAAEAAAAZHJzL1BLAwQUAAAACACHTuJAB1TiCr4AAADb&#10;AAAADwAAAGRycy9kb3ducmV2LnhtbEWPT2sCMRTE7wW/Q3hCbzWrwq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TiC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Rectangle 35" o:spid="_x0000_s1026" o:spt="1" style="position:absolute;left:2700;top:2160;height:495;width:1373;" fillcolor="#FFFFFF" filled="t" stroked="t" coordsize="21600,21600" o:gfxdata="UEsDBAoAAAAAAIdO4kAAAAAAAAAAAAAAAAAEAAAAZHJzL1BLAwQUAAAACACHTuJAEq2NFb4AAADb&#10;AAAADwAAAGRycy9kb3ducmV2LnhtbEWPzW7CMBCE70h9B2sr9QY2tKpCiuEAomqP+blwW+JtkjZe&#10;R7GBwNPXlSpxHM3MN5rVZrSdONPgW8ca5jMFgrhypuVaQ1nspwkIH5ANdo5Jw5U8bNYPkxWmxl04&#10;o3MeahEh7FPU0ITQp1L6qiGLfuZ64uh9ucFiiHKopRnwEuG2kwulXqXFluNCgz1tG6p+8pPVcGwX&#10;Jd6y4l3Z5f45fI7F9+mw0/rpca7eQAQawz383/4wGpI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2N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系统资源</w:t>
                        </w:r>
                      </w:p>
                    </w:txbxContent>
                  </v:textbox>
                </v:rect>
                <v:rect id="Rectangle 36" o:spid="_x0000_s1026" o:spt="1" style="position:absolute;left:4470;top:2160;height:495;width:1410;" fillcolor="#FFFFFF" filled="t" stroked="t" coordsize="21600,21600" o:gfxdata="UEsDBAoAAAAAAIdO4kAAAAAAAAAAAAAAAAAEAAAAZHJzL1BLAwQUAAAACACHTuJAfeEojr4AAADb&#10;AAAADwAAAGRycy9kb3ducmV2LnhtbEWPzW7CMBCE70h9B2sr9QY2VK1CiuEAomqP+blwW+JtkjZe&#10;R7GBwNPXlSpxHM3MN5rVZrSdONPgW8ca5jMFgrhypuVaQ1nspwkIH5ANdo5Jw5U8bNYPkxWmxl04&#10;o3MeahEh7FPU0ITQp1L6qiGLfuZ64uh9ucFiiHKopRnwEuG2kwulXqXFluNCgz1tG6p+8pPVcGwX&#10;Jd6y4l3Z5f45fI7F9+mw0/rpca7eQAQawz383/4wGpIX+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eEoj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非系统资源</w:t>
                        </w:r>
                      </w:p>
                    </w:txbxContent>
                  </v:textbox>
                </v:rect>
                <v:shape id="AutoShape 37" o:spid="_x0000_s1026" o:spt="32" type="#_x0000_t32" style="position:absolute;left:4305;top:1740;height:135;width:0;" filled="f" stroked="t" coordsize="21600,21600" o:gfxdata="UEsDBAoAAAAAAIdO4kAAAAAAAAAAAAAAAAAEAAAAZHJzL1BLAwQUAAAACACHTuJAROd+CLwAAADb&#10;AAAADwAAAGRycy9kb3ducmV2LnhtbEWPT4vCMBTE74LfIbwFL6JJBcXtNhURBPfoH9jro3m23W1e&#10;ShOt66c3guBxmJnfMNnqZhtxpc7XjjUkUwWCuHCm5lLD6bidLEH4gGywcUwa/snDKh8OMkyN63lP&#10;10MoRYSwT1FDFUKbSumLiiz6qWuJo3d2ncUQZVdK02Ef4baRM6UW0mLNcaHCljYVFX+Hi9VA/jJP&#10;1PrTlqfvez/+md1/+/ao9egjUV8gAt3CO/xq74yG5Q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fgi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8" o:spid="_x0000_s1026" o:spt="32" type="#_x0000_t32" style="position:absolute;left:3330;top:1890;height:0;width:1845;" filled="f" stroked="t" coordsize="21600,21600" o:gfxdata="UEsDBAoAAAAAAIdO4kAAAAAAAAAAAAAAAAAEAAAAZHJzL1BLAwQUAAAACACHTuJAK6vbk70AAADb&#10;AAAADwAAAGRycy9kb3ducmV2LnhtbEWPQWvCQBSE7wX/w/IEL0V3E7CNqauIINhjNdDrI/uapM2+&#10;DdnVRH99Vyj0OMzMN8x6O9pWXKn3jWMNyUKBIC6dabjSUJwP8wyED8gGW8ek4UYetpvJ0xpz4wb+&#10;oOspVCJC2OeooQ6hy6X0ZU0W/cJ1xNH7cr3FEGVfSdPjEOG2lalSL9Jiw3Ghxo72NZU/p4vVQP6y&#10;TNRuZavi/T48f6b376E7az2bJuoNRKAx/If/2kejIXuF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q9u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9" o:spid="_x0000_s1026" o:spt="32" type="#_x0000_t32" style="position:absolute;left:5175;top:1890;height:270;width:0;" filled="f" stroked="t" coordsize="21600,21600" o:gfxdata="UEsDBAoAAAAAAIdO4kAAAAAAAAAAAAAAAAAEAAAAZHJzL1BLAwQUAAAACACHTuJACfBwe7wAAADb&#10;AAAADwAAAGRycy9kb3ducmV2LnhtbEVPu2rDMBTdC/0HcQPZGjkdTOpGCTSmxEsLeRAyXqxbS9S6&#10;MpZqO/36agh0PJz3eju5VgzUB+tZwXKRgSCuvbbcKDif3p9WIEJE1th6JgU3CrDdPD6ssdB+5AMN&#10;x9iIFMKhQAUmxq6QMtSGHIaF74gT9+V7hzHBvpG6xzGFu1Y+Z1kuHVpODQY72hmqv48/TkEsrzeT&#10;X+q3F/t52n/k9reqqlKp+WyZvYKINMV/8d1daQWrNDZ9S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wcHu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Rectangle 40" o:spid="_x0000_s1026" o:spt="1" style="position:absolute;left:2700;top:3135;height:1380;width:1373;" fillcolor="#FFFFFF" filled="t" stroked="t" coordsize="21600,21600" o:gfxdata="UEsDBAoAAAAAAIdO4kAAAAAAAAAAAAAAAAAEAAAAZHJzL1BLAwQUAAAACACHTuJA/Kwii7sAAADb&#10;AAAADwAAAGRycy9kb3ducmV2LnhtbEWPQYvCMBSE7wv+h/AEb2uigmg1elBc1qPWi7dn82yrzUtp&#10;otb99RtB8DjMzDfMfNnaStyp8aVjDYO+AkGcOVNyruGQbr4nIHxANlg5Jg1P8rBcdL7mmBj34B3d&#10;9yEXEcI+QQ1FCHUipc8Ksuj7riaO3tk1FkOUTS5Ng48It5UcKjWWFkuOCwXWtCoou+5vVsOpHB7w&#10;b5f+KDvdjMK2TS+341rrXnegZiACteETfrd/jYbJFF5f4g+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ii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r>
                          <w:rPr>
                            <w:rFonts w:hint="eastAsia"/>
                          </w:rPr>
                          <w:t>获取数据接口、数据流向与共享信息</w:t>
                        </w:r>
                      </w:p>
                    </w:txbxContent>
                  </v:textbox>
                </v:rect>
                <v:rect id="Rectangle 41" o:spid="_x0000_s1026" o:spt="1" style="position:absolute;left:4515;top:3150;height:885;width:1380;" fillcolor="#FFFFFF" filled="t" stroked="t" coordsize="21600,21600" o:gfxdata="UEsDBAoAAAAAAIdO4kAAAAAAAAAAAAAAAAAEAAAAZHJzL1BLAwQUAAAACACHTuJA6E8dy7kAAADb&#10;AAAADwAAAGRycy9kb3ducmV2LnhtbEVPPW/CMBDdkfgP1iGxgQ1IVQk4GUAgGCEs3a7xkQTicxQb&#10;CP319VCp49P7Xme9bcSTOl871jCbKhDEhTM1lxou+W7yCcIHZIONY9LwJg9ZOhysMTHuxSd6nkMp&#10;Ygj7BDVUIbSJlL6oyKKfupY4clfXWQwRdqU0Hb5iuG3kXKkPabHm2FBhS5uKivv5YTV81/ML/pzy&#10;vbLL3SIc+/z2+NpqPR7N1ApEoD78i//cB6NhGdfHL/EHyPQ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hPHcu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r>
                          <w:rPr>
                            <w:rFonts w:hint="eastAsia"/>
                          </w:rPr>
                          <w:t>电子化、非电子化信息</w:t>
                        </w:r>
                      </w:p>
                    </w:txbxContent>
                  </v:textbox>
                </v:rect>
                <v:shape id="AutoShape 42" o:spid="_x0000_s1026" o:spt="32" type="#_x0000_t32" style="position:absolute;left:3345;top:2655;height:480;width:0;" filled="f" stroked="t" coordsize="21600,21600" o:gfxdata="UEsDBAoAAAAAAIdO4kAAAAAAAAAAAAAAAAAEAAAAZHJzL1BLAwQUAAAACACHTuJAHRNPO74AAADb&#10;AAAADwAAAGRycy9kb3ducmV2LnhtbEWPS2vDMBCE74H8B7GB3hLZOZjGjRJoQ4gvLeRB6HGxNpaI&#10;tTKW8uqvrwKFHoeZ+YaZL++uFVfqg/WsIJ9kIIhrry03Cg779fgVRIjIGlvPpOBBAZaL4WCOpfY3&#10;3tJ1FxuRIBxKVGBi7EopQ23IYZj4jjh5J987jEn2jdQ93hLctXKaZYV0aDktGOzow1B93l2cgrj6&#10;fpjiWL/P7Nd+81nYn6qqVkq9jPLsDUSke/wP/7UrrWCWw/N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NPO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3" o:spid="_x0000_s1026" o:spt="32" type="#_x0000_t32" style="position:absolute;left:5175;top:2655;height:495;width:0;" filled="f" stroked="t" coordsize="21600,21600" o:gfxdata="UEsDBAoAAAAAAIdO4kAAAAAAAAAAAAAAAAAEAAAAZHJzL1BLAwQUAAAACACHTuJA7cHRTL4AAADb&#10;AAAADwAAAGRycy9kb3ducmV2LnhtbEWPzWsCMRTE70L/h/CE3jSrh0W3RkGldC8V/KD0+Ni8boKb&#10;l2WT+vXXG0HwOMzMb5jZ4uIacaIuWM8KRsMMBHHlteVawWH/OZiACBFZY+OZFFwpwGL+1pthof2Z&#10;t3TaxVokCIcCFZgY20LKUBlyGIa+JU7en+8cxiS7WuoOzwnuGjnOslw6tJwWDLa0MlQdd/9OQVz/&#10;Xk3+Uy2ndrP/+s7trSzLtVLv/VH2ASLSJb7Cz3apFUzH8PiSf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cHR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4" o:spid="_x0000_s1026" o:spt="114" type="#_x0000_t114" style="position:absolute;left:7650;top:918;height:990;width:2355;" fillcolor="#FFFFFF" filled="t" stroked="t" coordsize="21600,21600" o:gfxdata="UEsDBAoAAAAAAIdO4kAAAAAAAAAAAAAAAAAEAAAAZHJzL1BLAwQUAAAACACHTuJA2yHwrMAAAADb&#10;AAAADwAAAGRycy9kb3ducmV2LnhtbEWPT2vCQBTE74V+h+UVems2acU/0VVsQWjpRaOi3p7ZZxLM&#10;vg3ZrabfvlsQPA4z8xtmMutMLS7UusqygiSKQRDnVldcKNisFy9DEM4ja6wtk4JfcjCbPj5MMNX2&#10;yiu6ZL4QAcIuRQWl900qpctLMugi2xAH72Rbgz7ItpC6xWuAm1q+xnFfGqw4LJTY0EdJ+Tn7MQqy&#10;wWr39b5Pun6v1xzm22O9+V4ulHp+SuIxCE+dv4dv7U+tYPQG/1/CD5D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IfCs&#10;wAAAANs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r>
                          <w:rPr>
                            <w:rFonts w:hint="eastAsia"/>
                          </w:rPr>
                          <w:t>填写业务系统、业务事项调查表</w:t>
                        </w:r>
                      </w:p>
                    </w:txbxContent>
                  </v:textbox>
                </v:shape>
                <v:shape id="AutoShape 45" o:spid="_x0000_s1026" o:spt="114" type="#_x0000_t114" style="position:absolute;left:7650;top:3481;height:972;width:2265;" fillcolor="#FFFFFF" filled="t" stroked="t" coordsize="21600,21600" o:gfxdata="UEsDBAoAAAAAAIdO4kAAAAAAAAAAAAAAAAAEAAAAZHJzL1BLAwQUAAAACACHTuJAVMho2L8AAADb&#10;AAAADwAAAGRycy9kb3ducmV2LnhtbEWPQWvCQBSE74L/YXlCb7qJBG2jq7SCUOmlppbq7Zl9JsHs&#10;25BdNf33XUHocZiZb5j5sjO1uFLrKssK4lEEgji3uuJCwe5rPXwG4TyyxtoyKfglB8tFvzfHVNsb&#10;b+ma+UIECLsUFZTeN6mULi/JoBvZhjh4J9sa9EG2hdQt3gLc1HIcRRNpsOKwUGJDq5Lyc3YxCrLp&#10;9mfzto+7SZI0h9fvY737+Fwr9TSIoxkIT53/Dz/a71rBSwL3L+EH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IaN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填写信息资源调查表</w:t>
                        </w:r>
                      </w:p>
                    </w:txbxContent>
                  </v:textbox>
                </v:shape>
                <v:shape id="AutoShape 46" o:spid="_x0000_s1026" o:spt="32" type="#_x0000_t32" style="position:absolute;left:5385;top:1380;height:0;width:2265;" filled="f" stroked="t" coordsize="21600,21600" o:gfxdata="UEsDBAoAAAAAAIdO4kAAAAAAAAAAAAAAAAAEAAAAZHJzL1BLAwQUAAAACACHTuJAYihJOL4AAADb&#10;AAAADwAAAGRycy9kb3ducmV2LnhtbEWPT2sCMRTE74V+h/CE3mpWoYuuRsGKuJcW1FI8PjbPTXDz&#10;smziv376RhA8DjPzG2Y6v7pGnKkL1rOCQT8DQVx5bblW8LNbvY9AhIissfFMCm4UYD57fZliof2F&#10;N3TexlokCIcCFZgY20LKUBlyGPq+JU7ewXcOY5JdLXWHlwR3jRxmWS4dWk4LBlv6NFQdtyenIC73&#10;N5P/Voux/d6tv3L7V5blUqm33iCbgIh0jc/wo11qBeMP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hJO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47" o:spid="_x0000_s1026" o:spt="32" type="#_x0000_t32" style="position:absolute;left:4073;top:4305;height:0;width:2602;" filled="f" stroked="t" coordsize="21600,21600" o:gfxdata="UEsDBAoAAAAAAIdO4kAAAAAAAAAAAAAAAAAEAAAAZHJzL1BLAwQUAAAACACHTuJAwT7o1bwAAADb&#10;AAAADwAAAGRycy9kb3ducmV2LnhtbEWPT4vCMBTE74LfIbwFL6JJBWXtNhURBPfoH9jro3m23W1e&#10;ShOt66c3guBxmJnfMNnqZhtxpc7XjjUkUwWCuHCm5lLD6bidfILwAdlg45g0/JOHVT4cZJga1/Oe&#10;rodQighhn6KGKoQ2ldIXFVn0U9cSR+/sOoshyq6UpsM+wm0jZ0otpMWa40KFLW0qKv4OF6uB/GWe&#10;qPXSlqfvez/+md1/+/ao9egjUV8gAt3CO/xq74yG5Q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6N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48" o:spid="_x0000_s1026" o:spt="32" type="#_x0000_t32" style="position:absolute;left:5895;top:3555;height:0;width:780;" filled="f" stroked="t" coordsize="21600,21600" o:gfxdata="UEsDBAoAAAAAAIdO4kAAAAAAAAAAAAAAAAAEAAAAZHJzL1BLAwQUAAAACACHTuJArnJNTrwAAADb&#10;AAAADwAAAGRycy9kb3ducmV2LnhtbEWPQYvCMBSE78L+h/AW9iJrUmF1rUYRYUGPWsHro3m21eal&#10;NNGqv94sCB6HmfmGmS1uthZXan3lWEMyUCCIc2cqLjTss7/vXxA+IBusHZOGO3lYzD96M0yN63hL&#10;110oRISwT1FDGUKTSunzkiz6gWuIo3d0rcUQZVtI02IX4baWQ6VG0mLFcaHEhlYl5efdxWogf/lJ&#10;1HJii/3m0fUPw8epazKtvz4TNQUR6Bbe4Vd7bTRMx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5yTU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49" o:spid="_x0000_s1026" o:spt="32" type="#_x0000_t32" style="position:absolute;left:6675;top:3555;flip:y;height:750;width:0;" filled="f" stroked="t" coordsize="21600,21600" o:gfxdata="UEsDBAoAAAAAAIdO4kAAAAAAAAAAAAAAAAAEAAAAZHJzL1BLAwQUAAAACACHTuJAE89/tbkAAADb&#10;AAAADwAAAGRycy9kb3ducmV2LnhtbEVPy4rCMBTdC/MP4Q6407QiWqupiwEHF1Lwtb8017YzzU2n&#10;ybT692YhuDyc92Z7N43oqXO1ZQXxNAJBXFhdc6ngct5NEhDOI2tsLJOCBznYZh+jDabaDnyk/uRL&#10;EULYpaig8r5NpXRFRQbd1LbEgbvZzqAPsCul7nAI4aaRsyhaSIM1h4YKW/qqqPg9/RsFf7x8XOey&#10;T37y3C++94eSKR+UGn/G0RqEp7t/i1/uvVawCmPDl/ADZPY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PPf7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50" o:spid="_x0000_s1026" o:spt="32" type="#_x0000_t32" style="position:absolute;left:6675;top:3915;height:0;width:97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51" o:spid="_x0000_s1026" o:spt="32" type="#_x0000_t32" style="position:absolute;left:3323;top:1890;height:270;width:0;" filled="f" stroked="t" coordsize="21600,21600" o:gfxdata="UEsDBAoAAAAAAIdO4kAAAAAAAAAAAAAAAAAEAAAAZHJzL1BLAwQUAAAACACHTuJAynzJD78AAADc&#10;AAAADwAAAGRycy9kb3ducmV2LnhtbEWPT0sDMRDF70K/Q5iCN5vUw6Jr00JbxL0o2Ip4HDbTTehm&#10;smxi//jpnYPgbYb35r3fLFaX2KsTjTkktjCfGVDEbXKBOwsf++e7B1C5IDvsE5OFK2VYLSc3C6xd&#10;OvM7nXalUxLCuUYLvpSh1jq3niLmWRqIRTukMWKRdey0G/Es4bHX98ZUOmJgafA40MZTe9x9Rwtl&#10;+3X11We7fgxv+5fXKvw0TbO19nY6N0+gCl3Kv/nvunGCbwRfnpEJ9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8y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w:pict>
          </mc:Fallback>
        </mc:AlternateContent>
      </w: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6"/>
        <w:numPr>
          <w:ilvl w:val="0"/>
          <w:numId w:val="0"/>
        </w:numPr>
        <w:jc w:val="center"/>
        <w:rPr>
          <w:rFonts w:ascii="Times New Roman"/>
        </w:rPr>
      </w:pPr>
    </w:p>
    <w:p>
      <w:pPr>
        <w:pStyle w:val="17"/>
        <w:numPr>
          <w:ilvl w:val="0"/>
          <w:numId w:val="5"/>
        </w:numPr>
        <w:spacing w:before="156" w:beforeLines="50" w:after="156" w:afterLines="50" w:line="360" w:lineRule="auto"/>
        <w:ind w:firstLine="420" w:firstLineChars="200"/>
        <w:rPr>
          <w:rFonts w:ascii="Times New Roman"/>
        </w:rPr>
      </w:pPr>
      <w:r>
        <w:rPr>
          <w:rFonts w:hint="default" w:ascii="Times New Roman"/>
        </w:rPr>
        <w:t>从业务梳理入手的主要环节脉络</w:t>
      </w:r>
    </w:p>
    <w:p>
      <w:pPr>
        <w:pStyle w:val="5"/>
        <w:spacing w:after="0" w:afterLines="0" w:line="560" w:lineRule="exact"/>
        <w:rPr>
          <w:rFonts w:ascii="Times New Roman" w:hAnsi="Times New Roman"/>
        </w:rPr>
      </w:pPr>
      <w:bookmarkStart w:id="69" w:name="_Toc496456975"/>
      <w:r>
        <w:rPr>
          <w:rFonts w:hint="default" w:ascii="Times New Roman" w:hAnsi="Times New Roman"/>
        </w:rPr>
        <w:t>从已建业务系统入手</w:t>
      </w:r>
      <w:bookmarkEnd w:id="69"/>
      <w:r>
        <w:rPr>
          <w:rFonts w:hint="default" w:ascii="Times New Roman" w:hAnsi="Times New Roman"/>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已建业务系统（应用系统和数据库）入手，切入点是调查分析已建的业务信息系统。在这些系统中，凝结了过去对业务事项、业务信息、工作文档和表单的梳理成果。从已建业务系统入手进行调查，就是把信息系统蕴含的信息资源整理出来，按照规定的格式，填写信息资源调查表。</w:t>
      </w:r>
    </w:p>
    <w:p>
      <w:pPr>
        <w:spacing w:line="560" w:lineRule="exact"/>
        <w:ind w:firstLine="640" w:firstLineChars="200"/>
        <w:rPr>
          <w:rFonts w:hint="default" w:ascii="Times New Roman" w:hAnsi="Times New Roman" w:eastAsia="仿宋_GB2312" w:cs="Times New Roman"/>
          <w:sz w:val="32"/>
          <w:szCs w:val="32"/>
        </w:rPr>
      </w:pPr>
      <w:bookmarkStart w:id="70" w:name="_Hlk494094598"/>
      <w:r>
        <w:rPr>
          <w:rFonts w:hint="default" w:ascii="Times New Roman" w:hAnsi="Times New Roman" w:eastAsia="仿宋_GB2312" w:cs="Times New Roman"/>
          <w:sz w:val="32"/>
          <w:szCs w:val="32"/>
        </w:rPr>
        <w:t>本节对业务事项和业务信息的梳理，以各系统业务功能为主线，梳理挖掘政务信息资源。利用业务系统开发过程中产生的技术文档辅助进行，如系统需求说明书、系统详细设计说明书、数据库设计说明书（数据字典）、系统用户操作手册等，同时结合客户端各类系统表单。图2描述从已建业务系统入手开展信息资源调查工作主要环节的脉络。</w:t>
      </w:r>
    </w:p>
    <w:p>
      <w:pPr>
        <w:spacing w:line="360" w:lineRule="auto"/>
        <w:ind w:firstLine="420" w:firstLineChars="200"/>
        <w:jc w:val="left"/>
        <w:rPr>
          <w:rFonts w:hint="default" w:ascii="Times New Roman" w:hAnsi="Times New Roman" w:eastAsia="仿宋" w:cs="Times New Roman"/>
          <w:sz w:val="28"/>
          <w:szCs w:val="28"/>
        </w:rPr>
      </w:pPr>
      <w:r>
        <w:rPr>
          <w:rFonts w:hint="default" w:cs="Times New Roman"/>
        </w:rPr>
        <mc:AlternateContent>
          <mc:Choice Requires="wpg">
            <w:drawing>
              <wp:anchor distT="0" distB="0" distL="114300" distR="114300" simplePos="0" relativeHeight="251688960" behindDoc="0" locked="0" layoutInCell="1" allowOverlap="1">
                <wp:simplePos x="0" y="0"/>
                <wp:positionH relativeFrom="column">
                  <wp:posOffset>-247650</wp:posOffset>
                </wp:positionH>
                <wp:positionV relativeFrom="paragraph">
                  <wp:posOffset>198120</wp:posOffset>
                </wp:positionV>
                <wp:extent cx="6248400" cy="3057525"/>
                <wp:effectExtent l="4445" t="4445" r="14605" b="5080"/>
                <wp:wrapNone/>
                <wp:docPr id="75" name="组合 28"/>
                <wp:cNvGraphicFramePr/>
                <a:graphic xmlns:a="http://schemas.openxmlformats.org/drawingml/2006/main">
                  <a:graphicData uri="http://schemas.microsoft.com/office/word/2010/wordprocessingGroup">
                    <wpg:wgp>
                      <wpg:cNvGrpSpPr/>
                      <wpg:grpSpPr>
                        <a:xfrm>
                          <a:off x="0" y="0"/>
                          <a:ext cx="6248400" cy="3057525"/>
                          <a:chOff x="0" y="0"/>
                          <a:chExt cx="9840" cy="4815"/>
                        </a:xfrm>
                      </wpg:grpSpPr>
                      <wps:wsp>
                        <wps:cNvPr id="59" name="Rectangle 53"/>
                        <wps:cNvSpPr/>
                        <wps:spPr>
                          <a:xfrm>
                            <a:off x="0" y="1024"/>
                            <a:ext cx="1665" cy="52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系统功能分析</w:t>
                              </w:r>
                            </w:p>
                          </w:txbxContent>
                        </wps:txbx>
                        <wps:bodyPr upright="1"/>
                      </wps:wsp>
                      <wps:wsp>
                        <wps:cNvPr id="60" name="Rectangle 54"/>
                        <wps:cNvSpPr/>
                        <wps:spPr>
                          <a:xfrm>
                            <a:off x="0" y="2430"/>
                            <a:ext cx="1665"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列出业务事项</w:t>
                              </w:r>
                            </w:p>
                          </w:txbxContent>
                        </wps:txbx>
                        <wps:bodyPr upright="1"/>
                      </wps:wsp>
                      <wps:wsp>
                        <wps:cNvPr id="61" name="Rectangle 55"/>
                        <wps:cNvSpPr/>
                        <wps:spPr>
                          <a:xfrm>
                            <a:off x="2205" y="0"/>
                            <a:ext cx="3930" cy="4815"/>
                          </a:xfrm>
                          <a:prstGeom prst="rect">
                            <a:avLst/>
                          </a:prstGeom>
                          <a:solidFill>
                            <a:srgbClr val="FFFFFF"/>
                          </a:solidFill>
                          <a:ln w="9525" cap="flat" cmpd="sng">
                            <a:solidFill>
                              <a:srgbClr val="000000"/>
                            </a:solidFill>
                            <a:prstDash val="dash"/>
                            <a:miter/>
                            <a:headEnd type="none" w="med" len="med"/>
                            <a:tailEnd type="none" w="med" len="med"/>
                          </a:ln>
                        </wps:spPr>
                        <wps:bodyPr upright="1"/>
                      </wps:wsp>
                      <wps:wsp>
                        <wps:cNvPr id="62" name="AutoShape 56"/>
                        <wps:cNvCnPr/>
                        <wps:spPr>
                          <a:xfrm>
                            <a:off x="825" y="1560"/>
                            <a:ext cx="0" cy="870"/>
                          </a:xfrm>
                          <a:prstGeom prst="straightConnector1">
                            <a:avLst/>
                          </a:prstGeom>
                          <a:ln w="9525" cap="flat" cmpd="sng">
                            <a:solidFill>
                              <a:srgbClr val="000000"/>
                            </a:solidFill>
                            <a:prstDash val="solid"/>
                            <a:headEnd type="none" w="med" len="med"/>
                            <a:tailEnd type="triangle" w="med" len="med"/>
                          </a:ln>
                        </wps:spPr>
                        <wps:bodyPr/>
                      </wps:wsp>
                      <wps:wsp>
                        <wps:cNvPr id="63" name="AutoShape 57"/>
                        <wps:cNvCnPr/>
                        <wps:spPr>
                          <a:xfrm>
                            <a:off x="1665" y="2805"/>
                            <a:ext cx="465" cy="0"/>
                          </a:xfrm>
                          <a:prstGeom prst="straightConnector1">
                            <a:avLst/>
                          </a:prstGeom>
                          <a:ln w="9525" cap="flat" cmpd="sng">
                            <a:solidFill>
                              <a:srgbClr val="000000"/>
                            </a:solidFill>
                            <a:prstDash val="solid"/>
                            <a:headEnd type="none" w="med" len="med"/>
                            <a:tailEnd type="triangle" w="med" len="med"/>
                          </a:ln>
                        </wps:spPr>
                        <wps:bodyPr/>
                      </wps:wsp>
                      <wps:wsp>
                        <wps:cNvPr id="64" name="Rectangle 58"/>
                        <wps:cNvSpPr/>
                        <wps:spPr>
                          <a:xfrm>
                            <a:off x="2790" y="165"/>
                            <a:ext cx="2820" cy="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业务对应模块操作分析</w:t>
                              </w:r>
                            </w:p>
                          </w:txbxContent>
                        </wps:txbx>
                        <wps:bodyPr upright="1"/>
                      </wps:wsp>
                      <wps:wsp>
                        <wps:cNvPr id="65" name="Rectangle 59"/>
                        <wps:cNvSpPr/>
                        <wps:spPr>
                          <a:xfrm>
                            <a:off x="2790" y="1320"/>
                            <a:ext cx="2820" cy="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获取业务基本情况</w:t>
                              </w:r>
                            </w:p>
                          </w:txbxContent>
                        </wps:txbx>
                        <wps:bodyPr upright="1"/>
                      </wps:wsp>
                      <wps:wsp>
                        <wps:cNvPr id="66" name="Rectangle 60"/>
                        <wps:cNvSpPr/>
                        <wps:spPr>
                          <a:xfrm>
                            <a:off x="2790" y="2535"/>
                            <a:ext cx="2820" cy="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业务对应模块</w:t>
                              </w:r>
                            </w:p>
                            <w:p>
                              <w:pPr>
                                <w:jc w:val="center"/>
                              </w:pPr>
                              <w:r>
                                <w:rPr>
                                  <w:rFonts w:hint="eastAsia"/>
                                </w:rPr>
                                <w:t>输入输出分析</w:t>
                              </w:r>
                            </w:p>
                          </w:txbxContent>
                        </wps:txbx>
                        <wps:bodyPr upright="1"/>
                      </wps:wsp>
                      <wps:wsp>
                        <wps:cNvPr id="67" name="Rectangle 61"/>
                        <wps:cNvSpPr/>
                        <wps:spPr>
                          <a:xfrm>
                            <a:off x="2805" y="3810"/>
                            <a:ext cx="285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获取输入输出信息</w:t>
                              </w:r>
                            </w:p>
                          </w:txbxContent>
                        </wps:txbx>
                        <wps:bodyPr upright="1"/>
                      </wps:wsp>
                      <wps:wsp>
                        <wps:cNvPr id="68" name="AutoShape 62"/>
                        <wps:cNvCnPr/>
                        <wps:spPr>
                          <a:xfrm>
                            <a:off x="4140" y="855"/>
                            <a:ext cx="0" cy="465"/>
                          </a:xfrm>
                          <a:prstGeom prst="straightConnector1">
                            <a:avLst/>
                          </a:prstGeom>
                          <a:ln w="9525" cap="flat" cmpd="sng">
                            <a:solidFill>
                              <a:srgbClr val="000000"/>
                            </a:solidFill>
                            <a:prstDash val="solid"/>
                            <a:headEnd type="none" w="med" len="med"/>
                            <a:tailEnd type="triangle" w="med" len="med"/>
                          </a:ln>
                        </wps:spPr>
                        <wps:bodyPr/>
                      </wps:wsp>
                      <wps:wsp>
                        <wps:cNvPr id="69" name="AutoShape 63"/>
                        <wps:cNvCnPr/>
                        <wps:spPr>
                          <a:xfrm>
                            <a:off x="4140" y="2070"/>
                            <a:ext cx="0" cy="465"/>
                          </a:xfrm>
                          <a:prstGeom prst="straightConnector1">
                            <a:avLst/>
                          </a:prstGeom>
                          <a:ln w="9525" cap="flat" cmpd="sng">
                            <a:solidFill>
                              <a:srgbClr val="000000"/>
                            </a:solidFill>
                            <a:prstDash val="solid"/>
                            <a:headEnd type="none" w="med" len="med"/>
                            <a:tailEnd type="triangle" w="med" len="med"/>
                          </a:ln>
                        </wps:spPr>
                        <wps:bodyPr/>
                      </wps:wsp>
                      <wps:wsp>
                        <wps:cNvPr id="70" name="AutoShape 64"/>
                        <wps:cNvCnPr/>
                        <wps:spPr>
                          <a:xfrm>
                            <a:off x="4140" y="3345"/>
                            <a:ext cx="0" cy="465"/>
                          </a:xfrm>
                          <a:prstGeom prst="straightConnector1">
                            <a:avLst/>
                          </a:prstGeom>
                          <a:ln w="9525" cap="flat" cmpd="sng">
                            <a:solidFill>
                              <a:srgbClr val="000000"/>
                            </a:solidFill>
                            <a:prstDash val="solid"/>
                            <a:headEnd type="none" w="med" len="med"/>
                            <a:tailEnd type="triangle" w="med" len="med"/>
                          </a:ln>
                        </wps:spPr>
                        <wps:bodyPr/>
                      </wps:wsp>
                      <wps:wsp>
                        <wps:cNvPr id="71" name="AutoShape 65"/>
                        <wps:cNvSpPr/>
                        <wps:spPr>
                          <a:xfrm>
                            <a:off x="7485" y="1020"/>
                            <a:ext cx="2355" cy="1144"/>
                          </a:xfrm>
                          <a:prstGeom prst="flowChartDocumen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填写业务系统、业务事项调查表</w:t>
                              </w:r>
                            </w:p>
                          </w:txbxContent>
                        </wps:txbx>
                        <wps:bodyPr upright="1"/>
                      </wps:wsp>
                      <wps:wsp>
                        <wps:cNvPr id="72" name="AutoShape 66"/>
                        <wps:cNvSpPr/>
                        <wps:spPr>
                          <a:xfrm>
                            <a:off x="7485" y="3627"/>
                            <a:ext cx="2265" cy="996"/>
                          </a:xfrm>
                          <a:prstGeom prst="flowChartDocumen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填写信息资源调查表</w:t>
                              </w:r>
                            </w:p>
                          </w:txbxContent>
                        </wps:txbx>
                        <wps:bodyPr upright="1"/>
                      </wps:wsp>
                      <wps:wsp>
                        <wps:cNvPr id="73" name="AutoShape 67"/>
                        <wps:cNvCnPr/>
                        <wps:spPr>
                          <a:xfrm>
                            <a:off x="5610" y="1680"/>
                            <a:ext cx="1875" cy="0"/>
                          </a:xfrm>
                          <a:prstGeom prst="straightConnector1">
                            <a:avLst/>
                          </a:prstGeom>
                          <a:ln w="9525" cap="flat" cmpd="sng">
                            <a:solidFill>
                              <a:srgbClr val="000000"/>
                            </a:solidFill>
                            <a:prstDash val="solid"/>
                            <a:headEnd type="none" w="med" len="med"/>
                            <a:tailEnd type="triangle" w="med" len="med"/>
                          </a:ln>
                        </wps:spPr>
                        <wps:bodyPr/>
                      </wps:wsp>
                      <wps:wsp>
                        <wps:cNvPr id="74" name="AutoShape 68"/>
                        <wps:cNvCnPr/>
                        <wps:spPr>
                          <a:xfrm>
                            <a:off x="5715" y="4200"/>
                            <a:ext cx="1770" cy="0"/>
                          </a:xfrm>
                          <a:prstGeom prst="straightConnector1">
                            <a:avLst/>
                          </a:prstGeom>
                          <a:ln w="9525" cap="flat" cmpd="sng">
                            <a:solidFill>
                              <a:srgbClr val="000000"/>
                            </a:solidFill>
                            <a:prstDash val="solid"/>
                            <a:headEnd type="none" w="med" len="med"/>
                            <a:tailEnd type="triangle" w="med" len="med"/>
                          </a:ln>
                        </wps:spPr>
                        <wps:bodyPr/>
                      </wps:wsp>
                    </wpg:wgp>
                  </a:graphicData>
                </a:graphic>
              </wp:anchor>
            </w:drawing>
          </mc:Choice>
          <mc:Fallback>
            <w:pict>
              <v:group id="组合 28" o:spid="_x0000_s1026" o:spt="203" style="position:absolute;left:0pt;margin-left:-19.5pt;margin-top:15.6pt;height:240.75pt;width:492pt;z-index:251688960;mso-width-relative:page;mso-height-relative:page;" coordsize="9840,4815" o:gfxdata="UEsDBAoAAAAAAIdO4kAAAAAAAAAAAAAAAAAEAAAAZHJzL1BLAwQUAAAACACHTuJAXWz4XtsAAAAK&#10;AQAADwAAAGRycy9kb3ducmV2LnhtbE2PwU7DMBBE70j8g7VI3FrHCYE2ZFOhCjhVSLRIqLdtsk2i&#10;xnYUu0n795gTHGdnNPsmX110J0YeXGsNgppHINiUtmpNjfC1e5stQDhPpqLOGka4soNVcXuTU1bZ&#10;yXzyuPW1CCXGZYTQeN9nUrqyYU1ubns2wTvaQZMPcqhlNdAUynUn4yh6lJpaEz401PO64fK0PWuE&#10;94mml0S9jpvTcX3d79KP741ixPs7FT2D8Hzxf2H4xQ/oUASmgz2byokOYZYswxaPkKgYRAgsH9Jw&#10;OCCkKn4CWeTy/4TiB1BLAwQUAAAACACHTuJAQ44jcKUEAADZJQAADgAAAGRycy9lMm9Eb2MueG1s&#10;7ZrdbqQ2FMfvK/UdEPfNgPkclMmqSja5WW1X3fYBHDAfEmBkezKT+17s5b5Pn6fqa/TYhoEJJDPJ&#10;qptsQi4mMGOMffzjfz7w6bttVRo3hPGC1ivTPrFMg9QxTYo6W5l//nH5S2gaXOA6wSWtycq8Jdx8&#10;d/bzT6ebJiKI5rRMCDOgk5pHm2Zl5kI00WLB45xUmJ/QhtTwY0pZhQWcsmyRMLyB3qtygSzLX2wo&#10;SxpGY8I5fHuhfzTPVP9pSmLxW5pyIoxyZcLYhPpk6vNafi7OTnGUMdzkRdwOAz9hFBUuarjprqsL&#10;LLCxZsWoq6qIGeU0FScxrRY0TYuYqDnAbGzrzmyuGF03ai5ZtMmanZnAtHfs9ORu4483n5hRJCsz&#10;8EyjxhWs0b9///XP1y8GCqV1Nk0WQaMr1nxuPrH2i0yfyQlvU1bJ/zAVY6vseruzK9kKI4YvfeSG&#10;rgXmj+E3x/ICD3na8nEOyzO6Ls7ft1cu4Tp9mRva6ppFd8uFHNluIJsG+OG9ifi3mehzjhuiLM/l&#10;7FsTecvORL8DWLjOSmJ4jraSarczEY84WOte+9gWcrUBOhPZvg/2l/bxkKJyN08cNYyLK0IrQx6s&#10;TAb3Vqzhmw9cwIpA066JvCOnZZFcFmWpTlh2fV4y4wbDA3Cp/uSN4ZK9ZmVtbFbmUq6LEWN4DtMS&#10;CzisGiCD15m6394VfNixpf6mOpYDu8A81wNQPeiJV4UgDEaCo5zg5H2dGOK2AfhqkAlTDqYiiWmU&#10;BFRFHqmWAhflMS1hdmUNk5RQ6HWQR2J7vYVu5OE1TW5hTdcNK7IcTGqrobcM6Sb/O0w+gK2ftwFM&#10;igo5DoDuWJiQ67Q6NobJDfTUuoemJ2WG6VXBZE/ApPTyaJgQsuDhH4u3swS8lDKNJPg10ZSASD2X&#10;Mr0IOUIdQb+uBVX+z/B8aZGWoPO6df+dpvaa0vr+UHoPAMj2QNuUYHeC1AIUBgdcGxcMS0U+p3UN&#10;Xo4y+yFH9/2d1lNdlWCFihamHdu0u9JQgBmVGwN39L38kjMBQvAoEHQwAySgEDRljwS3C3NmEiZC&#10;nBdGgtuRMIhQ2qTgyAgFBUt49qUmwLrvgYBCiHOVW/GhicS815Mump1jlFcVo4B3GAW8y4GwHA54&#10;e5wcnSXhqHMxPU+BN/P0JhIof8yTDjyOj3k7eUKec68+hfbM05vgKZjgSaXPx/Mk4x3p7pwWmqE+&#10;gSwpfxeEM09vgicofWt/12dUPhr4u8MZlWvL8ifwFHp35KllSYbTD8ZOc0bVFwCfLaPalY0HIAzL&#10;xo8AAVk6h+6FZSbhx8mtYe3GkjCs+T6CBMdxZ03Yy49+pCoL1OXHJKj1PDrYCNywrbdZo2TIAX+h&#10;gg3bdhVf92fXaUk35zlm4oLG64rU87ulB99CTZdoXti7pWCimOsPi7mHU+0dXY6PVPWv9zgIdUW8&#10;5VJ1OsP1IDI4elUvLoOJArH/uAKx50NOrcuCOhnq4bJDuRFBvgg/kCXNke3zR7bBrkI8iGyHFeLD&#10;8YwXwL4OiYIL23lkLjNAIZDx0owC+cbXRmqnDOwfUjX2dq+T3KA0PFevmfodWW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F1s+F7bAAAACgEAAA8AAAAAAAAAAQAgAAAAIgAAAGRycy9kb3ducmV2&#10;LnhtbFBLAQIUABQAAAAIAIdO4kBDjiNwpQQAANklAAAOAAAAAAAAAAEAIAAAACoBAABkcnMvZTJv&#10;RG9jLnhtbFBLBQYAAAAABgAGAFkBAABBCAAAAAA=&#10;">
                <o:lock v:ext="edit" grouping="f" rotation="f" text="f" aspectratio="f"/>
                <v:rect id="Rectangle 53" o:spid="_x0000_s1026" o:spt="1" style="position:absolute;left:0;top:1024;height:520;width:1665;" fillcolor="#FFFFFF" filled="t" stroked="t" coordsize="21600,21600" o:gfxdata="UEsDBAoAAAAAAIdO4kAAAAAAAAAAAAAAAAAEAAAAZHJzL1BLAwQUAAAACACHTuJAgswOzL4AAADb&#10;AAAADwAAAGRycy9kb3ducmV2LnhtbEWPzW7CMBCE70h9B2sr9QY2VEUkxXAAUbXH/Fx628bbJG28&#10;jmIDgaevKyFxHM3MN5r1drSdONHgW8ca5jMFgrhypuVaQ1kcpisQPiAb7ByThgt52G4eJmtMjTtz&#10;Rqc81CJC2KeooQmhT6X0VUMW/cz1xNH7doPFEOVQSzPgOcJtJxdKLaXFluNCgz3tGqp+86PV8NUu&#10;SrxmxZuyyeE5fIzFz/Fzr/XT41y9ggg0hnv41n43Gl4S+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wOz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系统功能分析</w:t>
                        </w:r>
                      </w:p>
                    </w:txbxContent>
                  </v:textbox>
                </v:rect>
                <v:rect id="Rectangle 54" o:spid="_x0000_s1026" o:spt="1" style="position:absolute;left:0;top:2430;height:471;width:1665;" fillcolor="#FFFFFF" filled="t" stroked="t" coordsize="21600,21600" o:gfxdata="UEsDBAoAAAAAAIdO4kAAAAAAAAAAAAAAAAAEAAAAZHJzL1BLAwQUAAAACACHTuJA3Zpt7LgAAADb&#10;AAAADwAAAGRycy9kb3ducmV2LnhtbEVPTa8BMRTdS/yH5krsaJEIQ1kQwpKxsbum983MM72dTIvh&#10;178uXmJ5cr6X69ZW4kmNLx1rGA0VCOLMmZJzDZd0N5iB8AHZYOWYNLzJw3rV7SwxMe7FJ3qeQy5i&#10;CPsENRQh1ImUPivIoh+6mjhyP66xGCJscmkafMVwW8mxUlNpseTYUGBNm4Ky+/lhNdzK8QU/p3Sv&#10;7Hw3Ccc2/X1ct1r3eyO1ABGoDV/xv/tgNEzj+vgl/gC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Zpt7L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w:txbxContent>
                      <w:p>
                        <w:r>
                          <w:rPr>
                            <w:rFonts w:hint="eastAsia"/>
                          </w:rPr>
                          <w:t>列出业务事项</w:t>
                        </w:r>
                      </w:p>
                    </w:txbxContent>
                  </v:textbox>
                </v:rect>
                <v:rect id="Rectangle 55" o:spid="_x0000_s1026" o:spt="1" style="position:absolute;left:2205;top:0;height:4815;width:3930;" fillcolor="#FFFFFF" filled="t" stroked="t" coordsize="21600,21600" o:gfxdata="UEsDBAoAAAAAAIdO4kAAAAAAAAAAAAAAAAAEAAAAZHJzL1BLAwQUAAAACACHTuJApmPrCb4AAADb&#10;AAAADwAAAGRycy9kb3ducmV2LnhtbEWPQWvCQBSE7wX/w/IKXkrdRKhIdPUQEHoJRVulx0f2mcRm&#10;38bs0+i/dwuFHoeZ+YZZrm+uVVfqQ+PZQDpJQBGX3jZcGfj63LzOQQVBtth6JgN3CrBejZ6WmFk/&#10;8JauO6lUhHDI0EAt0mVah7Imh2HiO+LoHX3vUKLsK217HCLctXqaJDPtsOG4UGNHeU3lz+7iDBzl&#10;7TDsPy7n7vydv1RSFKd8Whgzfk6TBSihm/yH/9rv1sAshd8v8Qfo1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PrCb4A&#10;AADbAAAADwAAAAAAAAABACAAAAAiAAAAZHJzL2Rvd25yZXYueG1sUEsBAhQAFAAAAAgAh07iQDMv&#10;BZ47AAAAOQAAABAAAAAAAAAAAQAgAAAADQEAAGRycy9zaGFwZXhtbC54bWxQSwUGAAAAAAYABgBb&#10;AQAAtwMAAAAA&#10;">
                  <v:fill on="t" focussize="0,0"/>
                  <v:stroke color="#000000" joinstyle="miter" dashstyle="dash"/>
                  <v:imagedata o:title=""/>
                  <o:lock v:ext="edit" aspectratio="f"/>
                </v:rect>
                <v:shape id="AutoShape 56" o:spid="_x0000_s1026" o:spt="32" type="#_x0000_t32" style="position:absolute;left:825;top:1560;height:870;width:0;" filled="f" stroked="t" coordsize="21600,21600" o:gfxdata="UEsDBAoAAAAAAIdO4kAAAAAAAAAAAAAAAAAEAAAAZHJzL1BLAwQUAAAACACHTuJA2BSha70AAADb&#10;AAAADwAAAGRycy9kb3ducmV2LnhtbEWPzWsCMRTE7wX/h/AEbzWrh8VujYKKuBcLfiA9Pjavm9DN&#10;y7KJn399Iwg9DjPzG2Y6v7lGXKgL1rOC0TADQVx5bblWcDys3ycgQkTW2HgmBXcKMJ/13qZYaH/l&#10;HV32sRYJwqFABSbGtpAyVIYchqFviZP34zuHMcmulrrDa4K7Ro6zLJcOLacFgy0tDVW/+7NTEFff&#10;d5OfqsWH/Tpstrl9lGW5UmrQH2WfICLd4n/41S61gnwM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FKF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57" o:spid="_x0000_s1026" o:spt="32" type="#_x0000_t32" style="position:absolute;left:1665;top:2805;height:0;width:465;" filled="f" stroked="t" coordsize="21600,21600" o:gfxdata="UEsDBAoAAAAAAIdO4kAAAAAAAAAAAAAAAAAEAAAAZHJzL1BLAwQUAAAACACHTuJAt1gE8L8AAADb&#10;AAAADwAAAGRycy9kb3ducmV2LnhtbEWPzWrDMBCE74G8g9hAb4nsFEz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YBP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Rectangle 58" o:spid="_x0000_s1026" o:spt="1" style="position:absolute;left:2790;top:165;height:690;width:2820;" fillcolor="#FFFFFF" filled="t" stroked="t" coordsize="21600,21600" o:gfxdata="UEsDBAoAAAAAAIdO4kAAAAAAAAAAAAAAAAAEAAAAZHJzL1BLAwQUAAAACACHTuJAoqFr77wAAADb&#10;AAAADwAAAGRycy9kb3ducmV2LnhtbEWPQYvCMBSE78L+h/AW9qaJroh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业务对应模块操作分析</w:t>
                        </w:r>
                      </w:p>
                    </w:txbxContent>
                  </v:textbox>
                </v:rect>
                <v:rect id="Rectangle 59" o:spid="_x0000_s1026" o:spt="1" style="position:absolute;left:2790;top:1320;height:750;width:2820;" fillcolor="#FFFFFF" filled="t" stroked="t" coordsize="21600,21600" o:gfxdata="UEsDBAoAAAAAAIdO4kAAAAAAAAAAAAAAAAAEAAAAZHJzL1BLAwQUAAAACACHTuJAze3OdLwAAADb&#10;AAAADwAAAGRycy9kb3ducmV2LnhtbEWPQYvCMBSE78L+h/AW9qaJLopWo4cVRY9aL96ezdu2u81L&#10;aaJWf70RBI/DzHzDzBatrcSFGl861tDvKRDEmTMl5xoO6ao7BuEDssHKMWm4kYfF/KMzw8S4K+/o&#10;sg+5iBD2CWooQqgTKX1WkEXfczVx9H5dYzFE2eTSNHiNcFvJgVIjabHkuFBgTT8FZf/7s9VwKgcH&#10;vO/StbKT1XfYtunf+bjU+uuzr6YgArXhHX61N0bDaAj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tzn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获取业务基本情况</w:t>
                        </w:r>
                      </w:p>
                    </w:txbxContent>
                  </v:textbox>
                </v:rect>
                <v:rect id="Rectangle 60" o:spid="_x0000_s1026" o:spt="1" style="position:absolute;left:2790;top:2535;height:810;width:2820;" fillcolor="#FFFFFF" filled="t" stroked="t" coordsize="21600,21600" o:gfxdata="UEsDBAoAAAAAAIdO4kAAAAAAAAAAAAAAAAAEAAAAZHJzL1BLAwQUAAAACACHTuJAPT9QA7wAAADb&#10;AAAADwAAAGRycy9kb3ducmV2LnhtbEWPQYvCMBSE78L+h/AWvGmiQnG7Rg+7KHrUevH2tnnbVpuX&#10;0kSt/nojCB6HmfmGmS06W4sLtb5yrGE0VCCIc2cqLjTss+VgCsIHZIO1Y9JwIw+L+UdvhqlxV97S&#10;ZRcKESHsU9RQhtCkUvq8JIt+6Bri6P271mKIsi2kafEa4baWY6USabHiuFBiQz8l5afd2Wr4q8Z7&#10;vG+zlbJfy0nYdNnxfPjVuv85Ut8gAnXhHX6110ZD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UA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业务对应模块</w:t>
                        </w:r>
                      </w:p>
                      <w:p>
                        <w:pPr>
                          <w:jc w:val="center"/>
                        </w:pPr>
                        <w:r>
                          <w:rPr>
                            <w:rFonts w:hint="eastAsia"/>
                          </w:rPr>
                          <w:t>输入输出分析</w:t>
                        </w:r>
                      </w:p>
                    </w:txbxContent>
                  </v:textbox>
                </v:rect>
                <v:rect id="Rectangle 61" o:spid="_x0000_s1026" o:spt="1" style="position:absolute;left:2805;top:3810;height:780;width:2850;" fillcolor="#FFFFFF" filled="t" stroked="t" coordsize="21600,21600" o:gfxdata="UEsDBAoAAAAAAIdO4kAAAAAAAAAAAAAAAAAEAAAAZHJzL1BLAwQUAAAACACHTuJAUnP1mL4AAADb&#10;AAAADwAAAGRycy9kb3ducmV2LnhtbEWPwW7CMBBE75X4B2uReis2VKJtipMDFRU9Qrj0to2XJBCv&#10;o9gJoV+PkSr1OJqZN5pVNtpGDNT52rGG+UyBIC6cqbnUcMg3T68gfEA22DgmDVfykKWThxUmxl14&#10;R8M+lCJC2CeooQqhTaT0RUUW/cy1xNE7us5iiLIrpenwEuG2kQulltJizXGhwpbWFRXnfW81/NSL&#10;A/7u8k9l3zbP4WvMT/33h9aP07l6BxFoDP/hv/bWaFi+wP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P1m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获取输入输出信息</w:t>
                        </w:r>
                      </w:p>
                    </w:txbxContent>
                  </v:textbox>
                </v:rect>
                <v:shape id="AutoShape 62" o:spid="_x0000_s1026" o:spt="32" type="#_x0000_t32" style="position:absolute;left:4140;top:855;height:465;width:0;" filled="f" stroked="t" coordsize="21600,21600" o:gfxdata="UEsDBAoAAAAAAIdO4kAAAAAAAAAAAAAAAAAEAAAAZHJzL1BLAwQUAAAACACHTuJAufyWgboAAADb&#10;AAAADwAAAGRycy9kb3ducmV2LnhtbEVPy4rCMBTdD/gP4QqzG1NdFK1GQUXsZgR1GFxemmsTbG5K&#10;E1/z9ZOF4PJw3rPFwzXiRl2wnhUMBxkI4spry7WCn+PmawwiRGSNjWdS8KQAi3nvY4aF9nfe0+0Q&#10;a5FCOBSowMTYFlKGypDDMPAtceLOvnMYE+xqqTu8p3DXyFGW5dKh5dRgsKWVoepyuDoFcX16mvy3&#10;Wk7s7rj9zu1fWZZrpT77w2wKItIjvsUvd6kV5Gls+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JaB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AutoShape 63" o:spid="_x0000_s1026" o:spt="32" type="#_x0000_t32" style="position:absolute;left:4140;top:2070;height:465;width:0;" filled="f" stroked="t" coordsize="21600,21600" o:gfxdata="UEsDBAoAAAAAAIdO4kAAAAAAAAAAAAAAAAAEAAAAZHJzL1BLAwQUAAAACACHTuJA1rAzGr4AAADb&#10;AAAADwAAAGRycy9kb3ducmV2LnhtbEWPS2vDMBCE74X+B7GF3ho5PZjGiWxoQ4kvLeRByHGxNpaI&#10;tTKW8vz1UaDQ4zAz3zCz6uI6caIhWM8KxqMMBHHjteVWwWb9/fYBIkRkjZ1nUnClAFX5/DTDQvsz&#10;L+m0iq1IEA4FKjAx9oWUoTHkMIx8T5y8vR8cxiSHVuoBzwnuOvmeZbl0aDktGOzpy1BzWB2dgjjf&#10;XU2+bT4n9ne9+Mntra7ruVKvL+NsCiLSJf6H/9q1VpBP4P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AzG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64" o:spid="_x0000_s1026" o:spt="32" type="#_x0000_t32" style="position:absolute;left:4140;top:3345;height:465;width:0;" filled="f" stroked="t" coordsize="21600,21600" o:gfxdata="UEsDBAoAAAAAAIdO4kAAAAAAAAAAAAAAAAAEAAAAZHJzL1BLAwQUAAAACACHTuJAwlMMWrwAAADb&#10;AAAADwAAAGRycy9kb3ducmV2LnhtbEVPTWvCMBi+D/YfwjvYbab10Gk1FjaR9TJBHcPjS/PaBJs3&#10;pcn82K83B8Hjw/M9ry6uEycagvWsIB9lIIgbry23Cn52q7cJiBCRNXaeScGVAlSL56c5ltqfeUOn&#10;bWxFCuFQogITY19KGRpDDsPI98SJO/jBYUxwaKUe8JzCXSfHWVZIh5ZTg8GePg01x+2fUxCX+6sp&#10;fpuPqV3vvr4L+1/X9VKp15c8m4GIdIkP8d1dawXvaX36kn6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TDF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65" o:spid="_x0000_s1026" o:spt="114" type="#_x0000_t114" style="position:absolute;left:7485;top:1020;height:1144;width:2355;" fillcolor="#FFFFFF" filled="t" stroked="t" coordsize="21600,21600" o:gfxdata="UEsDBAoAAAAAAIdO4kAAAAAAAAAAAAAAAAAEAAAAZHJzL1BLAwQUAAAACACHTuJA9LMtur8AAADb&#10;AAAADwAAAGRycy9kb3ducmV2LnhtbEWPQWvCQBSE70L/w/IKvdVNRLREN6EVhIoXTVNqb6/Z1yQ0&#10;+zZkV43/visIHoeZ+YZZZoNpxYl611hWEI8jEMSl1Q1XCoqP9fMLCOeRNbaWScGFHGTpw2iJibZn&#10;3tMp95UIEHYJKqi97xIpXVmTQTe2HXHwfm1v0AfZV1L3eA5w08pJFM2kwYbDQo0drWoq//KjUZDP&#10;91+bt0M8zKbT7vv186cttru1Uk+PcbQA4Wnw9/Ct/a4VzGO4fgk/Q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zLbq/&#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填写业务系统、业务事项调查表</w:t>
                        </w:r>
                      </w:p>
                    </w:txbxContent>
                  </v:textbox>
                </v:shape>
                <v:shape id="AutoShape 66" o:spid="_x0000_s1026" o:spt="114" type="#_x0000_t114" style="position:absolute;left:7485;top:3627;height:996;width:2265;" fillcolor="#FFFFFF" filled="t" stroked="t" coordsize="21600,21600" o:gfxdata="UEsDBAoAAAAAAIdO4kAAAAAAAAAAAAAAAAAEAAAAZHJzL1BLAwQUAAAACACHTuJABGGzzcAAAADb&#10;AAAADwAAAGRycy9kb3ducmV2LnhtbEWPQWvCQBSE70L/w/IKvdVNRLREN1IFocWLxpTW22v2NQnN&#10;vg3ZbYz/visIHoeZ+YZZrgbTiJ46V1tWEI8jEMSF1TWXCvLj9vkFhPPIGhvLpOBCDlbpw2iJibZn&#10;PlCf+VIECLsEFVTet4mUrqjIoBvbljh4P7Yz6IPsSqk7PAe4aeQkimbSYM1hocKWNhUVv9mfUZDN&#10;D5/v6694mE2n7en147vJd/utUk+PcbQA4Wnw9/Ct/aYVzCdw/RJ+gE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YbPN&#10;wAAAANs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r>
                          <w:rPr>
                            <w:rFonts w:hint="eastAsia"/>
                          </w:rPr>
                          <w:t>填写信息资源调查表</w:t>
                        </w:r>
                      </w:p>
                    </w:txbxContent>
                  </v:textbox>
                </v:shape>
                <v:shape id="AutoShape 67" o:spid="_x0000_s1026" o:spt="32" type="#_x0000_t32" style="position:absolute;left:5610;top:1680;height:0;width:1875;"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68" o:spid="_x0000_s1026" o:spt="32" type="#_x0000_t32" style="position:absolute;left:5715;top:4200;height:0;width:1770;" filled="f" stroked="t" coordsize="21600,21600" o:gfxdata="UEsDBAoAAAAAAIdO4kAAAAAAAAAAAAAAAAAEAAAAZHJzL1BLAwQUAAAACACHTuJAvWgKWb4AAADb&#10;AAAADwAAAGRycy9kb3ducmV2LnhtbEWPW2sCMRSE3wv9D+EU+qZZp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gK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w:pict>
          </mc:Fallback>
        </mc:AlternateContent>
      </w:r>
    </w:p>
    <w:p>
      <w:pPr>
        <w:spacing w:line="360" w:lineRule="auto"/>
        <w:ind w:firstLine="560" w:firstLineChars="200"/>
        <w:jc w:val="left"/>
        <w:rPr>
          <w:rFonts w:hint="default" w:ascii="Times New Roman" w:hAnsi="Times New Roman" w:eastAsia="仿宋" w:cs="Times New Roman"/>
          <w:sz w:val="28"/>
          <w:szCs w:val="28"/>
        </w:rPr>
      </w:pPr>
    </w:p>
    <w:p>
      <w:pPr>
        <w:spacing w:line="360" w:lineRule="auto"/>
        <w:ind w:firstLine="560" w:firstLineChars="200"/>
        <w:jc w:val="left"/>
        <w:rPr>
          <w:rFonts w:hint="default" w:ascii="Times New Roman" w:hAnsi="Times New Roman" w:eastAsia="仿宋" w:cs="Times New Roman"/>
          <w:sz w:val="28"/>
          <w:szCs w:val="28"/>
        </w:rPr>
      </w:pPr>
    </w:p>
    <w:p>
      <w:pPr>
        <w:spacing w:line="360" w:lineRule="auto"/>
        <w:ind w:firstLine="560" w:firstLineChars="200"/>
        <w:jc w:val="left"/>
        <w:rPr>
          <w:rFonts w:hint="default" w:ascii="Times New Roman" w:hAnsi="Times New Roman" w:eastAsia="仿宋" w:cs="Times New Roman"/>
          <w:sz w:val="28"/>
          <w:szCs w:val="28"/>
        </w:rPr>
      </w:pPr>
    </w:p>
    <w:p>
      <w:pPr>
        <w:spacing w:line="360" w:lineRule="auto"/>
        <w:ind w:firstLine="560" w:firstLineChars="200"/>
        <w:jc w:val="left"/>
        <w:rPr>
          <w:rFonts w:hint="default" w:ascii="Times New Roman" w:hAnsi="Times New Roman" w:eastAsia="仿宋" w:cs="Times New Roman"/>
          <w:sz w:val="28"/>
          <w:szCs w:val="28"/>
        </w:rPr>
      </w:pPr>
    </w:p>
    <w:p>
      <w:pPr>
        <w:spacing w:line="360" w:lineRule="auto"/>
        <w:ind w:firstLine="560" w:firstLineChars="200"/>
        <w:jc w:val="left"/>
        <w:rPr>
          <w:rFonts w:hint="default" w:ascii="Times New Roman" w:hAnsi="Times New Roman" w:eastAsia="仿宋" w:cs="Times New Roman"/>
          <w:sz w:val="28"/>
          <w:szCs w:val="28"/>
        </w:rPr>
      </w:pPr>
    </w:p>
    <w:p>
      <w:pPr>
        <w:spacing w:line="360" w:lineRule="auto"/>
        <w:ind w:firstLine="560" w:firstLineChars="200"/>
        <w:jc w:val="left"/>
        <w:rPr>
          <w:rFonts w:hint="default" w:ascii="Times New Roman" w:hAnsi="Times New Roman" w:eastAsia="仿宋" w:cs="Times New Roman"/>
          <w:sz w:val="28"/>
          <w:szCs w:val="28"/>
        </w:rPr>
      </w:pPr>
    </w:p>
    <w:p>
      <w:pPr>
        <w:spacing w:line="360" w:lineRule="auto"/>
        <w:ind w:firstLine="560" w:firstLineChars="200"/>
        <w:jc w:val="left"/>
        <w:rPr>
          <w:rFonts w:hint="default" w:ascii="Times New Roman" w:hAnsi="Times New Roman" w:eastAsia="仿宋" w:cs="Times New Roman"/>
          <w:sz w:val="28"/>
          <w:szCs w:val="28"/>
        </w:rPr>
      </w:pPr>
    </w:p>
    <w:p>
      <w:pPr>
        <w:spacing w:line="360" w:lineRule="auto"/>
        <w:ind w:firstLine="420" w:firstLineChars="200"/>
        <w:jc w:val="left"/>
        <w:rPr>
          <w:rFonts w:hint="default" w:cs="Times New Roman"/>
        </w:rPr>
      </w:pPr>
    </w:p>
    <w:bookmarkEnd w:id="70"/>
    <w:p>
      <w:pPr>
        <w:spacing w:line="360" w:lineRule="auto"/>
        <w:ind w:firstLine="560" w:firstLineChars="200"/>
        <w:jc w:val="left"/>
        <w:rPr>
          <w:rFonts w:hint="default" w:ascii="Times New Roman" w:hAnsi="Times New Roman" w:eastAsia="仿宋" w:cs="Times New Roman"/>
          <w:sz w:val="28"/>
          <w:szCs w:val="28"/>
        </w:rPr>
      </w:pPr>
    </w:p>
    <w:p>
      <w:pPr>
        <w:pStyle w:val="17"/>
        <w:numPr>
          <w:ilvl w:val="0"/>
          <w:numId w:val="5"/>
        </w:numPr>
        <w:spacing w:before="156" w:beforeLines="50" w:after="156" w:afterLines="50"/>
        <w:rPr>
          <w:rFonts w:ascii="Times New Roman"/>
        </w:rPr>
      </w:pPr>
      <w:r>
        <w:rPr>
          <w:rFonts w:hint="default" w:ascii="Times New Roman"/>
        </w:rPr>
        <w:t>从已建业务系统入手的主要环节脉络</w:t>
      </w:r>
    </w:p>
    <w:p>
      <w:pPr>
        <w:pStyle w:val="3"/>
        <w:spacing w:before="240" w:beforeLines="0" w:after="0" w:afterLines="0" w:line="560" w:lineRule="exact"/>
        <w:ind w:left="635" w:hanging="635"/>
        <w:rPr>
          <w:rFonts w:ascii="Times New Roman" w:hAnsi="Times New Roman"/>
        </w:rPr>
      </w:pPr>
      <w:bookmarkStart w:id="71" w:name="_Toc497110918"/>
      <w:r>
        <w:rPr>
          <w:rFonts w:hint="default" w:ascii="Times New Roman" w:hAnsi="Times New Roman"/>
        </w:rPr>
        <w:t>目录生成</w:t>
      </w:r>
      <w:bookmarkEnd w:id="71"/>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对调查内容进行整理、分析、汇总，生成政务信息资源目录，并导入河北省政务信息资源目录管理系统。</w:t>
      </w:r>
    </w:p>
    <w:p>
      <w:pPr>
        <w:pStyle w:val="4"/>
        <w:spacing w:before="0" w:beforeLines="0" w:after="0" w:afterLines="0" w:line="560" w:lineRule="exact"/>
        <w:rPr>
          <w:rFonts w:ascii="Times New Roman" w:hAnsi="Times New Roman"/>
          <w:szCs w:val="30"/>
        </w:rPr>
      </w:pPr>
      <w:bookmarkStart w:id="72" w:name="_Toc451416644"/>
      <w:bookmarkStart w:id="73" w:name="_Toc424895851"/>
      <w:bookmarkStart w:id="74" w:name="_Toc424909976"/>
      <w:bookmarkStart w:id="75" w:name="_Toc424910245"/>
      <w:bookmarkStart w:id="76" w:name="_Toc451521522"/>
      <w:bookmarkStart w:id="77" w:name="_Toc497110919"/>
      <w:bookmarkStart w:id="78" w:name="_Toc497110604"/>
      <w:r>
        <w:rPr>
          <w:rFonts w:hint="default" w:ascii="Times New Roman" w:hAnsi="Times New Roman"/>
          <w:szCs w:val="30"/>
        </w:rPr>
        <w:t>目录</w:t>
      </w:r>
      <w:bookmarkEnd w:id="72"/>
      <w:bookmarkEnd w:id="73"/>
      <w:bookmarkEnd w:id="74"/>
      <w:bookmarkEnd w:id="75"/>
      <w:r>
        <w:rPr>
          <w:rFonts w:hint="default" w:ascii="Times New Roman" w:hAnsi="Times New Roman"/>
          <w:szCs w:val="30"/>
        </w:rPr>
        <w:t>生成</w:t>
      </w:r>
      <w:bookmarkEnd w:id="76"/>
      <w:r>
        <w:rPr>
          <w:rFonts w:hint="default" w:ascii="Times New Roman" w:hAnsi="Times New Roman"/>
          <w:szCs w:val="30"/>
        </w:rPr>
        <w:t>策略</w:t>
      </w:r>
      <w:bookmarkEnd w:id="77"/>
      <w:bookmarkEnd w:id="78"/>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政务信息资源目录是在资源调查工作的基础上，经过分类汇总、加工处理后生成的，具体生成策略可采用以下两种方式：</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把分散在下级处室的政务信息资源汇总加工形成部门总体目录，这个过程是从下到上、逐级进行的，属于纵向整理。对于没有设置二级局的部门，可以先从处室汇总加工，再对整个部门进行汇总加工；对于设置有二级局的部门，可以先从处室内部、二级局内部分别汇总加工，然后再对整个部门的信息资源数据进行汇总加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从内容上进行整理，按照先整理业务、再整理数据的顺序进行，对业务基础信息要进行分类、汇总、融合等处理，对数据要进行合并同类项、确定责任方等处理，这种方式属于横向整理。一般先在处室级别横向整理完成后，再逐级向上汇总加工。</w:t>
      </w:r>
    </w:p>
    <w:p>
      <w:pPr>
        <w:pStyle w:val="4"/>
        <w:spacing w:before="0" w:beforeLines="0" w:after="0" w:afterLines="0" w:line="560" w:lineRule="exact"/>
        <w:rPr>
          <w:rFonts w:ascii="Times New Roman" w:hAnsi="Times New Roman"/>
          <w:szCs w:val="30"/>
        </w:rPr>
      </w:pPr>
      <w:bookmarkStart w:id="79" w:name="_Toc497110605"/>
      <w:bookmarkStart w:id="80" w:name="_Toc497110920"/>
      <w:r>
        <w:rPr>
          <w:rFonts w:hint="default" w:ascii="Times New Roman" w:hAnsi="Times New Roman"/>
          <w:szCs w:val="30"/>
        </w:rPr>
        <w:t>人工生成目录</w:t>
      </w:r>
      <w:bookmarkEnd w:id="79"/>
      <w:bookmarkEnd w:id="80"/>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（1）资源调查表审查。</w:t>
      </w:r>
      <w:r>
        <w:rPr>
          <w:rFonts w:hint="default" w:ascii="Times New Roman" w:hAnsi="Times New Roman" w:eastAsia="仿宋_GB2312" w:cs="Times New Roman"/>
          <w:sz w:val="32"/>
          <w:szCs w:val="32"/>
        </w:rPr>
        <w:t>按照信息资源调查表填写要求，对信息资源调查表的填报内容进行检查，如信息资源名称是否准确、信息资源提供方是否正确等。</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（2）信息资源分析。</w:t>
      </w:r>
      <w:r>
        <w:rPr>
          <w:rFonts w:hint="default" w:ascii="Times New Roman" w:hAnsi="Times New Roman" w:eastAsia="仿宋_GB2312" w:cs="Times New Roman"/>
          <w:sz w:val="32"/>
          <w:szCs w:val="32"/>
        </w:rPr>
        <w:t>从信息资源调查表中提取信息资源名称、信息资源摘要、管理方式等信息进行整合，形成规范的信息资源列表。对上述整合的信息资源进行分类汇总融合，对数据进行合并同类项、确定责任方等处理。</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（3）信息资源目录生成。</w:t>
      </w:r>
      <w:r>
        <w:rPr>
          <w:rFonts w:hint="default" w:ascii="Times New Roman" w:hAnsi="Times New Roman" w:eastAsia="仿宋_GB2312" w:cs="Times New Roman"/>
          <w:sz w:val="32"/>
          <w:szCs w:val="32"/>
        </w:rPr>
        <w:t>依据《河北省政务信息资源核心元数据》（见附录1）给出的核心元数据、政务信息资源目录模板（见附录7）规范目录内容，生成政务信息资源目录。</w:t>
      </w:r>
    </w:p>
    <w:p>
      <w:pPr>
        <w:pStyle w:val="4"/>
        <w:spacing w:before="0" w:beforeLines="0" w:after="0" w:afterLines="0" w:line="560" w:lineRule="exact"/>
        <w:rPr>
          <w:rFonts w:ascii="Times New Roman" w:hAnsi="Times New Roman"/>
          <w:szCs w:val="30"/>
        </w:rPr>
      </w:pPr>
      <w:bookmarkStart w:id="81" w:name="_Toc497110921"/>
      <w:bookmarkStart w:id="82" w:name="_Toc497110606"/>
      <w:r>
        <w:rPr>
          <w:rFonts w:hint="default" w:ascii="Times New Roman" w:hAnsi="Times New Roman"/>
          <w:szCs w:val="30"/>
        </w:rPr>
        <w:t>工具生成目录</w:t>
      </w:r>
      <w:bookmarkEnd w:id="81"/>
      <w:bookmarkEnd w:id="82"/>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通过信息资源编目工具可实现各类调查表的在线填报，填报数据规范性审查，按主题、部门等自动生成目录分类，信息资源查询统计，信息资源导出等辅助功能。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采用信息资源编目工具协助完成资源调查、目录生成等目录编制工作，有效简化编目流程、降低编目难度、提高编制效率、便于统计和查阅，使信息资源利用更加规范。</w:t>
      </w:r>
    </w:p>
    <w:p>
      <w:pPr>
        <w:pStyle w:val="3"/>
        <w:spacing w:before="0" w:beforeLines="0" w:after="0" w:afterLines="0" w:line="560" w:lineRule="exact"/>
        <w:ind w:left="635" w:hanging="635"/>
        <w:rPr>
          <w:rFonts w:ascii="Times New Roman" w:hAnsi="Times New Roman"/>
        </w:rPr>
      </w:pPr>
      <w:bookmarkStart w:id="83" w:name="_Toc497110922"/>
      <w:r>
        <w:rPr>
          <w:rFonts w:hint="default" w:ascii="Times New Roman" w:hAnsi="Times New Roman"/>
        </w:rPr>
        <w:t>目录审核与管理</w:t>
      </w:r>
      <w:bookmarkEnd w:id="83"/>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为了保证目录的全面性、准确性和规范性，需对生成目录进行审核，在目录导入到目录管理系统后，需对目录定期管理与更新。</w:t>
      </w:r>
    </w:p>
    <w:p>
      <w:pPr>
        <w:pStyle w:val="4"/>
        <w:spacing w:before="0" w:beforeLines="0" w:after="0" w:afterLines="0" w:line="560" w:lineRule="exact"/>
        <w:rPr>
          <w:rFonts w:ascii="Times New Roman" w:hAnsi="Times New Roman"/>
          <w:szCs w:val="30"/>
        </w:rPr>
      </w:pPr>
      <w:bookmarkStart w:id="84" w:name="_Toc497110923"/>
      <w:bookmarkStart w:id="85" w:name="_Toc497110608"/>
      <w:r>
        <w:rPr>
          <w:rFonts w:hint="default" w:ascii="Times New Roman" w:hAnsi="Times New Roman"/>
          <w:szCs w:val="30"/>
        </w:rPr>
        <w:t>目录审核</w:t>
      </w:r>
      <w:bookmarkEnd w:id="84"/>
      <w:bookmarkEnd w:id="85"/>
    </w:p>
    <w:p>
      <w:pPr>
        <w:pStyle w:val="5"/>
        <w:spacing w:after="0" w:afterLines="0" w:line="560" w:lineRule="exact"/>
        <w:rPr>
          <w:rFonts w:ascii="Times New Roman" w:hAnsi="Times New Roman"/>
        </w:rPr>
      </w:pPr>
      <w:r>
        <w:rPr>
          <w:rFonts w:hint="default" w:ascii="Times New Roman" w:hAnsi="Times New Roman"/>
        </w:rPr>
        <w:t>审核实施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为保证政务信息资源目录的准确性和规范性，需对生成的目录实施审核，由目录编制工作组骨干人员会同业内专家组成审核小组，共同完成目录审核工作。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目录编制工作组将政务信息资源目录编制工作方案和生成的政务信息资源目录提交目录审核小组进行审核。</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对审核过程中发现的问题，由目录编制工作组进行修改完善，审核通过后形成完整的政务信息资源目录。</w:t>
      </w:r>
    </w:p>
    <w:p>
      <w:pPr>
        <w:pStyle w:val="5"/>
        <w:spacing w:after="0" w:afterLines="0" w:line="560" w:lineRule="exact"/>
        <w:rPr>
          <w:rFonts w:ascii="Times New Roman" w:hAnsi="Times New Roman"/>
        </w:rPr>
      </w:pPr>
      <w:r>
        <w:rPr>
          <w:rFonts w:hint="default" w:ascii="Times New Roman" w:hAnsi="Times New Roman"/>
        </w:rPr>
        <w:t>审核要素</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（1）目录范围。工作方案中划定的编目范围涵盖的信息资源要包括在政务信息资源目录中。</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（2）资源颗粒度。以细化到信息资源最小颗粒度为原则，具体要细化到文档表单重要指标项的颗粒度。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（3）规范性。政务信息资源目录内容要求全面、完整、准确、规范。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（4）工作过程。要求工作程序和工作环节（如组织过程、调查过程等）划分清楚，各环节都有过程文档记录，可作为验收材料提交。</w:t>
      </w:r>
    </w:p>
    <w:p>
      <w:pPr>
        <w:pStyle w:val="4"/>
        <w:spacing w:before="0" w:beforeLines="0" w:after="0" w:afterLines="0" w:line="560" w:lineRule="exact"/>
        <w:rPr>
          <w:rFonts w:ascii="Times New Roman" w:hAnsi="Times New Roman"/>
          <w:szCs w:val="30"/>
        </w:rPr>
      </w:pPr>
      <w:bookmarkStart w:id="86" w:name="_Toc497110609"/>
      <w:bookmarkStart w:id="87" w:name="_Toc497110924"/>
      <w:r>
        <w:rPr>
          <w:rFonts w:hint="default" w:ascii="Times New Roman" w:hAnsi="Times New Roman"/>
          <w:szCs w:val="30"/>
        </w:rPr>
        <w:t>目录报送</w:t>
      </w:r>
      <w:bookmarkEnd w:id="86"/>
      <w:bookmarkEnd w:id="87"/>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政务部门应按本指南要求，在对部门类、主题类、基础类、开放类、需求类等政务信息资源目录进行复核、审查后，及时报送本级政务信息资源共享主管部门。报送的政务信息资源目录为符合本级政务信息资源共享主管部门要求的统一格式文件。各政务部门应同时完成政务信息资源目录在本级政务信息资源目录管理系统中的在线注册与填报，做好相关数据对接，保障各部门政务信息资源交换共享平台按照政务信息资源目录顺利调取相关的信息资源。</w:t>
      </w:r>
    </w:p>
    <w:p>
      <w:pPr>
        <w:pStyle w:val="4"/>
        <w:spacing w:before="0" w:beforeLines="0" w:after="0" w:afterLines="0" w:line="560" w:lineRule="exact"/>
        <w:rPr>
          <w:rFonts w:ascii="Times New Roman" w:hAnsi="Times New Roman"/>
          <w:szCs w:val="30"/>
        </w:rPr>
      </w:pPr>
      <w:bookmarkStart w:id="88" w:name="_Toc497110610"/>
      <w:bookmarkStart w:id="89" w:name="_Toc497110925"/>
      <w:r>
        <w:rPr>
          <w:rFonts w:hint="default" w:ascii="Times New Roman" w:hAnsi="Times New Roman"/>
          <w:szCs w:val="30"/>
        </w:rPr>
        <w:t>目录管理</w:t>
      </w:r>
      <w:bookmarkEnd w:id="88"/>
      <w:bookmarkEnd w:id="89"/>
    </w:p>
    <w:p>
      <w:pPr>
        <w:pStyle w:val="5"/>
        <w:spacing w:after="0" w:afterLines="0" w:line="560" w:lineRule="exact"/>
        <w:rPr>
          <w:rFonts w:ascii="Times New Roman" w:hAnsi="Times New Roman"/>
        </w:rPr>
      </w:pPr>
      <w:bookmarkStart w:id="90" w:name="_Toc496456985"/>
      <w:r>
        <w:rPr>
          <w:rFonts w:hint="default" w:ascii="Times New Roman" w:hAnsi="Times New Roman"/>
        </w:rPr>
        <w:t>目录汇总</w:t>
      </w:r>
      <w:bookmarkEnd w:id="90"/>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信息共享主管部门负责本省政务信息资源目录的汇总工作，在审核各责任部门提交的政务信息资源目录之后，汇集整合形成省级政务信息资源目录（包含基础类、主题类、部门类和开放类目录）。各政务信息资源共享主管部门负责本级政务信息资源目录的审核汇总工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汇总过程中，如发现政务信息资源目录不符合要求，则退回责任部门整改；如发现有重复采集的信息资源内容，由本级政务信息资源共享主管部门负责协商明确该内容的第一采集部门，并将相关信息更新至本级政务信息资源目录。</w:t>
      </w:r>
    </w:p>
    <w:p>
      <w:pPr>
        <w:pStyle w:val="5"/>
        <w:spacing w:after="0" w:afterLines="0" w:line="560" w:lineRule="exact"/>
        <w:rPr>
          <w:rFonts w:ascii="Times New Roman" w:hAnsi="Times New Roman"/>
        </w:rPr>
      </w:pPr>
      <w:bookmarkStart w:id="91" w:name="_Toc496456986"/>
      <w:r>
        <w:rPr>
          <w:rFonts w:hint="default" w:ascii="Times New Roman" w:hAnsi="Times New Roman"/>
        </w:rPr>
        <w:t>目录管理</w:t>
      </w:r>
      <w:bookmarkEnd w:id="91"/>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省信息共享主管部门负责建设完善省级政务信息资源目录管理系统，为各政务部门接入目录管理系统提供技术支持，指导省信息资源管理机构承担省级政务信息资源目录的发布查询、维护更新等日常管理工作。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政务信息资源共享主管部门负责建设完善本级政务信息资源目录管理系统，承担本级政务信息资源目录的发布查询、内容维护、技术支持等日常管理工作。</w:t>
      </w:r>
    </w:p>
    <w:p>
      <w:pPr>
        <w:pStyle w:val="5"/>
        <w:spacing w:after="0" w:afterLines="0" w:line="560" w:lineRule="exact"/>
        <w:rPr>
          <w:rFonts w:ascii="Times New Roman" w:hAnsi="Times New Roman"/>
        </w:rPr>
      </w:pPr>
      <w:bookmarkStart w:id="92" w:name="_Toc496456987"/>
      <w:r>
        <w:rPr>
          <w:rFonts w:hint="default" w:ascii="Times New Roman" w:hAnsi="Times New Roman"/>
        </w:rPr>
        <w:t>目录</w:t>
      </w:r>
      <w:bookmarkEnd w:id="92"/>
      <w:r>
        <w:rPr>
          <w:rFonts w:hint="default" w:ascii="Times New Roman" w:hAnsi="Times New Roman"/>
        </w:rPr>
        <w:t>更新</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各责任部门应做好本单位发布的各类政务信息资源目录的更新与维护工作。一是查漏补缺，不断补充完善已完成的政务信息资源目录；二是在实际业务发生变更后，及时更新目录有关内容。</w:t>
      </w:r>
    </w:p>
    <w:p>
      <w:pPr>
        <w:pStyle w:val="2"/>
        <w:rPr>
          <w:rFonts w:ascii="Times New Roman" w:hAnsi="Times New Roman"/>
        </w:rPr>
      </w:pPr>
      <w:bookmarkStart w:id="93" w:name="_Toc497110926"/>
      <w:r>
        <w:rPr>
          <w:rFonts w:hint="default" w:ascii="Times New Roman" w:hAnsi="Times New Roman"/>
        </w:rPr>
        <w:t>附录</w:t>
      </w:r>
      <w:bookmarkEnd w:id="93"/>
    </w:p>
    <w:p>
      <w:pPr>
        <w:spacing w:line="360" w:lineRule="auto"/>
        <w:ind w:firstLine="422" w:firstLineChars="200"/>
        <w:rPr>
          <w:rFonts w:hint="default" w:cs="Times New Roman"/>
          <w:b/>
        </w:rPr>
      </w:pPr>
    </w:p>
    <w:p>
      <w:pPr>
        <w:spacing w:line="360" w:lineRule="auto"/>
        <w:ind w:firstLine="422" w:firstLineChars="200"/>
        <w:rPr>
          <w:rFonts w:hint="default" w:cs="Times New Roman"/>
          <w:b/>
        </w:rPr>
        <w:sectPr>
          <w:pgSz w:w="11906" w:h="16838"/>
          <w:pgMar w:top="1418" w:right="1418" w:bottom="1418" w:left="1418" w:header="851" w:footer="992" w:gutter="0"/>
          <w:pgNumType w:fmt="numberInDash"/>
          <w:cols w:space="720" w:num="1"/>
          <w:docGrid w:type="lines" w:linePitch="312" w:charSpace="0"/>
        </w:sectPr>
      </w:pPr>
    </w:p>
    <w:p>
      <w:pPr>
        <w:pStyle w:val="3"/>
        <w:numPr>
          <w:ilvl w:val="1"/>
          <w:numId w:val="0"/>
        </w:numPr>
        <w:spacing w:before="0" w:beforeLines="0" w:after="0" w:afterLines="0" w:line="360" w:lineRule="auto"/>
        <w:rPr>
          <w:rFonts w:ascii="Times New Roman" w:hAnsi="Times New Roman"/>
          <w:szCs w:val="30"/>
        </w:rPr>
      </w:pPr>
      <w:bookmarkStart w:id="94" w:name="_Toc451427900"/>
      <w:bookmarkStart w:id="95" w:name="_Toc451495931"/>
      <w:bookmarkStart w:id="96" w:name="_Toc451420094"/>
      <w:bookmarkStart w:id="97" w:name="_Toc451423874"/>
      <w:bookmarkStart w:id="98" w:name="_Toc497110927"/>
      <w:bookmarkStart w:id="99" w:name="_Toc496456994"/>
      <w:r>
        <w:rPr>
          <w:rFonts w:hint="default" w:ascii="Times New Roman" w:hAnsi="Times New Roman"/>
          <w:szCs w:val="30"/>
        </w:rPr>
        <w:t>附</w:t>
      </w:r>
      <w:bookmarkEnd w:id="94"/>
      <w:bookmarkEnd w:id="95"/>
      <w:bookmarkEnd w:id="96"/>
      <w:bookmarkEnd w:id="97"/>
      <w:r>
        <w:rPr>
          <w:rFonts w:hint="default" w:ascii="Times New Roman" w:hAnsi="Times New Roman"/>
          <w:szCs w:val="30"/>
        </w:rPr>
        <w:t>录1  核心元数据说明</w:t>
      </w:r>
      <w:bookmarkEnd w:id="98"/>
    </w:p>
    <w:p>
      <w:pPr>
        <w:pStyle w:val="19"/>
        <w:numPr>
          <w:ilvl w:val="1"/>
          <w:numId w:val="4"/>
        </w:numPr>
        <w:outlineLvl w:val="2"/>
        <w:rPr>
          <w:rFonts w:hint="default" w:ascii="Times New Roman"/>
        </w:rPr>
      </w:pPr>
      <w:bookmarkStart w:id="100" w:name="_Toc497110613"/>
      <w:bookmarkStart w:id="101" w:name="_Toc497110928"/>
      <w:r>
        <w:rPr>
          <w:rFonts w:hint="default" w:ascii="Times New Roman"/>
        </w:rPr>
        <w:t>信息资源名称</w:t>
      </w:r>
      <w:bookmarkEnd w:id="100"/>
      <w:bookmarkEnd w:id="101"/>
    </w:p>
    <w:p>
      <w:pPr>
        <w:pStyle w:val="18"/>
        <w:rPr>
          <w:rFonts w:ascii="Times New Roman" w:hAnsi="Times New Roman" w:cs="Times New Roman"/>
        </w:rPr>
      </w:pPr>
      <w:r>
        <w:rPr>
          <w:rFonts w:hint="default" w:ascii="Times New Roman" w:hAnsi="Times New Roman" w:cs="Times New Roman"/>
        </w:rPr>
        <w:t>定 义：缩略描述政务信息资源内容的标题</w:t>
      </w:r>
    </w:p>
    <w:p>
      <w:pPr>
        <w:pStyle w:val="18"/>
        <w:rPr>
          <w:rFonts w:ascii="Times New Roman" w:hAnsi="Times New Roman" w:cs="Times New Roman"/>
        </w:rPr>
      </w:pPr>
      <w:r>
        <w:rPr>
          <w:rFonts w:hint="default" w:ascii="Times New Roman" w:hAnsi="Times New Roman" w:cs="Times New Roman"/>
        </w:rPr>
        <w:t>英文名称：resourceTitle</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 域：自由文本</w:t>
      </w:r>
    </w:p>
    <w:p>
      <w:pPr>
        <w:pStyle w:val="18"/>
        <w:rPr>
          <w:rFonts w:ascii="Times New Roman" w:hAnsi="Times New Roman" w:cs="Times New Roman"/>
        </w:rPr>
      </w:pPr>
      <w:r>
        <w:rPr>
          <w:rFonts w:hint="default" w:ascii="Times New Roman" w:hAnsi="Times New Roman" w:cs="Times New Roman"/>
        </w:rPr>
        <w:t>短 名：resTitle</w:t>
      </w:r>
    </w:p>
    <w:p>
      <w:pPr>
        <w:pStyle w:val="18"/>
        <w:rPr>
          <w:rFonts w:ascii="Times New Roman" w:hAnsi="Times New Roman" w:cs="Times New Roman"/>
        </w:rPr>
      </w:pPr>
      <w:r>
        <w:rPr>
          <w:rFonts w:hint="default" w:ascii="Times New Roman" w:hAnsi="Times New Roman" w:cs="Times New Roman"/>
        </w:rPr>
        <w:t>注 解：必选项；最大出现次数为1</w:t>
      </w:r>
    </w:p>
    <w:p>
      <w:pPr>
        <w:pStyle w:val="18"/>
        <w:rPr>
          <w:rFonts w:ascii="Times New Roman" w:hAnsi="Times New Roman" w:cs="Times New Roman"/>
        </w:rPr>
      </w:pPr>
      <w:r>
        <w:rPr>
          <w:rFonts w:hint="default" w:ascii="Times New Roman" w:hAnsi="Times New Roman" w:cs="Times New Roman"/>
        </w:rPr>
        <w:t>取值示例：广告发布变更登记申请信息</w:t>
      </w:r>
    </w:p>
    <w:p>
      <w:pPr>
        <w:pStyle w:val="19"/>
        <w:numPr>
          <w:ilvl w:val="1"/>
          <w:numId w:val="4"/>
        </w:numPr>
        <w:outlineLvl w:val="2"/>
        <w:rPr>
          <w:rFonts w:hint="default" w:ascii="Times New Roman"/>
        </w:rPr>
      </w:pPr>
      <w:bookmarkStart w:id="102" w:name="_Toc497110929"/>
      <w:bookmarkStart w:id="103" w:name="_Toc497110614"/>
      <w:r>
        <w:rPr>
          <w:rFonts w:hint="default" w:ascii="Times New Roman"/>
        </w:rPr>
        <w:t>信息资源摘要</w:t>
      </w:r>
      <w:bookmarkEnd w:id="102"/>
      <w:bookmarkEnd w:id="103"/>
    </w:p>
    <w:p>
      <w:pPr>
        <w:pStyle w:val="18"/>
        <w:rPr>
          <w:rFonts w:ascii="Times New Roman" w:hAnsi="Times New Roman" w:cs="Times New Roman"/>
        </w:rPr>
      </w:pPr>
      <w:r>
        <w:rPr>
          <w:rFonts w:hint="default" w:ascii="Times New Roman" w:hAnsi="Times New Roman" w:cs="Times New Roman"/>
        </w:rPr>
        <w:t>定 义：对政务信息资源内容进行概要说明的文字</w:t>
      </w:r>
    </w:p>
    <w:p>
      <w:pPr>
        <w:pStyle w:val="18"/>
        <w:rPr>
          <w:rFonts w:ascii="Times New Roman" w:hAnsi="Times New Roman" w:cs="Times New Roman"/>
        </w:rPr>
      </w:pPr>
      <w:r>
        <w:rPr>
          <w:rFonts w:hint="default" w:ascii="Times New Roman" w:hAnsi="Times New Roman" w:cs="Times New Roman"/>
        </w:rPr>
        <w:t>英文名称：abstract</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 域：自由文本</w:t>
      </w:r>
    </w:p>
    <w:p>
      <w:pPr>
        <w:pStyle w:val="18"/>
        <w:rPr>
          <w:rFonts w:ascii="Times New Roman" w:hAnsi="Times New Roman" w:cs="Times New Roman"/>
        </w:rPr>
      </w:pPr>
      <w:r>
        <w:rPr>
          <w:rFonts w:hint="default" w:ascii="Times New Roman" w:hAnsi="Times New Roman" w:cs="Times New Roman"/>
        </w:rPr>
        <w:t>短 名：abstract</w:t>
      </w:r>
    </w:p>
    <w:p>
      <w:pPr>
        <w:pStyle w:val="18"/>
        <w:rPr>
          <w:rFonts w:ascii="Times New Roman" w:hAnsi="Times New Roman" w:cs="Times New Roman"/>
        </w:rPr>
      </w:pPr>
      <w:r>
        <w:rPr>
          <w:rFonts w:hint="default" w:ascii="Times New Roman" w:hAnsi="Times New Roman" w:cs="Times New Roman"/>
        </w:rPr>
        <w:t>注 解：必选项；最大出现次数为1</w:t>
      </w:r>
    </w:p>
    <w:p>
      <w:pPr>
        <w:pStyle w:val="18"/>
        <w:rPr>
          <w:rFonts w:ascii="Times New Roman" w:hAnsi="Times New Roman" w:cs="Times New Roman"/>
        </w:rPr>
      </w:pPr>
      <w:r>
        <w:rPr>
          <w:rFonts w:hint="default" w:ascii="Times New Roman" w:hAnsi="Times New Roman" w:cs="Times New Roman"/>
        </w:rPr>
        <w:t>取值实例：对“广告发布变更登记申请信息”的概要说明</w:t>
      </w:r>
    </w:p>
    <w:p>
      <w:pPr>
        <w:pStyle w:val="19"/>
        <w:numPr>
          <w:ilvl w:val="1"/>
          <w:numId w:val="4"/>
        </w:numPr>
        <w:outlineLvl w:val="2"/>
        <w:rPr>
          <w:rFonts w:hint="default" w:ascii="Times New Roman"/>
        </w:rPr>
      </w:pPr>
      <w:bookmarkStart w:id="104" w:name="_Toc497110615"/>
      <w:bookmarkStart w:id="105" w:name="_Toc497110930"/>
      <w:r>
        <w:rPr>
          <w:rFonts w:hint="default" w:ascii="Times New Roman"/>
        </w:rPr>
        <w:t>信息资源标识符</w:t>
      </w:r>
      <w:bookmarkEnd w:id="104"/>
      <w:bookmarkEnd w:id="105"/>
    </w:p>
    <w:p>
      <w:pPr>
        <w:pStyle w:val="18"/>
        <w:rPr>
          <w:rFonts w:ascii="Times New Roman" w:hAnsi="Times New Roman" w:cs="Times New Roman"/>
        </w:rPr>
      </w:pPr>
      <w:r>
        <w:rPr>
          <w:rFonts w:hint="default" w:ascii="Times New Roman" w:hAnsi="Times New Roman" w:cs="Times New Roman"/>
        </w:rPr>
        <w:t>定义：政务信息资源的唯一不变的标识编码</w:t>
      </w:r>
    </w:p>
    <w:p>
      <w:pPr>
        <w:pStyle w:val="18"/>
        <w:rPr>
          <w:rFonts w:ascii="Times New Roman" w:hAnsi="Times New Roman" w:cs="Times New Roman"/>
        </w:rPr>
      </w:pPr>
      <w:r>
        <w:rPr>
          <w:rFonts w:hint="default" w:ascii="Times New Roman" w:hAnsi="Times New Roman" w:cs="Times New Roman"/>
        </w:rPr>
        <w:t>英文名称：resourceID</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值域：自由文本，取值遵循附录2有关</w:t>
      </w:r>
      <w:r>
        <w:rPr>
          <w:rFonts w:ascii="Times New Roman" w:hAnsi="Times New Roman" w:cs="Times New Roman"/>
        </w:rPr>
        <w:t>规定</w:t>
      </w:r>
      <w:r>
        <w:rPr>
          <w:rFonts w:hint="default" w:ascii="Times New Roman" w:hAnsi="Times New Roman" w:cs="Times New Roman"/>
        </w:rPr>
        <w:t>。</w:t>
      </w:r>
    </w:p>
    <w:p>
      <w:pPr>
        <w:pStyle w:val="18"/>
        <w:rPr>
          <w:rFonts w:ascii="Times New Roman" w:hAnsi="Times New Roman" w:cs="Times New Roman"/>
        </w:rPr>
      </w:pPr>
      <w:r>
        <w:rPr>
          <w:rFonts w:hint="default" w:ascii="Times New Roman" w:hAnsi="Times New Roman" w:cs="Times New Roman"/>
        </w:rPr>
        <w:t>短名：resID</w:t>
      </w:r>
    </w:p>
    <w:p>
      <w:pPr>
        <w:pStyle w:val="18"/>
        <w:rPr>
          <w:rFonts w:ascii="Times New Roman" w:hAnsi="Times New Roman" w:cs="Times New Roman"/>
        </w:rPr>
      </w:pPr>
      <w:r>
        <w:rPr>
          <w:rFonts w:hint="default" w:ascii="Times New Roman" w:hAnsi="Times New Roman" w:cs="Times New Roman"/>
        </w:rPr>
        <w:t>注解：必选项；最大出现次数为1</w:t>
      </w:r>
    </w:p>
    <w:p>
      <w:pPr>
        <w:pStyle w:val="18"/>
        <w:rPr>
          <w:rFonts w:ascii="Times New Roman" w:hAnsi="Times New Roman" w:cs="Times New Roman"/>
        </w:rPr>
      </w:pPr>
      <w:r>
        <w:rPr>
          <w:rFonts w:hint="default" w:ascii="Times New Roman" w:hAnsi="Times New Roman" w:cs="Times New Roman"/>
        </w:rPr>
        <w:t>取值示例：</w:t>
      </w:r>
      <w:r>
        <w:rPr>
          <w:rFonts w:ascii="Times New Roman" w:hAnsi="Times New Roman" w:cs="Times New Roman"/>
          <w:szCs w:val="21"/>
        </w:rPr>
        <w:t>130000C23100006</w:t>
      </w:r>
    </w:p>
    <w:p>
      <w:pPr>
        <w:pStyle w:val="19"/>
        <w:numPr>
          <w:ilvl w:val="1"/>
          <w:numId w:val="4"/>
        </w:numPr>
        <w:outlineLvl w:val="2"/>
        <w:rPr>
          <w:rFonts w:hint="default" w:ascii="Times New Roman"/>
        </w:rPr>
      </w:pPr>
      <w:bookmarkStart w:id="106" w:name="_Toc497110931"/>
      <w:bookmarkStart w:id="107" w:name="_Toc497110616"/>
      <w:r>
        <w:rPr>
          <w:rFonts w:hint="default" w:ascii="Times New Roman"/>
        </w:rPr>
        <w:t>信息资源提供方</w:t>
      </w:r>
      <w:bookmarkEnd w:id="106"/>
      <w:bookmarkEnd w:id="107"/>
    </w:p>
    <w:p>
      <w:pPr>
        <w:pStyle w:val="18"/>
        <w:rPr>
          <w:rFonts w:ascii="Times New Roman" w:hAnsi="Times New Roman" w:cs="Times New Roman"/>
        </w:rPr>
      </w:pPr>
      <w:r>
        <w:rPr>
          <w:rFonts w:hint="default" w:ascii="Times New Roman" w:hAnsi="Times New Roman" w:cs="Times New Roman"/>
        </w:rPr>
        <w:t>定 义：对政务信息资源的完整性、正确性、真实性等负有责任的政务部门的名称和地址信息。</w:t>
      </w:r>
    </w:p>
    <w:p>
      <w:pPr>
        <w:pStyle w:val="18"/>
        <w:rPr>
          <w:rFonts w:ascii="Times New Roman" w:hAnsi="Times New Roman" w:cs="Times New Roman"/>
        </w:rPr>
      </w:pPr>
      <w:r>
        <w:rPr>
          <w:rFonts w:hint="default" w:ascii="Times New Roman" w:hAnsi="Times New Roman" w:cs="Times New Roman"/>
        </w:rPr>
        <w:t>英文名称：PointOfContact</w:t>
      </w:r>
    </w:p>
    <w:p>
      <w:pPr>
        <w:pStyle w:val="18"/>
        <w:rPr>
          <w:rFonts w:ascii="Times New Roman" w:hAnsi="Times New Roman" w:cs="Times New Roman"/>
        </w:rPr>
      </w:pPr>
      <w:r>
        <w:rPr>
          <w:rFonts w:hint="default" w:ascii="Times New Roman" w:hAnsi="Times New Roman" w:cs="Times New Roman"/>
        </w:rPr>
        <w:t>数据类型：复合型</w:t>
      </w:r>
    </w:p>
    <w:p>
      <w:pPr>
        <w:pStyle w:val="18"/>
        <w:rPr>
          <w:rFonts w:ascii="Times New Roman" w:hAnsi="Times New Roman" w:cs="Times New Roman"/>
        </w:rPr>
      </w:pPr>
      <w:r>
        <w:rPr>
          <w:rFonts w:hint="default" w:ascii="Times New Roman" w:hAnsi="Times New Roman" w:cs="Times New Roman"/>
        </w:rPr>
        <w:t>短 名：IdPoC</w:t>
      </w:r>
    </w:p>
    <w:p>
      <w:pPr>
        <w:pStyle w:val="18"/>
        <w:rPr>
          <w:rFonts w:ascii="Times New Roman" w:hAnsi="Times New Roman" w:cs="Times New Roman"/>
        </w:rPr>
      </w:pPr>
      <w:r>
        <w:rPr>
          <w:rFonts w:hint="default" w:ascii="Times New Roman" w:hAnsi="Times New Roman" w:cs="Times New Roman"/>
        </w:rPr>
        <w:t>注 解：必选项；最大出现次数为N</w:t>
      </w:r>
    </w:p>
    <w:p>
      <w:pPr>
        <w:pStyle w:val="20"/>
        <w:ind w:left="0"/>
        <w:outlineLvl w:val="3"/>
        <w:rPr>
          <w:rFonts w:hint="default" w:ascii="Times New Roman" w:cs="Times New Roman"/>
        </w:rPr>
      </w:pPr>
      <w:bookmarkStart w:id="108" w:name="_Toc497110617"/>
      <w:bookmarkStart w:id="109" w:name="_Toc497110932"/>
      <w:r>
        <w:rPr>
          <w:rFonts w:hint="default" w:ascii="Times New Roman" w:cs="Times New Roman"/>
        </w:rPr>
        <w:t>信息资源提供部门</w:t>
      </w:r>
      <w:bookmarkEnd w:id="108"/>
      <w:bookmarkEnd w:id="109"/>
    </w:p>
    <w:p>
      <w:pPr>
        <w:pStyle w:val="18"/>
        <w:rPr>
          <w:rFonts w:ascii="Times New Roman" w:hAnsi="Times New Roman" w:cs="Times New Roman"/>
        </w:rPr>
      </w:pPr>
      <w:r>
        <w:rPr>
          <w:rFonts w:hint="default" w:ascii="Times New Roman" w:hAnsi="Times New Roman" w:cs="Times New Roman"/>
        </w:rPr>
        <w:t>定 义：提供政务信息资源的部门名称，该名称应是机构编制管理部门给出的规范名称</w:t>
      </w:r>
    </w:p>
    <w:p>
      <w:pPr>
        <w:pStyle w:val="18"/>
        <w:rPr>
          <w:rFonts w:ascii="Times New Roman" w:hAnsi="Times New Roman" w:cs="Times New Roman"/>
        </w:rPr>
      </w:pPr>
      <w:r>
        <w:rPr>
          <w:rFonts w:hint="default" w:ascii="Times New Roman" w:hAnsi="Times New Roman" w:cs="Times New Roman"/>
        </w:rPr>
        <w:t>英文名称：organizationName</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 域：自由文本</w:t>
      </w:r>
    </w:p>
    <w:p>
      <w:pPr>
        <w:pStyle w:val="18"/>
        <w:rPr>
          <w:rFonts w:ascii="Times New Roman" w:hAnsi="Times New Roman" w:cs="Times New Roman"/>
        </w:rPr>
      </w:pPr>
      <w:r>
        <w:rPr>
          <w:rFonts w:hint="default" w:ascii="Times New Roman" w:hAnsi="Times New Roman" w:cs="Times New Roman"/>
        </w:rPr>
        <w:t>短 名：rpOrgName</w:t>
      </w:r>
    </w:p>
    <w:p>
      <w:pPr>
        <w:pStyle w:val="18"/>
        <w:rPr>
          <w:rFonts w:ascii="Times New Roman" w:hAnsi="Times New Roman" w:cs="Times New Roman"/>
        </w:rPr>
      </w:pPr>
      <w:r>
        <w:rPr>
          <w:rFonts w:hint="default" w:ascii="Times New Roman" w:hAnsi="Times New Roman" w:cs="Times New Roman"/>
        </w:rPr>
        <w:t>注 解：必选项；最大出现次数为1</w:t>
      </w:r>
    </w:p>
    <w:p>
      <w:pPr>
        <w:pStyle w:val="18"/>
        <w:rPr>
          <w:rFonts w:ascii="Times New Roman" w:hAnsi="Times New Roman" w:cs="Times New Roman"/>
        </w:rPr>
      </w:pPr>
      <w:r>
        <w:rPr>
          <w:rFonts w:hint="default" w:ascii="Times New Roman" w:hAnsi="Times New Roman" w:cs="Times New Roman"/>
        </w:rPr>
        <w:t>取值示例：</w:t>
      </w:r>
      <w:r>
        <w:rPr>
          <w:rFonts w:hint="default" w:ascii="Times New Roman" w:hAnsi="Times New Roman" w:cs="Times New Roman"/>
          <w:szCs w:val="21"/>
        </w:rPr>
        <w:t>河北省工商行政管理局</w:t>
      </w:r>
    </w:p>
    <w:p>
      <w:pPr>
        <w:pStyle w:val="20"/>
        <w:ind w:left="0"/>
        <w:outlineLvl w:val="3"/>
        <w:rPr>
          <w:rFonts w:hint="default" w:ascii="Times New Roman" w:cs="Times New Roman"/>
        </w:rPr>
      </w:pPr>
      <w:bookmarkStart w:id="110" w:name="_Toc497110933"/>
      <w:bookmarkStart w:id="111" w:name="_Toc497110618"/>
      <w:r>
        <w:rPr>
          <w:rFonts w:hint="default" w:ascii="Times New Roman" w:cs="Times New Roman"/>
        </w:rPr>
        <w:t>统一社会信用代码</w:t>
      </w:r>
      <w:bookmarkEnd w:id="110"/>
      <w:bookmarkEnd w:id="111"/>
    </w:p>
    <w:p>
      <w:pPr>
        <w:pStyle w:val="18"/>
        <w:rPr>
          <w:rFonts w:ascii="Times New Roman" w:hAnsi="Times New Roman" w:cs="Times New Roman"/>
        </w:rPr>
      </w:pPr>
      <w:r>
        <w:rPr>
          <w:rFonts w:hint="default" w:ascii="Times New Roman" w:hAnsi="Times New Roman" w:cs="Times New Roman"/>
        </w:rPr>
        <w:t>定 义：政务信息资源提供部门唯一的、终身不变的法定身份识别码</w:t>
      </w:r>
    </w:p>
    <w:p>
      <w:pPr>
        <w:pStyle w:val="18"/>
        <w:rPr>
          <w:rFonts w:ascii="Times New Roman" w:hAnsi="Times New Roman" w:cs="Times New Roman"/>
        </w:rPr>
      </w:pPr>
      <w:r>
        <w:rPr>
          <w:rFonts w:hint="default" w:ascii="Times New Roman" w:hAnsi="Times New Roman" w:cs="Times New Roman"/>
        </w:rPr>
        <w:t>英文名称：unifiedSocialCrediIdentifier</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 域：自由文本，取值遵循GB32100__2015中的规定</w:t>
      </w:r>
    </w:p>
    <w:p>
      <w:pPr>
        <w:pStyle w:val="18"/>
        <w:rPr>
          <w:rFonts w:ascii="Times New Roman" w:hAnsi="Times New Roman" w:cs="Times New Roman"/>
        </w:rPr>
      </w:pPr>
      <w:r>
        <w:rPr>
          <w:rFonts w:hint="default" w:ascii="Times New Roman" w:hAnsi="Times New Roman" w:cs="Times New Roman"/>
        </w:rPr>
        <w:t>短 名：uniSocCreIde</w:t>
      </w:r>
    </w:p>
    <w:p>
      <w:pPr>
        <w:pStyle w:val="18"/>
        <w:rPr>
          <w:rFonts w:ascii="Times New Roman" w:hAnsi="Times New Roman" w:cs="Times New Roman"/>
        </w:rPr>
      </w:pPr>
      <w:r>
        <w:rPr>
          <w:rFonts w:hint="default" w:ascii="Times New Roman" w:hAnsi="Times New Roman" w:cs="Times New Roman"/>
        </w:rPr>
        <w:t>注 解：可选项；最大出现次数为1</w:t>
      </w:r>
    </w:p>
    <w:p>
      <w:pPr>
        <w:pStyle w:val="18"/>
        <w:rPr>
          <w:rFonts w:ascii="Times New Roman" w:hAnsi="Times New Roman" w:cs="Times New Roman"/>
        </w:rPr>
      </w:pPr>
      <w:r>
        <w:rPr>
          <w:rFonts w:hint="default" w:ascii="Times New Roman" w:hAnsi="Times New Roman" w:cs="Times New Roman"/>
        </w:rPr>
        <w:t>取值示例：河北省工商行政管理局的信用代码</w:t>
      </w:r>
    </w:p>
    <w:p>
      <w:pPr>
        <w:pStyle w:val="20"/>
        <w:ind w:left="0"/>
        <w:outlineLvl w:val="3"/>
        <w:rPr>
          <w:rFonts w:hint="default" w:ascii="Times New Roman" w:cs="Times New Roman"/>
        </w:rPr>
      </w:pPr>
      <w:bookmarkStart w:id="112" w:name="_Toc497110619"/>
      <w:bookmarkStart w:id="113" w:name="_Toc497110934"/>
      <w:r>
        <w:rPr>
          <w:rFonts w:hint="default" w:ascii="Times New Roman" w:cs="Times New Roman"/>
        </w:rPr>
        <w:t>信息资源提供方地址</w:t>
      </w:r>
      <w:bookmarkEnd w:id="112"/>
      <w:bookmarkEnd w:id="113"/>
    </w:p>
    <w:p>
      <w:pPr>
        <w:pStyle w:val="18"/>
        <w:rPr>
          <w:rFonts w:ascii="Times New Roman" w:hAnsi="Times New Roman" w:cs="Times New Roman"/>
        </w:rPr>
      </w:pPr>
      <w:r>
        <w:rPr>
          <w:rFonts w:hint="default" w:ascii="Times New Roman" w:hAnsi="Times New Roman" w:cs="Times New Roman"/>
        </w:rPr>
        <w:t>定 义：政务信息资源提供部门的物理联系地址</w:t>
      </w:r>
    </w:p>
    <w:p>
      <w:pPr>
        <w:pStyle w:val="18"/>
        <w:rPr>
          <w:rFonts w:ascii="Times New Roman" w:hAnsi="Times New Roman" w:cs="Times New Roman"/>
        </w:rPr>
      </w:pPr>
      <w:r>
        <w:rPr>
          <w:rFonts w:hint="default" w:ascii="Times New Roman" w:hAnsi="Times New Roman" w:cs="Times New Roman"/>
        </w:rPr>
        <w:t>英文名称：address</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 域：自由文本</w:t>
      </w:r>
    </w:p>
    <w:p>
      <w:pPr>
        <w:pStyle w:val="18"/>
        <w:rPr>
          <w:rFonts w:ascii="Times New Roman" w:hAnsi="Times New Roman" w:cs="Times New Roman"/>
        </w:rPr>
      </w:pPr>
      <w:r>
        <w:rPr>
          <w:rFonts w:hint="default" w:ascii="Times New Roman" w:hAnsi="Times New Roman" w:cs="Times New Roman"/>
        </w:rPr>
        <w:t>短 名：cntAdd</w:t>
      </w:r>
    </w:p>
    <w:p>
      <w:pPr>
        <w:pStyle w:val="18"/>
        <w:rPr>
          <w:rFonts w:ascii="Times New Roman" w:hAnsi="Times New Roman" w:cs="Times New Roman"/>
        </w:rPr>
      </w:pPr>
      <w:r>
        <w:rPr>
          <w:rFonts w:hint="default" w:ascii="Times New Roman" w:hAnsi="Times New Roman" w:cs="Times New Roman"/>
        </w:rPr>
        <w:t>注 解：可选项；最大出现次数为1</w:t>
      </w:r>
    </w:p>
    <w:p>
      <w:pPr>
        <w:pStyle w:val="18"/>
        <w:rPr>
          <w:rFonts w:ascii="Times New Roman" w:hAnsi="Times New Roman" w:cs="Times New Roman"/>
        </w:rPr>
      </w:pPr>
      <w:r>
        <w:rPr>
          <w:rFonts w:hint="default" w:ascii="Times New Roman" w:hAnsi="Times New Roman" w:cs="Times New Roman"/>
        </w:rPr>
        <w:t>取值示例：石家庄市体育南大街316号</w:t>
      </w:r>
    </w:p>
    <w:p>
      <w:pPr>
        <w:pStyle w:val="19"/>
        <w:numPr>
          <w:ilvl w:val="1"/>
          <w:numId w:val="4"/>
        </w:numPr>
        <w:outlineLvl w:val="2"/>
        <w:rPr>
          <w:rFonts w:hint="default" w:ascii="Times New Roman"/>
        </w:rPr>
      </w:pPr>
      <w:bookmarkStart w:id="114" w:name="_Toc497110620"/>
      <w:bookmarkStart w:id="115" w:name="_Toc497110935"/>
      <w:r>
        <w:rPr>
          <w:rFonts w:hint="default" w:ascii="Times New Roman"/>
        </w:rPr>
        <w:t>信息资源分类</w:t>
      </w:r>
      <w:bookmarkEnd w:id="114"/>
      <w:bookmarkEnd w:id="115"/>
    </w:p>
    <w:p>
      <w:pPr>
        <w:pStyle w:val="18"/>
        <w:rPr>
          <w:rFonts w:ascii="Times New Roman" w:hAnsi="Times New Roman" w:cs="Times New Roman"/>
        </w:rPr>
      </w:pPr>
      <w:r>
        <w:rPr>
          <w:rFonts w:hint="default" w:ascii="Times New Roman" w:hAnsi="Times New Roman" w:cs="Times New Roman"/>
        </w:rPr>
        <w:t>定 义：说明共享政务信息资源分类方式及其相应的分类信息</w:t>
      </w:r>
    </w:p>
    <w:p>
      <w:pPr>
        <w:pStyle w:val="18"/>
        <w:rPr>
          <w:rFonts w:ascii="Times New Roman" w:hAnsi="Times New Roman" w:cs="Times New Roman"/>
        </w:rPr>
      </w:pPr>
      <w:r>
        <w:rPr>
          <w:rFonts w:hint="default" w:ascii="Times New Roman" w:hAnsi="Times New Roman" w:cs="Times New Roman"/>
        </w:rPr>
        <w:t>英文名称：ResourceCategory</w:t>
      </w:r>
    </w:p>
    <w:p>
      <w:pPr>
        <w:pStyle w:val="18"/>
        <w:rPr>
          <w:rFonts w:ascii="Times New Roman" w:hAnsi="Times New Roman" w:cs="Times New Roman"/>
        </w:rPr>
      </w:pPr>
      <w:r>
        <w:rPr>
          <w:rFonts w:hint="default" w:ascii="Times New Roman" w:hAnsi="Times New Roman" w:cs="Times New Roman"/>
        </w:rPr>
        <w:t>数据类型：复合型</w:t>
      </w:r>
    </w:p>
    <w:p>
      <w:pPr>
        <w:pStyle w:val="18"/>
        <w:rPr>
          <w:rFonts w:ascii="Times New Roman" w:hAnsi="Times New Roman" w:cs="Times New Roman"/>
        </w:rPr>
      </w:pPr>
      <w:r>
        <w:rPr>
          <w:rFonts w:hint="default" w:ascii="Times New Roman" w:hAnsi="Times New Roman" w:cs="Times New Roman"/>
        </w:rPr>
        <w:t>短 名：TpCat</w:t>
      </w:r>
    </w:p>
    <w:p>
      <w:pPr>
        <w:pStyle w:val="18"/>
        <w:rPr>
          <w:rFonts w:ascii="Times New Roman" w:hAnsi="Times New Roman" w:cs="Times New Roman"/>
        </w:rPr>
      </w:pPr>
      <w:r>
        <w:rPr>
          <w:rFonts w:hint="default" w:ascii="Times New Roman" w:hAnsi="Times New Roman" w:cs="Times New Roman"/>
        </w:rPr>
        <w:t>注 解：必选项；最大出现次数为N</w:t>
      </w:r>
    </w:p>
    <w:p>
      <w:pPr>
        <w:pStyle w:val="20"/>
        <w:ind w:left="0"/>
        <w:outlineLvl w:val="3"/>
        <w:rPr>
          <w:rFonts w:hint="default" w:ascii="Times New Roman" w:cs="Times New Roman"/>
        </w:rPr>
      </w:pPr>
      <w:bookmarkStart w:id="116" w:name="_Toc497110621"/>
      <w:bookmarkStart w:id="117" w:name="_Toc497110936"/>
      <w:r>
        <w:rPr>
          <w:rFonts w:hint="default" w:ascii="Times New Roman" w:cs="Times New Roman"/>
        </w:rPr>
        <w:t>分类方式</w:t>
      </w:r>
      <w:bookmarkEnd w:id="116"/>
      <w:bookmarkEnd w:id="117"/>
    </w:p>
    <w:p>
      <w:pPr>
        <w:pStyle w:val="18"/>
        <w:rPr>
          <w:rFonts w:ascii="Times New Roman" w:hAnsi="Times New Roman" w:cs="Times New Roman"/>
        </w:rPr>
      </w:pPr>
      <w:r>
        <w:rPr>
          <w:rFonts w:hint="default" w:ascii="Times New Roman" w:hAnsi="Times New Roman" w:cs="Times New Roman"/>
        </w:rPr>
        <w:t>定 义：说明政务信息资源所采用的分类方式</w:t>
      </w:r>
    </w:p>
    <w:p>
      <w:pPr>
        <w:pStyle w:val="18"/>
        <w:rPr>
          <w:rFonts w:ascii="Times New Roman" w:hAnsi="Times New Roman" w:cs="Times New Roman"/>
        </w:rPr>
      </w:pPr>
      <w:r>
        <w:rPr>
          <w:rFonts w:hint="default" w:ascii="Times New Roman" w:hAnsi="Times New Roman" w:cs="Times New Roman"/>
        </w:rPr>
        <w:t>英文名称：categoryStandard</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值域：见GB/T 21063.3—2007表1资源分类代码表的“名称（中文）”列</w:t>
      </w:r>
    </w:p>
    <w:p>
      <w:pPr>
        <w:pStyle w:val="18"/>
        <w:rPr>
          <w:rFonts w:ascii="Times New Roman" w:hAnsi="Times New Roman" w:cs="Times New Roman"/>
        </w:rPr>
      </w:pPr>
      <w:r>
        <w:rPr>
          <w:rFonts w:hint="default" w:ascii="Times New Roman" w:hAnsi="Times New Roman" w:cs="Times New Roman"/>
        </w:rPr>
        <w:t>短名：cateStd</w:t>
      </w:r>
    </w:p>
    <w:p>
      <w:pPr>
        <w:pStyle w:val="18"/>
        <w:rPr>
          <w:rFonts w:ascii="Times New Roman" w:hAnsi="Times New Roman" w:cs="Times New Roman"/>
        </w:rPr>
      </w:pPr>
      <w:r>
        <w:rPr>
          <w:rFonts w:hint="default" w:ascii="Times New Roman" w:hAnsi="Times New Roman" w:cs="Times New Roman"/>
        </w:rPr>
        <w:t>注解：必选项；最大出现次数为1</w:t>
      </w:r>
    </w:p>
    <w:p>
      <w:pPr>
        <w:pStyle w:val="18"/>
        <w:rPr>
          <w:rFonts w:ascii="Times New Roman" w:hAnsi="Times New Roman" w:cs="Times New Roman"/>
        </w:rPr>
      </w:pPr>
      <w:r>
        <w:rPr>
          <w:rFonts w:hint="default" w:ascii="Times New Roman" w:hAnsi="Times New Roman" w:cs="Times New Roman"/>
        </w:rPr>
        <w:t>取值示例：分类方式</w:t>
      </w:r>
    </w:p>
    <w:p>
      <w:pPr>
        <w:pStyle w:val="20"/>
        <w:ind w:left="0"/>
        <w:outlineLvl w:val="3"/>
        <w:rPr>
          <w:rFonts w:hint="default" w:ascii="Times New Roman" w:cs="Times New Roman"/>
        </w:rPr>
      </w:pPr>
      <w:bookmarkStart w:id="118" w:name="_Toc497110622"/>
      <w:bookmarkStart w:id="119" w:name="_Toc497110937"/>
      <w:r>
        <w:rPr>
          <w:rFonts w:hint="default" w:ascii="Times New Roman" w:cs="Times New Roman"/>
        </w:rPr>
        <w:t>类目名称</w:t>
      </w:r>
      <w:bookmarkEnd w:id="118"/>
      <w:bookmarkEnd w:id="119"/>
    </w:p>
    <w:p>
      <w:pPr>
        <w:pStyle w:val="18"/>
        <w:rPr>
          <w:rFonts w:ascii="Times New Roman" w:hAnsi="Times New Roman" w:cs="Times New Roman"/>
        </w:rPr>
      </w:pPr>
      <w:r>
        <w:rPr>
          <w:rFonts w:hint="default" w:ascii="Times New Roman" w:hAnsi="Times New Roman" w:cs="Times New Roman"/>
        </w:rPr>
        <w:t>定 义：给出对应某种政务信息资源分类方式中某个具体类目</w:t>
      </w:r>
    </w:p>
    <w:p>
      <w:pPr>
        <w:pStyle w:val="18"/>
        <w:rPr>
          <w:rFonts w:ascii="Times New Roman" w:hAnsi="Times New Roman" w:cs="Times New Roman"/>
        </w:rPr>
      </w:pPr>
      <w:r>
        <w:rPr>
          <w:rFonts w:hint="default" w:ascii="Times New Roman" w:hAnsi="Times New Roman" w:cs="Times New Roman"/>
        </w:rPr>
        <w:t>英文名称：category Name</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值域：自由文本，见GB/T 21063.4—2007附录中各分类类目表的“名称”列</w:t>
      </w:r>
    </w:p>
    <w:p>
      <w:pPr>
        <w:pStyle w:val="18"/>
        <w:rPr>
          <w:rFonts w:ascii="Times New Roman" w:hAnsi="Times New Roman" w:cs="Times New Roman"/>
        </w:rPr>
      </w:pPr>
      <w:r>
        <w:rPr>
          <w:rFonts w:hint="default" w:ascii="Times New Roman" w:hAnsi="Times New Roman" w:cs="Times New Roman"/>
        </w:rPr>
        <w:t>短名：cateName</w:t>
      </w:r>
    </w:p>
    <w:p>
      <w:pPr>
        <w:pStyle w:val="18"/>
        <w:rPr>
          <w:rFonts w:ascii="Times New Roman" w:hAnsi="Times New Roman" w:cs="Times New Roman"/>
        </w:rPr>
      </w:pPr>
      <w:r>
        <w:rPr>
          <w:rFonts w:hint="default" w:ascii="Times New Roman" w:hAnsi="Times New Roman" w:cs="Times New Roman"/>
        </w:rPr>
        <w:t>注解：必选项；最大出现次数为1</w:t>
      </w:r>
    </w:p>
    <w:p>
      <w:pPr>
        <w:pStyle w:val="18"/>
        <w:rPr>
          <w:rFonts w:ascii="Times New Roman" w:hAnsi="Times New Roman" w:cs="Times New Roman"/>
        </w:rPr>
      </w:pPr>
      <w:r>
        <w:rPr>
          <w:rFonts w:hint="default" w:ascii="Times New Roman" w:hAnsi="Times New Roman" w:cs="Times New Roman"/>
        </w:rPr>
        <w:t>取值示例：类目名称</w:t>
      </w:r>
    </w:p>
    <w:p>
      <w:pPr>
        <w:pStyle w:val="20"/>
        <w:ind w:left="0"/>
        <w:outlineLvl w:val="3"/>
        <w:rPr>
          <w:rFonts w:hint="default" w:ascii="Times New Roman" w:cs="Times New Roman"/>
        </w:rPr>
      </w:pPr>
      <w:bookmarkStart w:id="120" w:name="_Toc497110623"/>
      <w:bookmarkStart w:id="121" w:name="_Toc497110938"/>
      <w:r>
        <w:rPr>
          <w:rFonts w:hint="default" w:ascii="Times New Roman" w:cs="Times New Roman"/>
        </w:rPr>
        <w:t>类目编码</w:t>
      </w:r>
      <w:bookmarkEnd w:id="120"/>
      <w:bookmarkEnd w:id="121"/>
    </w:p>
    <w:p>
      <w:pPr>
        <w:pStyle w:val="18"/>
        <w:rPr>
          <w:rFonts w:ascii="Times New Roman" w:hAnsi="Times New Roman" w:cs="Times New Roman"/>
        </w:rPr>
      </w:pPr>
      <w:r>
        <w:rPr>
          <w:rFonts w:hint="default" w:ascii="Times New Roman" w:hAnsi="Times New Roman" w:cs="Times New Roman"/>
        </w:rPr>
        <w:t>定 义：类目名称对应的编码</w:t>
      </w:r>
    </w:p>
    <w:p>
      <w:pPr>
        <w:pStyle w:val="18"/>
        <w:rPr>
          <w:rFonts w:ascii="Times New Roman" w:hAnsi="Times New Roman" w:cs="Times New Roman"/>
        </w:rPr>
      </w:pPr>
      <w:r>
        <w:rPr>
          <w:rFonts w:hint="default" w:ascii="Times New Roman" w:hAnsi="Times New Roman" w:cs="Times New Roman"/>
        </w:rPr>
        <w:t>英文名称：categoryCode</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 域：自由文本，见GB/T 21063.4—2007附录中各分类类目表的“代码”列</w:t>
      </w:r>
    </w:p>
    <w:p>
      <w:pPr>
        <w:pStyle w:val="18"/>
        <w:rPr>
          <w:rFonts w:ascii="Times New Roman" w:hAnsi="Times New Roman" w:cs="Times New Roman"/>
        </w:rPr>
      </w:pPr>
      <w:r>
        <w:rPr>
          <w:rFonts w:hint="default" w:ascii="Times New Roman" w:hAnsi="Times New Roman" w:cs="Times New Roman"/>
        </w:rPr>
        <w:t>短名：cateCode</w:t>
      </w:r>
    </w:p>
    <w:p>
      <w:pPr>
        <w:pStyle w:val="18"/>
        <w:rPr>
          <w:rFonts w:ascii="Times New Roman" w:hAnsi="Times New Roman" w:cs="Times New Roman"/>
        </w:rPr>
      </w:pPr>
      <w:r>
        <w:rPr>
          <w:rFonts w:hint="default" w:ascii="Times New Roman" w:hAnsi="Times New Roman" w:cs="Times New Roman"/>
        </w:rPr>
        <w:t>注解：必选项；最大出现次数为1</w:t>
      </w:r>
    </w:p>
    <w:p>
      <w:pPr>
        <w:pStyle w:val="18"/>
        <w:rPr>
          <w:rFonts w:ascii="Times New Roman" w:hAnsi="Times New Roman" w:cs="Times New Roman"/>
        </w:rPr>
      </w:pPr>
      <w:r>
        <w:rPr>
          <w:rFonts w:hint="default" w:ascii="Times New Roman" w:hAnsi="Times New Roman" w:cs="Times New Roman"/>
        </w:rPr>
        <w:t>取值示例：类目编码</w:t>
      </w:r>
    </w:p>
    <w:p>
      <w:pPr>
        <w:pStyle w:val="20"/>
        <w:ind w:left="0"/>
        <w:outlineLvl w:val="3"/>
        <w:rPr>
          <w:rFonts w:hint="default" w:ascii="Times New Roman" w:cs="Times New Roman"/>
        </w:rPr>
      </w:pPr>
      <w:bookmarkStart w:id="122" w:name="_Toc497110939"/>
      <w:bookmarkStart w:id="123" w:name="_Toc497110624"/>
      <w:r>
        <w:rPr>
          <w:rFonts w:hint="default" w:ascii="Times New Roman" w:cs="Times New Roman"/>
        </w:rPr>
        <w:t>分类标准名称</w:t>
      </w:r>
      <w:bookmarkEnd w:id="122"/>
      <w:bookmarkEnd w:id="123"/>
    </w:p>
    <w:p>
      <w:pPr>
        <w:pStyle w:val="18"/>
        <w:rPr>
          <w:rFonts w:ascii="Times New Roman" w:hAnsi="Times New Roman" w:cs="Times New Roman"/>
        </w:rPr>
      </w:pPr>
      <w:r>
        <w:rPr>
          <w:rFonts w:hint="default" w:ascii="Times New Roman" w:hAnsi="Times New Roman" w:cs="Times New Roman"/>
        </w:rPr>
        <w:t>定 义：政务信息资源分类所遵循的标准</w:t>
      </w:r>
    </w:p>
    <w:p>
      <w:pPr>
        <w:pStyle w:val="18"/>
        <w:rPr>
          <w:rFonts w:ascii="Times New Roman" w:hAnsi="Times New Roman" w:cs="Times New Roman"/>
        </w:rPr>
      </w:pPr>
      <w:r>
        <w:rPr>
          <w:rFonts w:hint="default" w:ascii="Times New Roman" w:hAnsi="Times New Roman" w:cs="Times New Roman"/>
        </w:rPr>
        <w:t>英文名称：categoryStandard</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 域：自由文本</w:t>
      </w:r>
    </w:p>
    <w:p>
      <w:pPr>
        <w:pStyle w:val="18"/>
        <w:rPr>
          <w:rFonts w:ascii="Times New Roman" w:hAnsi="Times New Roman" w:cs="Times New Roman"/>
        </w:rPr>
      </w:pPr>
      <w:r>
        <w:rPr>
          <w:rFonts w:hint="default" w:ascii="Times New Roman" w:hAnsi="Times New Roman" w:cs="Times New Roman"/>
        </w:rPr>
        <w:t>短名：cateSta</w:t>
      </w:r>
    </w:p>
    <w:p>
      <w:pPr>
        <w:pStyle w:val="18"/>
        <w:tabs>
          <w:tab w:val="left" w:pos="3990"/>
        </w:tabs>
        <w:rPr>
          <w:rFonts w:ascii="Times New Roman" w:hAnsi="Times New Roman" w:cs="Times New Roman"/>
        </w:rPr>
      </w:pPr>
      <w:r>
        <w:rPr>
          <w:rFonts w:hint="default" w:ascii="Times New Roman" w:hAnsi="Times New Roman" w:cs="Times New Roman"/>
        </w:rPr>
        <w:t>注解：可选项；最大出现次数为N</w:t>
      </w:r>
    </w:p>
    <w:p>
      <w:pPr>
        <w:pStyle w:val="18"/>
        <w:rPr>
          <w:rFonts w:ascii="Times New Roman" w:hAnsi="Times New Roman" w:cs="Times New Roman"/>
        </w:rPr>
      </w:pPr>
      <w:r>
        <w:rPr>
          <w:rFonts w:hint="default" w:ascii="Times New Roman" w:hAnsi="Times New Roman" w:cs="Times New Roman"/>
        </w:rPr>
        <w:t>取值示例：政务信息资源目录体系 第4部分：政务信息资源分类</w:t>
      </w:r>
    </w:p>
    <w:p>
      <w:pPr>
        <w:pStyle w:val="19"/>
        <w:numPr>
          <w:ilvl w:val="1"/>
          <w:numId w:val="4"/>
        </w:numPr>
        <w:outlineLvl w:val="2"/>
        <w:rPr>
          <w:rFonts w:hint="default" w:ascii="Times New Roman"/>
        </w:rPr>
      </w:pPr>
      <w:bookmarkStart w:id="124" w:name="_Toc497110940"/>
      <w:bookmarkStart w:id="125" w:name="_Toc497110625"/>
      <w:r>
        <w:rPr>
          <w:rFonts w:hint="default" w:ascii="Times New Roman"/>
        </w:rPr>
        <w:t>信息资源格式</w:t>
      </w:r>
      <w:bookmarkEnd w:id="124"/>
      <w:bookmarkEnd w:id="125"/>
    </w:p>
    <w:p>
      <w:pPr>
        <w:pStyle w:val="18"/>
        <w:rPr>
          <w:rFonts w:ascii="Times New Roman" w:hAnsi="Times New Roman" w:cs="Times New Roman"/>
        </w:rPr>
      </w:pPr>
      <w:r>
        <w:rPr>
          <w:rFonts w:hint="default" w:ascii="Times New Roman" w:hAnsi="Times New Roman" w:cs="Times New Roman"/>
        </w:rPr>
        <w:t>定 义：政务信息资源的存在方式</w:t>
      </w:r>
    </w:p>
    <w:p>
      <w:pPr>
        <w:pStyle w:val="18"/>
        <w:rPr>
          <w:rFonts w:ascii="Times New Roman" w:hAnsi="Times New Roman" w:cs="Times New Roman"/>
        </w:rPr>
      </w:pPr>
      <w:r>
        <w:rPr>
          <w:rFonts w:hint="default" w:ascii="Times New Roman" w:hAnsi="Times New Roman" w:cs="Times New Roman"/>
        </w:rPr>
        <w:t>英文名称：resourceFormat</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 域：自由文本，如关系型数据、文件数据、XML数据、JSON数据、NoSQL数据等</w:t>
      </w:r>
    </w:p>
    <w:p>
      <w:pPr>
        <w:pStyle w:val="18"/>
        <w:rPr>
          <w:rFonts w:ascii="Times New Roman" w:hAnsi="Times New Roman" w:cs="Times New Roman"/>
        </w:rPr>
      </w:pPr>
      <w:r>
        <w:rPr>
          <w:rFonts w:hint="default" w:ascii="Times New Roman" w:hAnsi="Times New Roman" w:cs="Times New Roman"/>
        </w:rPr>
        <w:t>短名：resFor</w:t>
      </w:r>
    </w:p>
    <w:p>
      <w:pPr>
        <w:pStyle w:val="18"/>
        <w:tabs>
          <w:tab w:val="left" w:pos="3990"/>
        </w:tabs>
        <w:rPr>
          <w:rFonts w:ascii="Times New Roman" w:hAnsi="Times New Roman" w:cs="Times New Roman"/>
        </w:rPr>
      </w:pPr>
      <w:r>
        <w:rPr>
          <w:rFonts w:hint="default" w:ascii="Times New Roman" w:hAnsi="Times New Roman" w:cs="Times New Roman"/>
        </w:rPr>
        <w:t>注解：可选项；最大出现次数为1</w:t>
      </w:r>
    </w:p>
    <w:p>
      <w:pPr>
        <w:pStyle w:val="18"/>
        <w:rPr>
          <w:rFonts w:ascii="Times New Roman" w:hAnsi="Times New Roman" w:cs="Times New Roman"/>
        </w:rPr>
      </w:pPr>
      <w:r>
        <w:rPr>
          <w:rFonts w:hint="default" w:ascii="Times New Roman" w:hAnsi="Times New Roman" w:cs="Times New Roman"/>
        </w:rPr>
        <w:t>取值示例：信息资源格式</w:t>
      </w:r>
    </w:p>
    <w:p>
      <w:pPr>
        <w:pStyle w:val="19"/>
        <w:numPr>
          <w:ilvl w:val="1"/>
          <w:numId w:val="4"/>
        </w:numPr>
        <w:outlineLvl w:val="2"/>
        <w:rPr>
          <w:rFonts w:hint="default" w:ascii="Times New Roman"/>
        </w:rPr>
      </w:pPr>
      <w:bookmarkStart w:id="126" w:name="_Toc497110941"/>
      <w:bookmarkStart w:id="127" w:name="_Toc497110626"/>
      <w:r>
        <w:rPr>
          <w:rFonts w:hint="default" w:ascii="Times New Roman"/>
        </w:rPr>
        <w:t>信息资源管理方式</w:t>
      </w:r>
      <w:bookmarkEnd w:id="126"/>
      <w:bookmarkEnd w:id="127"/>
    </w:p>
    <w:p>
      <w:pPr>
        <w:pStyle w:val="18"/>
        <w:rPr>
          <w:rFonts w:ascii="Times New Roman" w:hAnsi="Times New Roman" w:cs="Times New Roman"/>
        </w:rPr>
      </w:pPr>
      <w:r>
        <w:rPr>
          <w:rFonts w:hint="default" w:ascii="Times New Roman" w:hAnsi="Times New Roman" w:cs="Times New Roman"/>
        </w:rPr>
        <w:t>定义：管理政务信息资源的方式</w:t>
      </w:r>
    </w:p>
    <w:p>
      <w:pPr>
        <w:pStyle w:val="18"/>
        <w:rPr>
          <w:rFonts w:ascii="Times New Roman" w:hAnsi="Times New Roman" w:cs="Times New Roman"/>
        </w:rPr>
      </w:pPr>
      <w:r>
        <w:rPr>
          <w:rFonts w:hint="default" w:ascii="Times New Roman" w:hAnsi="Times New Roman" w:cs="Times New Roman"/>
        </w:rPr>
        <w:t>英文名称：managementStyle</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 域：手工处理、计算机信息系统处理</w:t>
      </w:r>
    </w:p>
    <w:p>
      <w:pPr>
        <w:pStyle w:val="18"/>
        <w:rPr>
          <w:rFonts w:ascii="Times New Roman" w:hAnsi="Times New Roman" w:cs="Times New Roman"/>
        </w:rPr>
      </w:pPr>
      <w:r>
        <w:rPr>
          <w:rFonts w:hint="default" w:ascii="Times New Roman" w:hAnsi="Times New Roman" w:cs="Times New Roman"/>
        </w:rPr>
        <w:t>短 名：mgmtSty</w:t>
      </w:r>
    </w:p>
    <w:p>
      <w:pPr>
        <w:pStyle w:val="18"/>
        <w:rPr>
          <w:rFonts w:ascii="Times New Roman" w:hAnsi="Times New Roman" w:cs="Times New Roman"/>
        </w:rPr>
      </w:pPr>
      <w:r>
        <w:rPr>
          <w:rFonts w:hint="default" w:ascii="Times New Roman" w:hAnsi="Times New Roman" w:cs="Times New Roman"/>
        </w:rPr>
        <w:t>注 解：可选项；最大出现次数为1</w:t>
      </w:r>
    </w:p>
    <w:p>
      <w:pPr>
        <w:pStyle w:val="18"/>
        <w:rPr>
          <w:rFonts w:ascii="Times New Roman" w:hAnsi="Times New Roman" w:cs="Times New Roman"/>
        </w:rPr>
      </w:pPr>
      <w:r>
        <w:rPr>
          <w:rFonts w:hint="default" w:ascii="Times New Roman" w:hAnsi="Times New Roman" w:cs="Times New Roman"/>
        </w:rPr>
        <w:t>取值示例：信息资源管理方式</w:t>
      </w:r>
    </w:p>
    <w:p>
      <w:pPr>
        <w:pStyle w:val="19"/>
        <w:numPr>
          <w:ilvl w:val="1"/>
          <w:numId w:val="4"/>
        </w:numPr>
        <w:outlineLvl w:val="2"/>
        <w:rPr>
          <w:rFonts w:hint="default" w:ascii="Times New Roman"/>
        </w:rPr>
      </w:pPr>
      <w:bookmarkStart w:id="128" w:name="_Toc497110627"/>
      <w:bookmarkStart w:id="129" w:name="_Toc497110942"/>
      <w:r>
        <w:rPr>
          <w:rFonts w:hint="default" w:ascii="Times New Roman"/>
        </w:rPr>
        <w:t>信息资源共享类型</w:t>
      </w:r>
      <w:bookmarkEnd w:id="128"/>
      <w:bookmarkEnd w:id="129"/>
    </w:p>
    <w:p>
      <w:pPr>
        <w:pStyle w:val="18"/>
        <w:rPr>
          <w:rFonts w:ascii="Times New Roman" w:hAnsi="Times New Roman" w:cs="Times New Roman"/>
        </w:rPr>
      </w:pPr>
      <w:r>
        <w:rPr>
          <w:rFonts w:hint="default" w:ascii="Times New Roman" w:hAnsi="Times New Roman" w:cs="Times New Roman"/>
        </w:rPr>
        <w:t>定义：政务信息资源对外共享的类别</w:t>
      </w:r>
    </w:p>
    <w:p>
      <w:pPr>
        <w:pStyle w:val="18"/>
        <w:rPr>
          <w:rFonts w:ascii="Times New Roman" w:hAnsi="Times New Roman" w:cs="Times New Roman"/>
        </w:rPr>
      </w:pPr>
      <w:r>
        <w:rPr>
          <w:rFonts w:hint="default" w:ascii="Times New Roman" w:hAnsi="Times New Roman" w:cs="Times New Roman"/>
        </w:rPr>
        <w:t>英文名称：sharingType</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值域：无条件共享类、有条件共享类、不予共享类</w:t>
      </w:r>
    </w:p>
    <w:p>
      <w:pPr>
        <w:pStyle w:val="18"/>
        <w:rPr>
          <w:rFonts w:ascii="Times New Roman" w:hAnsi="Times New Roman" w:cs="Times New Roman"/>
        </w:rPr>
      </w:pPr>
      <w:r>
        <w:rPr>
          <w:rFonts w:hint="default" w:ascii="Times New Roman" w:hAnsi="Times New Roman" w:cs="Times New Roman"/>
        </w:rPr>
        <w:t>短 名：shaTyp</w:t>
      </w:r>
    </w:p>
    <w:p>
      <w:pPr>
        <w:pStyle w:val="18"/>
        <w:rPr>
          <w:rFonts w:ascii="Times New Roman" w:hAnsi="Times New Roman" w:cs="Times New Roman"/>
        </w:rPr>
      </w:pPr>
      <w:r>
        <w:rPr>
          <w:rFonts w:hint="default" w:ascii="Times New Roman" w:hAnsi="Times New Roman" w:cs="Times New Roman"/>
        </w:rPr>
        <w:t>注 解：必选项；最大出现次数为1</w:t>
      </w:r>
    </w:p>
    <w:p>
      <w:pPr>
        <w:pStyle w:val="18"/>
        <w:rPr>
          <w:rFonts w:ascii="Times New Roman" w:hAnsi="Times New Roman" w:cs="Times New Roman"/>
        </w:rPr>
      </w:pPr>
      <w:r>
        <w:rPr>
          <w:rFonts w:hint="default" w:ascii="Times New Roman" w:hAnsi="Times New Roman" w:cs="Times New Roman"/>
        </w:rPr>
        <w:t>取值示例：无条件共享类</w:t>
      </w:r>
    </w:p>
    <w:p>
      <w:pPr>
        <w:pStyle w:val="19"/>
        <w:numPr>
          <w:ilvl w:val="1"/>
          <w:numId w:val="4"/>
        </w:numPr>
        <w:outlineLvl w:val="2"/>
        <w:rPr>
          <w:rFonts w:hint="default" w:ascii="Times New Roman"/>
        </w:rPr>
      </w:pPr>
      <w:bookmarkStart w:id="130" w:name="_Toc497110943"/>
      <w:bookmarkStart w:id="131" w:name="_Toc497110628"/>
      <w:r>
        <w:rPr>
          <w:rFonts w:hint="default" w:ascii="Times New Roman"/>
        </w:rPr>
        <w:t>信息资源开放属性</w:t>
      </w:r>
      <w:bookmarkEnd w:id="130"/>
      <w:bookmarkEnd w:id="131"/>
    </w:p>
    <w:p>
      <w:pPr>
        <w:pStyle w:val="18"/>
        <w:rPr>
          <w:rFonts w:ascii="Times New Roman" w:hAnsi="Times New Roman" w:cs="Times New Roman"/>
        </w:rPr>
      </w:pPr>
      <w:r>
        <w:rPr>
          <w:rFonts w:hint="default" w:ascii="Times New Roman" w:hAnsi="Times New Roman" w:cs="Times New Roman"/>
        </w:rPr>
        <w:t>定义： 政务信息资源开放的属性</w:t>
      </w:r>
    </w:p>
    <w:p>
      <w:pPr>
        <w:pStyle w:val="18"/>
        <w:rPr>
          <w:rFonts w:ascii="Times New Roman" w:hAnsi="Times New Roman" w:cs="Times New Roman"/>
        </w:rPr>
      </w:pPr>
      <w:r>
        <w:rPr>
          <w:rFonts w:hint="default" w:ascii="Times New Roman" w:hAnsi="Times New Roman" w:cs="Times New Roman"/>
        </w:rPr>
        <w:t>英文名称：OpenAttribute</w:t>
      </w:r>
    </w:p>
    <w:p>
      <w:pPr>
        <w:pStyle w:val="18"/>
        <w:rPr>
          <w:rFonts w:ascii="Times New Roman" w:hAnsi="Times New Roman" w:cs="Times New Roman"/>
        </w:rPr>
      </w:pPr>
      <w:r>
        <w:rPr>
          <w:rFonts w:hint="default" w:ascii="Times New Roman" w:hAnsi="Times New Roman" w:cs="Times New Roman"/>
        </w:rPr>
        <w:t>数据类型： 复合型</w:t>
      </w:r>
    </w:p>
    <w:p>
      <w:pPr>
        <w:pStyle w:val="18"/>
        <w:rPr>
          <w:rFonts w:ascii="Times New Roman" w:hAnsi="Times New Roman" w:cs="Times New Roman"/>
        </w:rPr>
      </w:pPr>
      <w:r>
        <w:rPr>
          <w:rFonts w:hint="default" w:ascii="Times New Roman" w:hAnsi="Times New Roman" w:cs="Times New Roman"/>
        </w:rPr>
        <w:t>短 名：OpenAtt</w:t>
      </w:r>
    </w:p>
    <w:p>
      <w:pPr>
        <w:pStyle w:val="18"/>
        <w:rPr>
          <w:rFonts w:ascii="Times New Roman" w:hAnsi="Times New Roman" w:cs="Times New Roman"/>
        </w:rPr>
      </w:pPr>
      <w:r>
        <w:rPr>
          <w:rFonts w:hint="default" w:ascii="Times New Roman" w:hAnsi="Times New Roman" w:cs="Times New Roman"/>
        </w:rPr>
        <w:t>注 解：必选项；最大出现次数为N</w:t>
      </w:r>
    </w:p>
    <w:p>
      <w:pPr>
        <w:pStyle w:val="20"/>
        <w:ind w:left="0"/>
        <w:outlineLvl w:val="3"/>
        <w:rPr>
          <w:rFonts w:hint="default" w:ascii="Times New Roman" w:cs="Times New Roman"/>
        </w:rPr>
      </w:pPr>
      <w:bookmarkStart w:id="132" w:name="_Toc497110944"/>
      <w:bookmarkStart w:id="133" w:name="_Toc497110629"/>
      <w:r>
        <w:rPr>
          <w:rFonts w:hint="default" w:ascii="Times New Roman" w:cs="Times New Roman"/>
        </w:rPr>
        <w:t>是否面向社会开放</w:t>
      </w:r>
      <w:bookmarkEnd w:id="132"/>
      <w:bookmarkEnd w:id="133"/>
    </w:p>
    <w:p>
      <w:pPr>
        <w:pStyle w:val="18"/>
        <w:rPr>
          <w:rFonts w:ascii="Times New Roman" w:hAnsi="Times New Roman" w:cs="Times New Roman"/>
        </w:rPr>
      </w:pPr>
      <w:r>
        <w:rPr>
          <w:rFonts w:hint="default" w:ascii="Times New Roman" w:hAnsi="Times New Roman" w:cs="Times New Roman"/>
        </w:rPr>
        <w:t>定义： 政务信息资源是否面向社会开放</w:t>
      </w:r>
    </w:p>
    <w:p>
      <w:pPr>
        <w:pStyle w:val="18"/>
        <w:rPr>
          <w:rFonts w:ascii="Times New Roman" w:hAnsi="Times New Roman" w:cs="Times New Roman"/>
        </w:rPr>
      </w:pPr>
      <w:r>
        <w:rPr>
          <w:rFonts w:hint="default" w:ascii="Times New Roman" w:hAnsi="Times New Roman" w:cs="Times New Roman"/>
        </w:rPr>
        <w:t>英文名称：openToSocietyOrNot</w:t>
      </w:r>
    </w:p>
    <w:p>
      <w:pPr>
        <w:pStyle w:val="18"/>
        <w:rPr>
          <w:rFonts w:ascii="Times New Roman" w:hAnsi="Times New Roman" w:cs="Times New Roman"/>
        </w:rPr>
      </w:pPr>
      <w:r>
        <w:rPr>
          <w:rFonts w:hint="default" w:ascii="Times New Roman" w:hAnsi="Times New Roman" w:cs="Times New Roman"/>
        </w:rPr>
        <w:t>数据类型： 字符串</w:t>
      </w:r>
    </w:p>
    <w:p>
      <w:pPr>
        <w:pStyle w:val="18"/>
        <w:rPr>
          <w:rFonts w:ascii="Times New Roman" w:hAnsi="Times New Roman" w:cs="Times New Roman"/>
        </w:rPr>
      </w:pPr>
      <w:r>
        <w:rPr>
          <w:rFonts w:hint="default" w:ascii="Times New Roman" w:hAnsi="Times New Roman" w:cs="Times New Roman"/>
        </w:rPr>
        <w:t>值域： 是、否</w:t>
      </w:r>
    </w:p>
    <w:p>
      <w:pPr>
        <w:pStyle w:val="18"/>
        <w:rPr>
          <w:rFonts w:ascii="Times New Roman" w:hAnsi="Times New Roman" w:cs="Times New Roman"/>
        </w:rPr>
      </w:pPr>
      <w:r>
        <w:rPr>
          <w:rFonts w:hint="default" w:ascii="Times New Roman" w:hAnsi="Times New Roman" w:cs="Times New Roman"/>
        </w:rPr>
        <w:t>短 名：opeToSocOrNot</w:t>
      </w:r>
    </w:p>
    <w:p>
      <w:pPr>
        <w:pStyle w:val="18"/>
        <w:rPr>
          <w:rFonts w:ascii="Times New Roman" w:hAnsi="Times New Roman" w:cs="Times New Roman"/>
        </w:rPr>
      </w:pPr>
      <w:r>
        <w:rPr>
          <w:rFonts w:hint="default" w:ascii="Times New Roman" w:hAnsi="Times New Roman" w:cs="Times New Roman"/>
        </w:rPr>
        <w:t>注 解：必选项；最大出现次数为1</w:t>
      </w:r>
    </w:p>
    <w:p>
      <w:pPr>
        <w:pStyle w:val="18"/>
        <w:rPr>
          <w:rFonts w:ascii="Times New Roman" w:hAnsi="Times New Roman" w:cs="Times New Roman"/>
        </w:rPr>
      </w:pPr>
      <w:r>
        <w:rPr>
          <w:rFonts w:hint="default" w:ascii="Times New Roman" w:hAnsi="Times New Roman" w:cs="Times New Roman"/>
        </w:rPr>
        <w:t>取值示例：是</w:t>
      </w:r>
    </w:p>
    <w:p>
      <w:pPr>
        <w:pStyle w:val="20"/>
        <w:ind w:left="0"/>
        <w:outlineLvl w:val="3"/>
        <w:rPr>
          <w:rFonts w:hint="default" w:ascii="Times New Roman" w:cs="Times New Roman"/>
        </w:rPr>
      </w:pPr>
      <w:bookmarkStart w:id="134" w:name="_Toc497110945"/>
      <w:bookmarkStart w:id="135" w:name="_Toc497110630"/>
      <w:r>
        <w:rPr>
          <w:rFonts w:hint="default" w:ascii="Times New Roman" w:cs="Times New Roman"/>
        </w:rPr>
        <w:t>开放条件</w:t>
      </w:r>
      <w:bookmarkEnd w:id="134"/>
      <w:bookmarkEnd w:id="135"/>
    </w:p>
    <w:p>
      <w:pPr>
        <w:pStyle w:val="18"/>
        <w:rPr>
          <w:rFonts w:ascii="Times New Roman" w:hAnsi="Times New Roman" w:cs="Times New Roman"/>
        </w:rPr>
      </w:pPr>
      <w:r>
        <w:rPr>
          <w:rFonts w:hint="default" w:ascii="Times New Roman" w:hAnsi="Times New Roman" w:cs="Times New Roman"/>
        </w:rPr>
        <w:t>定义： 政务信息资源开放的条件</w:t>
      </w:r>
    </w:p>
    <w:p>
      <w:pPr>
        <w:pStyle w:val="18"/>
        <w:rPr>
          <w:rFonts w:ascii="Times New Roman" w:hAnsi="Times New Roman" w:cs="Times New Roman"/>
        </w:rPr>
      </w:pPr>
      <w:r>
        <w:rPr>
          <w:rFonts w:hint="default" w:ascii="Times New Roman" w:hAnsi="Times New Roman" w:cs="Times New Roman"/>
        </w:rPr>
        <w:t>英文名称：openCondition</w:t>
      </w:r>
    </w:p>
    <w:p>
      <w:pPr>
        <w:pStyle w:val="18"/>
        <w:rPr>
          <w:rFonts w:ascii="Times New Roman" w:hAnsi="Times New Roman" w:cs="Times New Roman"/>
        </w:rPr>
      </w:pPr>
      <w:r>
        <w:rPr>
          <w:rFonts w:hint="default" w:ascii="Times New Roman" w:hAnsi="Times New Roman" w:cs="Times New Roman"/>
        </w:rPr>
        <w:t>数据类型： 字符串</w:t>
      </w:r>
    </w:p>
    <w:p>
      <w:pPr>
        <w:pStyle w:val="18"/>
        <w:rPr>
          <w:rFonts w:ascii="Times New Roman" w:hAnsi="Times New Roman" w:cs="Times New Roman"/>
        </w:rPr>
      </w:pPr>
      <w:r>
        <w:rPr>
          <w:rFonts w:hint="default" w:ascii="Times New Roman" w:hAnsi="Times New Roman" w:cs="Times New Roman"/>
        </w:rPr>
        <w:t>值域： 自由文本</w:t>
      </w:r>
    </w:p>
    <w:p>
      <w:pPr>
        <w:pStyle w:val="18"/>
        <w:rPr>
          <w:rFonts w:ascii="Times New Roman" w:hAnsi="Times New Roman" w:cs="Times New Roman"/>
        </w:rPr>
      </w:pPr>
      <w:r>
        <w:rPr>
          <w:rFonts w:hint="default" w:ascii="Times New Roman" w:hAnsi="Times New Roman" w:cs="Times New Roman"/>
        </w:rPr>
        <w:t>短 名：opeCon</w:t>
      </w:r>
    </w:p>
    <w:p>
      <w:pPr>
        <w:pStyle w:val="18"/>
        <w:rPr>
          <w:rFonts w:ascii="Times New Roman" w:hAnsi="Times New Roman" w:cs="Times New Roman"/>
        </w:rPr>
      </w:pPr>
      <w:r>
        <w:rPr>
          <w:rFonts w:hint="default" w:ascii="Times New Roman" w:hAnsi="Times New Roman" w:cs="Times New Roman"/>
        </w:rPr>
        <w:t>注 解：必选项；最大出现次数为1</w:t>
      </w:r>
    </w:p>
    <w:p>
      <w:pPr>
        <w:pStyle w:val="18"/>
        <w:rPr>
          <w:rFonts w:ascii="Times New Roman" w:hAnsi="Times New Roman" w:cs="Times New Roman"/>
        </w:rPr>
      </w:pPr>
      <w:r>
        <w:rPr>
          <w:rFonts w:hint="default" w:ascii="Times New Roman" w:hAnsi="Times New Roman" w:cs="Times New Roman"/>
        </w:rPr>
        <w:t>取值示例：完全开放</w:t>
      </w:r>
    </w:p>
    <w:p>
      <w:pPr>
        <w:pStyle w:val="19"/>
        <w:numPr>
          <w:ilvl w:val="1"/>
          <w:numId w:val="4"/>
        </w:numPr>
        <w:outlineLvl w:val="2"/>
        <w:rPr>
          <w:rFonts w:hint="default" w:ascii="Times New Roman"/>
        </w:rPr>
      </w:pPr>
      <w:bookmarkStart w:id="136" w:name="_Toc497110631"/>
      <w:bookmarkStart w:id="137" w:name="_Toc497110946"/>
      <w:r>
        <w:rPr>
          <w:rFonts w:hint="default" w:ascii="Times New Roman"/>
        </w:rPr>
        <w:t>信息资源更新频率</w:t>
      </w:r>
      <w:bookmarkEnd w:id="136"/>
      <w:bookmarkEnd w:id="137"/>
    </w:p>
    <w:p>
      <w:pPr>
        <w:pStyle w:val="18"/>
        <w:rPr>
          <w:rFonts w:ascii="Times New Roman" w:hAnsi="Times New Roman" w:cs="Times New Roman"/>
        </w:rPr>
      </w:pPr>
      <w:r>
        <w:rPr>
          <w:rFonts w:hint="default" w:ascii="Times New Roman" w:hAnsi="Times New Roman" w:cs="Times New Roman"/>
        </w:rPr>
        <w:t>定义：政务信息资源更新的周期</w:t>
      </w:r>
    </w:p>
    <w:p>
      <w:pPr>
        <w:pStyle w:val="18"/>
        <w:rPr>
          <w:rFonts w:ascii="Times New Roman" w:hAnsi="Times New Roman" w:cs="Times New Roman"/>
        </w:rPr>
      </w:pPr>
      <w:r>
        <w:rPr>
          <w:rFonts w:hint="default" w:ascii="Times New Roman" w:hAnsi="Times New Roman" w:cs="Times New Roman"/>
        </w:rPr>
        <w:t>英文名称：</w:t>
      </w:r>
      <w:r>
        <w:rPr>
          <w:rFonts w:ascii="Times New Roman" w:hAnsi="Times New Roman" w:cs="Times New Roman"/>
        </w:rPr>
        <w:t>update</w:t>
      </w:r>
      <w:r>
        <w:rPr>
          <w:rFonts w:hint="default" w:ascii="Times New Roman" w:hAnsi="Times New Roman" w:cs="Times New Roman"/>
        </w:rPr>
        <w:t>F</w:t>
      </w:r>
      <w:r>
        <w:rPr>
          <w:rFonts w:ascii="Times New Roman" w:hAnsi="Times New Roman" w:cs="Times New Roman"/>
        </w:rPr>
        <w:t>requency</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值域：自由文本，如实时、每日、每周、每月、每年等</w:t>
      </w:r>
    </w:p>
    <w:p>
      <w:pPr>
        <w:pStyle w:val="18"/>
        <w:rPr>
          <w:rFonts w:ascii="Times New Roman" w:hAnsi="Times New Roman" w:cs="Times New Roman"/>
        </w:rPr>
      </w:pPr>
      <w:r>
        <w:rPr>
          <w:rFonts w:hint="default" w:ascii="Times New Roman" w:hAnsi="Times New Roman" w:cs="Times New Roman"/>
        </w:rPr>
        <w:t>短 名：updFre</w:t>
      </w:r>
    </w:p>
    <w:p>
      <w:pPr>
        <w:pStyle w:val="18"/>
        <w:rPr>
          <w:rFonts w:ascii="Times New Roman" w:hAnsi="Times New Roman" w:cs="Times New Roman"/>
        </w:rPr>
      </w:pPr>
      <w:r>
        <w:rPr>
          <w:rFonts w:hint="default" w:ascii="Times New Roman" w:hAnsi="Times New Roman" w:cs="Times New Roman"/>
        </w:rPr>
        <w:t>注 解：可选项；最大出现次数为1</w:t>
      </w:r>
    </w:p>
    <w:p>
      <w:pPr>
        <w:pStyle w:val="18"/>
        <w:rPr>
          <w:rFonts w:ascii="Times New Roman" w:hAnsi="Times New Roman" w:cs="Times New Roman"/>
        </w:rPr>
      </w:pPr>
      <w:r>
        <w:rPr>
          <w:rFonts w:hint="default" w:ascii="Times New Roman" w:hAnsi="Times New Roman" w:cs="Times New Roman"/>
        </w:rPr>
        <w:t>取值示例：信息资源更新频率</w:t>
      </w:r>
    </w:p>
    <w:p>
      <w:pPr>
        <w:pStyle w:val="19"/>
        <w:numPr>
          <w:ilvl w:val="1"/>
          <w:numId w:val="4"/>
        </w:numPr>
        <w:outlineLvl w:val="2"/>
        <w:rPr>
          <w:rFonts w:hint="default" w:ascii="Times New Roman"/>
        </w:rPr>
      </w:pPr>
      <w:bookmarkStart w:id="138" w:name="_Toc497110632"/>
      <w:bookmarkStart w:id="139" w:name="_Toc497110947"/>
      <w:r>
        <w:rPr>
          <w:rFonts w:hint="default" w:ascii="Times New Roman"/>
        </w:rPr>
        <w:t>信息资源发布日期</w:t>
      </w:r>
      <w:bookmarkEnd w:id="138"/>
      <w:bookmarkEnd w:id="139"/>
    </w:p>
    <w:p>
      <w:pPr>
        <w:pStyle w:val="18"/>
        <w:rPr>
          <w:rFonts w:ascii="Times New Roman" w:hAnsi="Times New Roman" w:cs="Times New Roman"/>
        </w:rPr>
      </w:pPr>
      <w:r>
        <w:rPr>
          <w:rFonts w:hint="default" w:ascii="Times New Roman" w:hAnsi="Times New Roman" w:cs="Times New Roman"/>
        </w:rPr>
        <w:t>定 义：政务信息资源提供方发布共享政务信息资源的日期</w:t>
      </w:r>
    </w:p>
    <w:p>
      <w:pPr>
        <w:pStyle w:val="18"/>
        <w:rPr>
          <w:rFonts w:ascii="Times New Roman" w:hAnsi="Times New Roman" w:cs="Times New Roman"/>
        </w:rPr>
      </w:pPr>
      <w:r>
        <w:rPr>
          <w:rFonts w:hint="default" w:ascii="Times New Roman" w:hAnsi="Times New Roman" w:cs="Times New Roman"/>
        </w:rPr>
        <w:t>英文名称：dateOfPublication</w:t>
      </w:r>
    </w:p>
    <w:p>
      <w:pPr>
        <w:pStyle w:val="18"/>
        <w:rPr>
          <w:rFonts w:ascii="Times New Roman" w:hAnsi="Times New Roman" w:cs="Times New Roman"/>
        </w:rPr>
      </w:pPr>
      <w:r>
        <w:rPr>
          <w:rFonts w:hint="default" w:ascii="Times New Roman" w:hAnsi="Times New Roman" w:cs="Times New Roman"/>
        </w:rPr>
        <w:t>数据类型：日期型</w:t>
      </w:r>
    </w:p>
    <w:p>
      <w:pPr>
        <w:pStyle w:val="18"/>
        <w:rPr>
          <w:rFonts w:ascii="Times New Roman" w:hAnsi="Times New Roman" w:cs="Times New Roman"/>
        </w:rPr>
      </w:pPr>
      <w:r>
        <w:rPr>
          <w:rFonts w:hint="default" w:ascii="Times New Roman" w:hAnsi="Times New Roman" w:cs="Times New Roman"/>
        </w:rPr>
        <w:t>值 域：按GB/T 7408-2005执行，格式为YYYY-MM-DD</w:t>
      </w:r>
    </w:p>
    <w:p>
      <w:pPr>
        <w:pStyle w:val="18"/>
        <w:rPr>
          <w:rFonts w:ascii="Times New Roman" w:hAnsi="Times New Roman" w:cs="Times New Roman"/>
        </w:rPr>
      </w:pPr>
      <w:r>
        <w:rPr>
          <w:rFonts w:hint="default" w:ascii="Times New Roman" w:hAnsi="Times New Roman" w:cs="Times New Roman"/>
        </w:rPr>
        <w:t>短 名：pubDate</w:t>
      </w:r>
    </w:p>
    <w:p>
      <w:pPr>
        <w:pStyle w:val="18"/>
        <w:rPr>
          <w:rFonts w:ascii="Times New Roman" w:hAnsi="Times New Roman" w:cs="Times New Roman"/>
        </w:rPr>
      </w:pPr>
      <w:r>
        <w:rPr>
          <w:rFonts w:hint="default" w:ascii="Times New Roman" w:hAnsi="Times New Roman" w:cs="Times New Roman"/>
        </w:rPr>
        <w:t>注 解：可选项；最大出现次数为1</w:t>
      </w:r>
    </w:p>
    <w:p>
      <w:pPr>
        <w:pStyle w:val="18"/>
        <w:rPr>
          <w:rFonts w:ascii="Times New Roman" w:hAnsi="Times New Roman" w:cs="Times New Roman"/>
        </w:rPr>
      </w:pPr>
      <w:r>
        <w:rPr>
          <w:rFonts w:hint="default" w:ascii="Times New Roman" w:hAnsi="Times New Roman" w:cs="Times New Roman"/>
        </w:rPr>
        <w:t>取值示例：信息资源发布日期</w:t>
      </w:r>
    </w:p>
    <w:p>
      <w:pPr>
        <w:pStyle w:val="19"/>
        <w:numPr>
          <w:ilvl w:val="1"/>
          <w:numId w:val="4"/>
        </w:numPr>
        <w:outlineLvl w:val="2"/>
        <w:rPr>
          <w:rFonts w:hint="default" w:ascii="Times New Roman"/>
        </w:rPr>
      </w:pPr>
      <w:bookmarkStart w:id="140" w:name="_Toc497110948"/>
      <w:bookmarkStart w:id="141" w:name="_Toc497110633"/>
      <w:r>
        <w:rPr>
          <w:rFonts w:hint="default" w:ascii="Times New Roman"/>
        </w:rPr>
        <w:t>服务信息</w:t>
      </w:r>
      <w:bookmarkEnd w:id="140"/>
      <w:bookmarkEnd w:id="141"/>
    </w:p>
    <w:p>
      <w:pPr>
        <w:pStyle w:val="18"/>
        <w:rPr>
          <w:rFonts w:ascii="Times New Roman" w:hAnsi="Times New Roman" w:cs="Times New Roman"/>
        </w:rPr>
      </w:pPr>
      <w:r>
        <w:rPr>
          <w:rFonts w:hint="default" w:ascii="Times New Roman" w:hAnsi="Times New Roman" w:cs="Times New Roman"/>
        </w:rPr>
        <w:t>定 义：描述政务信息资源提供者所提供的计算机服务功能接口的基本信息</w:t>
      </w:r>
    </w:p>
    <w:p>
      <w:pPr>
        <w:pStyle w:val="18"/>
        <w:rPr>
          <w:rFonts w:ascii="Times New Roman" w:hAnsi="Times New Roman" w:cs="Times New Roman"/>
        </w:rPr>
      </w:pPr>
      <w:r>
        <w:rPr>
          <w:rFonts w:hint="default" w:ascii="Times New Roman" w:hAnsi="Times New Roman" w:cs="Times New Roman"/>
        </w:rPr>
        <w:t>英文名称：ServiceInformation</w:t>
      </w:r>
    </w:p>
    <w:p>
      <w:pPr>
        <w:pStyle w:val="18"/>
        <w:rPr>
          <w:rFonts w:ascii="Times New Roman" w:hAnsi="Times New Roman" w:cs="Times New Roman"/>
        </w:rPr>
      </w:pPr>
      <w:r>
        <w:rPr>
          <w:rFonts w:hint="default" w:ascii="Times New Roman" w:hAnsi="Times New Roman" w:cs="Times New Roman"/>
        </w:rPr>
        <w:t>数据类型：复合型</w:t>
      </w:r>
    </w:p>
    <w:p>
      <w:pPr>
        <w:pStyle w:val="18"/>
        <w:rPr>
          <w:rFonts w:ascii="Times New Roman" w:hAnsi="Times New Roman" w:cs="Times New Roman"/>
        </w:rPr>
      </w:pPr>
      <w:r>
        <w:rPr>
          <w:rFonts w:hint="default" w:ascii="Times New Roman" w:hAnsi="Times New Roman" w:cs="Times New Roman"/>
        </w:rPr>
        <w:t>短 名：ServInfo</w:t>
      </w:r>
    </w:p>
    <w:p>
      <w:pPr>
        <w:pStyle w:val="18"/>
        <w:rPr>
          <w:rFonts w:ascii="Times New Roman" w:hAnsi="Times New Roman" w:cs="Times New Roman"/>
        </w:rPr>
      </w:pPr>
      <w:r>
        <w:rPr>
          <w:rFonts w:hint="default" w:ascii="Times New Roman" w:hAnsi="Times New Roman" w:cs="Times New Roman"/>
        </w:rPr>
        <w:t>注 解：可选项；最大出现次数为1</w:t>
      </w:r>
    </w:p>
    <w:p>
      <w:pPr>
        <w:pStyle w:val="20"/>
        <w:ind w:left="0"/>
        <w:outlineLvl w:val="3"/>
        <w:rPr>
          <w:rFonts w:hint="default" w:ascii="Times New Roman" w:cs="Times New Roman"/>
        </w:rPr>
      </w:pPr>
      <w:bookmarkStart w:id="142" w:name="_Toc497110949"/>
      <w:bookmarkStart w:id="143" w:name="_Toc497110634"/>
      <w:r>
        <w:rPr>
          <w:rFonts w:hint="default" w:ascii="Times New Roman" w:cs="Times New Roman"/>
        </w:rPr>
        <w:t>服务地址</w:t>
      </w:r>
      <w:bookmarkEnd w:id="142"/>
      <w:bookmarkEnd w:id="143"/>
    </w:p>
    <w:p>
      <w:pPr>
        <w:pStyle w:val="18"/>
        <w:rPr>
          <w:rFonts w:ascii="Times New Roman" w:hAnsi="Times New Roman" w:cs="Times New Roman"/>
        </w:rPr>
      </w:pPr>
      <w:r>
        <w:rPr>
          <w:rFonts w:hint="default" w:ascii="Times New Roman" w:hAnsi="Times New Roman" w:cs="Times New Roman"/>
        </w:rPr>
        <w:t>定 义：可以访问服务的网络地址</w:t>
      </w:r>
    </w:p>
    <w:p>
      <w:pPr>
        <w:pStyle w:val="18"/>
        <w:rPr>
          <w:rFonts w:ascii="Times New Roman" w:hAnsi="Times New Roman" w:cs="Times New Roman"/>
        </w:rPr>
      </w:pPr>
      <w:r>
        <w:rPr>
          <w:rFonts w:hint="default" w:ascii="Times New Roman" w:hAnsi="Times New Roman" w:cs="Times New Roman"/>
        </w:rPr>
        <w:t>英文名称：serviceURL</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值域：自由文本</w:t>
      </w:r>
    </w:p>
    <w:p>
      <w:pPr>
        <w:pStyle w:val="18"/>
        <w:rPr>
          <w:rFonts w:ascii="Times New Roman" w:hAnsi="Times New Roman" w:cs="Times New Roman"/>
        </w:rPr>
      </w:pPr>
      <w:r>
        <w:rPr>
          <w:rFonts w:hint="default" w:ascii="Times New Roman" w:hAnsi="Times New Roman" w:cs="Times New Roman"/>
        </w:rPr>
        <w:t>短名：servURL</w:t>
      </w:r>
    </w:p>
    <w:p>
      <w:pPr>
        <w:pStyle w:val="18"/>
        <w:rPr>
          <w:rFonts w:ascii="Times New Roman" w:hAnsi="Times New Roman" w:cs="Times New Roman"/>
        </w:rPr>
      </w:pPr>
      <w:r>
        <w:rPr>
          <w:rFonts w:hint="default" w:ascii="Times New Roman" w:hAnsi="Times New Roman" w:cs="Times New Roman"/>
        </w:rPr>
        <w:t>注解：必选项；最大出现次数为1</w:t>
      </w:r>
    </w:p>
    <w:p>
      <w:pPr>
        <w:pStyle w:val="18"/>
        <w:rPr>
          <w:rFonts w:ascii="Times New Roman" w:hAnsi="Times New Roman" w:cs="Times New Roman"/>
        </w:rPr>
      </w:pPr>
      <w:r>
        <w:rPr>
          <w:rFonts w:hint="default" w:ascii="Times New Roman" w:hAnsi="Times New Roman" w:cs="Times New Roman"/>
        </w:rPr>
        <w:t>取值示例：服务信息</w:t>
      </w:r>
    </w:p>
    <w:p>
      <w:pPr>
        <w:pStyle w:val="20"/>
        <w:ind w:left="0"/>
        <w:outlineLvl w:val="3"/>
        <w:rPr>
          <w:rFonts w:hint="default" w:ascii="Times New Roman" w:cs="Times New Roman"/>
        </w:rPr>
      </w:pPr>
      <w:bookmarkStart w:id="144" w:name="_Toc497110635"/>
      <w:bookmarkStart w:id="145" w:name="_Toc497110950"/>
      <w:r>
        <w:rPr>
          <w:rFonts w:hint="default" w:ascii="Times New Roman" w:cs="Times New Roman"/>
        </w:rPr>
        <w:t>服务类型</w:t>
      </w:r>
      <w:bookmarkEnd w:id="144"/>
      <w:bookmarkEnd w:id="145"/>
    </w:p>
    <w:p>
      <w:pPr>
        <w:pStyle w:val="18"/>
        <w:rPr>
          <w:rFonts w:ascii="Times New Roman" w:hAnsi="Times New Roman" w:cs="Times New Roman"/>
        </w:rPr>
      </w:pPr>
      <w:r>
        <w:rPr>
          <w:rFonts w:hint="default" w:ascii="Times New Roman" w:hAnsi="Times New Roman" w:cs="Times New Roman"/>
        </w:rPr>
        <w:t>定 义：服务所属的类型</w:t>
      </w:r>
    </w:p>
    <w:p>
      <w:pPr>
        <w:pStyle w:val="18"/>
        <w:rPr>
          <w:rFonts w:ascii="Times New Roman" w:hAnsi="Times New Roman" w:cs="Times New Roman"/>
        </w:rPr>
      </w:pPr>
      <w:r>
        <w:rPr>
          <w:rFonts w:hint="default" w:ascii="Times New Roman" w:hAnsi="Times New Roman" w:cs="Times New Roman"/>
        </w:rPr>
        <w:t>英文名称：serviceType</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值域：见GB/T 21063.3—2007表2</w:t>
      </w:r>
    </w:p>
    <w:p>
      <w:pPr>
        <w:pStyle w:val="18"/>
        <w:rPr>
          <w:rFonts w:ascii="Times New Roman" w:hAnsi="Times New Roman" w:cs="Times New Roman"/>
        </w:rPr>
      </w:pPr>
      <w:r>
        <w:rPr>
          <w:rFonts w:hint="default" w:ascii="Times New Roman" w:hAnsi="Times New Roman" w:cs="Times New Roman"/>
        </w:rPr>
        <w:t>短名：servType</w:t>
      </w:r>
    </w:p>
    <w:p>
      <w:pPr>
        <w:pStyle w:val="18"/>
        <w:rPr>
          <w:rFonts w:ascii="Times New Roman" w:hAnsi="Times New Roman" w:cs="Times New Roman"/>
        </w:rPr>
      </w:pPr>
      <w:r>
        <w:rPr>
          <w:rFonts w:hint="default" w:ascii="Times New Roman" w:hAnsi="Times New Roman" w:cs="Times New Roman"/>
        </w:rPr>
        <w:t>注解：必选项；最大出现次数为1</w:t>
      </w:r>
    </w:p>
    <w:p>
      <w:pPr>
        <w:pStyle w:val="18"/>
        <w:rPr>
          <w:rFonts w:ascii="Times New Roman" w:hAnsi="Times New Roman" w:cs="Times New Roman"/>
        </w:rPr>
      </w:pPr>
      <w:r>
        <w:rPr>
          <w:rFonts w:hint="default" w:ascii="Times New Roman" w:hAnsi="Times New Roman" w:cs="Times New Roman"/>
        </w:rPr>
        <w:t>取值示例：服务类型</w:t>
      </w:r>
    </w:p>
    <w:p>
      <w:pPr>
        <w:pStyle w:val="19"/>
        <w:numPr>
          <w:ilvl w:val="1"/>
          <w:numId w:val="4"/>
        </w:numPr>
        <w:outlineLvl w:val="2"/>
        <w:rPr>
          <w:rFonts w:hint="default" w:ascii="Times New Roman"/>
        </w:rPr>
      </w:pPr>
      <w:bookmarkStart w:id="146" w:name="_Toc497110636"/>
      <w:bookmarkStart w:id="147" w:name="_Toc497110951"/>
      <w:r>
        <w:rPr>
          <w:rFonts w:hint="default" w:ascii="Times New Roman"/>
        </w:rPr>
        <w:t>在线资源链接地址</w:t>
      </w:r>
      <w:bookmarkEnd w:id="146"/>
      <w:bookmarkEnd w:id="147"/>
    </w:p>
    <w:p>
      <w:pPr>
        <w:pStyle w:val="18"/>
        <w:rPr>
          <w:rFonts w:ascii="Times New Roman" w:hAnsi="Times New Roman" w:cs="Times New Roman"/>
        </w:rPr>
      </w:pPr>
      <w:r>
        <w:rPr>
          <w:rFonts w:hint="default" w:ascii="Times New Roman" w:hAnsi="Times New Roman" w:cs="Times New Roman"/>
        </w:rPr>
        <w:t>定 义：可以获取共享政务信息资源的网络地址</w:t>
      </w:r>
    </w:p>
    <w:p>
      <w:pPr>
        <w:pStyle w:val="18"/>
        <w:rPr>
          <w:rFonts w:ascii="Times New Roman" w:hAnsi="Times New Roman" w:cs="Times New Roman"/>
        </w:rPr>
      </w:pPr>
      <w:r>
        <w:rPr>
          <w:rFonts w:hint="default" w:ascii="Times New Roman" w:hAnsi="Times New Roman" w:cs="Times New Roman"/>
        </w:rPr>
        <w:t>英文名称：online</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值域：自由文本</w:t>
      </w:r>
    </w:p>
    <w:p>
      <w:pPr>
        <w:pStyle w:val="18"/>
        <w:rPr>
          <w:rFonts w:ascii="Times New Roman" w:hAnsi="Times New Roman" w:cs="Times New Roman"/>
        </w:rPr>
      </w:pPr>
      <w:r>
        <w:rPr>
          <w:rFonts w:hint="default" w:ascii="Times New Roman" w:hAnsi="Times New Roman" w:cs="Times New Roman"/>
        </w:rPr>
        <w:t>短名：onLineSrc</w:t>
      </w:r>
    </w:p>
    <w:p>
      <w:pPr>
        <w:pStyle w:val="18"/>
        <w:rPr>
          <w:rFonts w:ascii="Times New Roman" w:hAnsi="Times New Roman" w:cs="Times New Roman"/>
        </w:rPr>
      </w:pPr>
      <w:r>
        <w:rPr>
          <w:rFonts w:hint="default" w:ascii="Times New Roman" w:hAnsi="Times New Roman" w:cs="Times New Roman"/>
        </w:rPr>
        <w:t>注解：可选项；最大出现次数为N</w:t>
      </w:r>
    </w:p>
    <w:p>
      <w:pPr>
        <w:pStyle w:val="18"/>
        <w:rPr>
          <w:rFonts w:ascii="Times New Roman" w:hAnsi="Times New Roman" w:cs="Times New Roman"/>
        </w:rPr>
      </w:pPr>
      <w:r>
        <w:rPr>
          <w:rFonts w:hint="default" w:ascii="Times New Roman" w:hAnsi="Times New Roman" w:cs="Times New Roman"/>
        </w:rPr>
        <w:t>取值示例：资源链接地址</w:t>
      </w:r>
    </w:p>
    <w:p>
      <w:pPr>
        <w:pStyle w:val="19"/>
        <w:numPr>
          <w:ilvl w:val="1"/>
          <w:numId w:val="4"/>
        </w:numPr>
        <w:outlineLvl w:val="2"/>
        <w:rPr>
          <w:rFonts w:hint="default" w:ascii="Times New Roman"/>
        </w:rPr>
      </w:pPr>
      <w:bookmarkStart w:id="148" w:name="_Toc497110637"/>
      <w:bookmarkStart w:id="149" w:name="_Toc497110952"/>
      <w:r>
        <w:rPr>
          <w:rFonts w:hint="default" w:ascii="Times New Roman"/>
        </w:rPr>
        <w:t>信息资源责任方</w:t>
      </w:r>
      <w:bookmarkEnd w:id="148"/>
      <w:bookmarkEnd w:id="149"/>
    </w:p>
    <w:p>
      <w:pPr>
        <w:pStyle w:val="18"/>
        <w:rPr>
          <w:rFonts w:ascii="Times New Roman" w:hAnsi="Times New Roman" w:cs="Times New Roman"/>
        </w:rPr>
      </w:pPr>
      <w:r>
        <w:rPr>
          <w:rFonts w:hint="default" w:ascii="Times New Roman" w:hAnsi="Times New Roman" w:cs="Times New Roman"/>
        </w:rPr>
        <w:t>定 义：拥有或者对政务信息资源负责的单位名称</w:t>
      </w:r>
    </w:p>
    <w:p>
      <w:pPr>
        <w:pStyle w:val="18"/>
        <w:rPr>
          <w:rFonts w:ascii="Times New Roman" w:hAnsi="Times New Roman" w:cs="Times New Roman"/>
        </w:rPr>
      </w:pPr>
      <w:r>
        <w:rPr>
          <w:rFonts w:hint="default" w:ascii="Times New Roman" w:hAnsi="Times New Roman" w:cs="Times New Roman"/>
        </w:rPr>
        <w:t>英文名称：</w:t>
      </w:r>
      <w:r>
        <w:rPr>
          <w:rFonts w:ascii="Times New Roman" w:hAnsi="Times New Roman" w:cs="Times New Roman"/>
        </w:rPr>
        <w:fldChar w:fldCharType="begin"/>
      </w:r>
      <w:r>
        <w:rPr>
          <w:rFonts w:ascii="Times New Roman" w:hAnsi="Times New Roman" w:cs="Times New Roman"/>
        </w:rPr>
        <w:instrText xml:space="preserve"> HYPERLINK "http://dict.cn/Responsible%20Department" </w:instrText>
      </w:r>
      <w:r>
        <w:rPr>
          <w:rFonts w:ascii="Times New Roman" w:hAnsi="Times New Roman" w:cs="Times New Roman"/>
        </w:rPr>
        <w:fldChar w:fldCharType="separate"/>
      </w:r>
      <w:r>
        <w:rPr>
          <w:rFonts w:ascii="Times New Roman" w:hAnsi="Times New Roman" w:cs="Times New Roman"/>
        </w:rPr>
        <w:t>Responsible</w:t>
      </w:r>
      <w:r>
        <w:rPr>
          <w:rFonts w:ascii="Times New Roman" w:hAnsi="Times New Roman" w:cs="Times New Roman"/>
        </w:rPr>
        <w:fldChar w:fldCharType="end"/>
      </w:r>
      <w:r>
        <w:rPr>
          <w:rFonts w:hint="default" w:ascii="Times New Roman" w:hAnsi="Times New Roman" w:cs="Times New Roman"/>
        </w:rPr>
        <w:t xml:space="preserve"> organisationName</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 域：自由文本</w:t>
      </w:r>
    </w:p>
    <w:p>
      <w:pPr>
        <w:pStyle w:val="18"/>
        <w:rPr>
          <w:rFonts w:ascii="Times New Roman" w:hAnsi="Times New Roman" w:cs="Times New Roman"/>
        </w:rPr>
      </w:pPr>
      <w:r>
        <w:rPr>
          <w:rFonts w:hint="default" w:ascii="Times New Roman" w:hAnsi="Times New Roman" w:cs="Times New Roman"/>
        </w:rPr>
        <w:t>短 名：ROrgName</w:t>
      </w:r>
    </w:p>
    <w:p>
      <w:pPr>
        <w:pStyle w:val="18"/>
        <w:rPr>
          <w:rFonts w:ascii="Times New Roman" w:hAnsi="Times New Roman" w:cs="Times New Roman"/>
        </w:rPr>
      </w:pPr>
      <w:r>
        <w:rPr>
          <w:rFonts w:hint="default" w:ascii="Times New Roman" w:hAnsi="Times New Roman" w:cs="Times New Roman"/>
        </w:rPr>
        <w:t>注 解：必选项；最大出现次数为1</w:t>
      </w:r>
    </w:p>
    <w:p>
      <w:pPr>
        <w:pStyle w:val="18"/>
        <w:rPr>
          <w:rFonts w:ascii="Times New Roman" w:hAnsi="Times New Roman" w:cs="Times New Roman"/>
        </w:rPr>
      </w:pPr>
      <w:r>
        <w:rPr>
          <w:rFonts w:hint="default" w:ascii="Times New Roman" w:hAnsi="Times New Roman" w:cs="Times New Roman"/>
        </w:rPr>
        <w:t>取值示例：河北省工商行政管理局</w:t>
      </w:r>
    </w:p>
    <w:p>
      <w:pPr>
        <w:pStyle w:val="19"/>
        <w:numPr>
          <w:ilvl w:val="1"/>
          <w:numId w:val="4"/>
        </w:numPr>
        <w:outlineLvl w:val="2"/>
        <w:rPr>
          <w:rFonts w:hint="default" w:ascii="Times New Roman"/>
        </w:rPr>
      </w:pPr>
      <w:bookmarkStart w:id="150" w:name="_Toc497110953"/>
      <w:bookmarkStart w:id="151" w:name="_Toc497110638"/>
      <w:r>
        <w:rPr>
          <w:rFonts w:hint="default" w:ascii="Times New Roman"/>
        </w:rPr>
        <w:t>元数据标识符</w:t>
      </w:r>
      <w:bookmarkEnd w:id="150"/>
      <w:bookmarkEnd w:id="151"/>
    </w:p>
    <w:p>
      <w:pPr>
        <w:pStyle w:val="18"/>
        <w:rPr>
          <w:rFonts w:ascii="Times New Roman" w:hAnsi="Times New Roman" w:cs="Times New Roman"/>
        </w:rPr>
      </w:pPr>
      <w:r>
        <w:rPr>
          <w:rFonts w:hint="default" w:ascii="Times New Roman" w:hAnsi="Times New Roman" w:cs="Times New Roman"/>
        </w:rPr>
        <w:t>定义：元数据的唯一标识</w:t>
      </w:r>
    </w:p>
    <w:p>
      <w:pPr>
        <w:pStyle w:val="18"/>
        <w:rPr>
          <w:rFonts w:ascii="Times New Roman" w:hAnsi="Times New Roman" w:cs="Times New Roman"/>
        </w:rPr>
      </w:pPr>
      <w:r>
        <w:rPr>
          <w:rFonts w:hint="default" w:ascii="Times New Roman" w:hAnsi="Times New Roman" w:cs="Times New Roman"/>
        </w:rPr>
        <w:t>英文名称：metadataIdentifier</w:t>
      </w:r>
    </w:p>
    <w:p>
      <w:pPr>
        <w:pStyle w:val="18"/>
        <w:rPr>
          <w:rFonts w:ascii="Times New Roman" w:hAnsi="Times New Roman" w:cs="Times New Roman"/>
        </w:rPr>
      </w:pPr>
      <w:r>
        <w:rPr>
          <w:rFonts w:hint="default" w:ascii="Times New Roman" w:hAnsi="Times New Roman" w:cs="Times New Roman"/>
        </w:rPr>
        <w:t>数据类型：字符串</w:t>
      </w:r>
    </w:p>
    <w:p>
      <w:pPr>
        <w:pStyle w:val="18"/>
        <w:rPr>
          <w:rFonts w:ascii="Times New Roman" w:hAnsi="Times New Roman" w:cs="Times New Roman"/>
        </w:rPr>
      </w:pPr>
      <w:r>
        <w:rPr>
          <w:rFonts w:hint="default" w:ascii="Times New Roman" w:hAnsi="Times New Roman" w:cs="Times New Roman"/>
        </w:rPr>
        <w:t>值域：自由文本</w:t>
      </w:r>
    </w:p>
    <w:p>
      <w:pPr>
        <w:pStyle w:val="18"/>
        <w:rPr>
          <w:rFonts w:ascii="Times New Roman" w:hAnsi="Times New Roman" w:cs="Times New Roman"/>
        </w:rPr>
      </w:pPr>
      <w:r>
        <w:rPr>
          <w:rFonts w:hint="default" w:ascii="Times New Roman" w:hAnsi="Times New Roman" w:cs="Times New Roman"/>
        </w:rPr>
        <w:t>短名：mdId</w:t>
      </w:r>
    </w:p>
    <w:p>
      <w:pPr>
        <w:pStyle w:val="18"/>
        <w:rPr>
          <w:rFonts w:ascii="Times New Roman" w:hAnsi="Times New Roman" w:cs="Times New Roman"/>
        </w:rPr>
      </w:pPr>
      <w:r>
        <w:rPr>
          <w:rFonts w:hint="default" w:ascii="Times New Roman" w:hAnsi="Times New Roman" w:cs="Times New Roman"/>
        </w:rPr>
        <w:t>注解：必选项；最大出现次数为1；必须是第一个著录项目，标识符须唯一，由字母（含下划线（_）、短划线（—）、点（.）、斜线（/）、逗号（，）和空格（））或数字组成，一般由系统自动随机产生。</w:t>
      </w:r>
    </w:p>
    <w:p>
      <w:pPr>
        <w:pStyle w:val="18"/>
        <w:rPr>
          <w:rFonts w:ascii="Times New Roman" w:hAnsi="Times New Roman" w:cs="Times New Roman"/>
        </w:rPr>
      </w:pPr>
      <w:r>
        <w:rPr>
          <w:rFonts w:hint="default" w:ascii="Times New Roman" w:hAnsi="Times New Roman" w:cs="Times New Roman"/>
        </w:rPr>
        <w:t>取值示例：metadata_9660512</w:t>
      </w:r>
    </w:p>
    <w:p>
      <w:pPr>
        <w:pStyle w:val="19"/>
        <w:numPr>
          <w:ilvl w:val="1"/>
          <w:numId w:val="4"/>
        </w:numPr>
        <w:outlineLvl w:val="2"/>
        <w:rPr>
          <w:rFonts w:hint="default" w:ascii="Times New Roman"/>
        </w:rPr>
      </w:pPr>
      <w:bookmarkStart w:id="152" w:name="_Toc497110639"/>
      <w:bookmarkStart w:id="153" w:name="_Toc497110954"/>
      <w:r>
        <w:rPr>
          <w:rFonts w:hint="default" w:ascii="Times New Roman"/>
        </w:rPr>
        <w:t>元数据维护方</w:t>
      </w:r>
      <w:bookmarkEnd w:id="152"/>
      <w:bookmarkEnd w:id="153"/>
    </w:p>
    <w:p>
      <w:pPr>
        <w:pStyle w:val="18"/>
        <w:rPr>
          <w:rFonts w:ascii="Times New Roman" w:hAnsi="Times New Roman" w:cs="Times New Roman"/>
        </w:rPr>
      </w:pPr>
      <w:r>
        <w:rPr>
          <w:rFonts w:hint="default" w:ascii="Times New Roman" w:hAnsi="Times New Roman" w:cs="Times New Roman"/>
        </w:rPr>
        <w:t>定义： 对元数据内容负责的政务部门的名称和地址信息</w:t>
      </w:r>
    </w:p>
    <w:p>
      <w:pPr>
        <w:pStyle w:val="18"/>
        <w:rPr>
          <w:rFonts w:ascii="Times New Roman" w:hAnsi="Times New Roman" w:cs="Times New Roman"/>
        </w:rPr>
      </w:pPr>
      <w:r>
        <w:rPr>
          <w:rFonts w:hint="default" w:ascii="Times New Roman" w:hAnsi="Times New Roman" w:cs="Times New Roman"/>
        </w:rPr>
        <w:t>英文名称：MetadataContact</w:t>
      </w:r>
    </w:p>
    <w:p>
      <w:pPr>
        <w:pStyle w:val="18"/>
        <w:rPr>
          <w:rFonts w:ascii="Times New Roman" w:hAnsi="Times New Roman" w:cs="Times New Roman"/>
        </w:rPr>
      </w:pPr>
      <w:r>
        <w:rPr>
          <w:rFonts w:hint="default" w:ascii="Times New Roman" w:hAnsi="Times New Roman" w:cs="Times New Roman"/>
        </w:rPr>
        <w:t>数据类型： 复合型</w:t>
      </w:r>
    </w:p>
    <w:p>
      <w:pPr>
        <w:pStyle w:val="18"/>
        <w:rPr>
          <w:rFonts w:ascii="Times New Roman" w:hAnsi="Times New Roman" w:cs="Times New Roman"/>
        </w:rPr>
      </w:pPr>
      <w:r>
        <w:rPr>
          <w:rFonts w:hint="default" w:ascii="Times New Roman" w:hAnsi="Times New Roman" w:cs="Times New Roman"/>
        </w:rPr>
        <w:t>短 名：MdContact</w:t>
      </w:r>
    </w:p>
    <w:p>
      <w:pPr>
        <w:pStyle w:val="18"/>
        <w:rPr>
          <w:rFonts w:ascii="Times New Roman" w:hAnsi="Times New Roman" w:cs="Times New Roman"/>
        </w:rPr>
      </w:pPr>
      <w:r>
        <w:rPr>
          <w:rFonts w:hint="default" w:ascii="Times New Roman" w:hAnsi="Times New Roman" w:cs="Times New Roman"/>
        </w:rPr>
        <w:t>注 解：可选项；最大出现次数为N</w:t>
      </w:r>
    </w:p>
    <w:p>
      <w:pPr>
        <w:pStyle w:val="20"/>
        <w:ind w:left="0"/>
        <w:outlineLvl w:val="3"/>
        <w:rPr>
          <w:rFonts w:hint="default" w:ascii="Times New Roman" w:cs="Times New Roman"/>
        </w:rPr>
      </w:pPr>
      <w:bookmarkStart w:id="154" w:name="_Toc497110640"/>
      <w:bookmarkStart w:id="155" w:name="_Toc497110955"/>
      <w:r>
        <w:rPr>
          <w:rFonts w:hint="default" w:ascii="Times New Roman" w:cs="Times New Roman"/>
        </w:rPr>
        <w:t>元数据联系单位</w:t>
      </w:r>
      <w:bookmarkEnd w:id="154"/>
      <w:bookmarkEnd w:id="155"/>
    </w:p>
    <w:p>
      <w:pPr>
        <w:pStyle w:val="18"/>
        <w:rPr>
          <w:rFonts w:ascii="Times New Roman" w:hAnsi="Times New Roman" w:cs="Times New Roman"/>
        </w:rPr>
      </w:pPr>
      <w:r>
        <w:rPr>
          <w:rFonts w:hint="default" w:ascii="Times New Roman" w:hAnsi="Times New Roman" w:cs="Times New Roman"/>
        </w:rPr>
        <w:t>定义： 负责单位名称</w:t>
      </w:r>
    </w:p>
    <w:p>
      <w:pPr>
        <w:pStyle w:val="18"/>
        <w:rPr>
          <w:rFonts w:ascii="Times New Roman" w:hAnsi="Times New Roman" w:cs="Times New Roman"/>
        </w:rPr>
      </w:pPr>
      <w:r>
        <w:rPr>
          <w:rFonts w:hint="default" w:ascii="Times New Roman" w:hAnsi="Times New Roman" w:cs="Times New Roman"/>
        </w:rPr>
        <w:t>英文名称：organizationName</w:t>
      </w:r>
    </w:p>
    <w:p>
      <w:pPr>
        <w:pStyle w:val="18"/>
        <w:rPr>
          <w:rFonts w:ascii="Times New Roman" w:hAnsi="Times New Roman" w:cs="Times New Roman"/>
        </w:rPr>
      </w:pPr>
      <w:r>
        <w:rPr>
          <w:rFonts w:hint="default" w:ascii="Times New Roman" w:hAnsi="Times New Roman" w:cs="Times New Roman"/>
        </w:rPr>
        <w:t>数据类型： 字符串</w:t>
      </w:r>
    </w:p>
    <w:p>
      <w:pPr>
        <w:pStyle w:val="18"/>
        <w:rPr>
          <w:rFonts w:ascii="Times New Roman" w:hAnsi="Times New Roman" w:cs="Times New Roman"/>
        </w:rPr>
      </w:pPr>
      <w:r>
        <w:rPr>
          <w:rFonts w:hint="default" w:ascii="Times New Roman" w:hAnsi="Times New Roman" w:cs="Times New Roman"/>
        </w:rPr>
        <w:t>值域： 自由文本</w:t>
      </w:r>
    </w:p>
    <w:p>
      <w:pPr>
        <w:pStyle w:val="18"/>
        <w:rPr>
          <w:rFonts w:ascii="Times New Roman" w:hAnsi="Times New Roman" w:cs="Times New Roman"/>
        </w:rPr>
      </w:pPr>
      <w:r>
        <w:rPr>
          <w:rFonts w:hint="default" w:ascii="Times New Roman" w:hAnsi="Times New Roman" w:cs="Times New Roman"/>
        </w:rPr>
        <w:t>短 名：orgName</w:t>
      </w:r>
    </w:p>
    <w:p>
      <w:pPr>
        <w:pStyle w:val="18"/>
        <w:rPr>
          <w:rFonts w:ascii="Times New Roman" w:hAnsi="Times New Roman" w:cs="Times New Roman"/>
        </w:rPr>
      </w:pPr>
      <w:r>
        <w:rPr>
          <w:rFonts w:hint="default" w:ascii="Times New Roman" w:hAnsi="Times New Roman" w:cs="Times New Roman"/>
        </w:rPr>
        <w:t>注 解：必选项；最大出现次数为1</w:t>
      </w:r>
    </w:p>
    <w:p>
      <w:pPr>
        <w:pStyle w:val="18"/>
        <w:rPr>
          <w:rFonts w:ascii="Times New Roman" w:hAnsi="Times New Roman" w:cs="Times New Roman"/>
        </w:rPr>
      </w:pPr>
      <w:r>
        <w:rPr>
          <w:rFonts w:hint="default" w:ascii="Times New Roman" w:hAnsi="Times New Roman" w:cs="Times New Roman"/>
        </w:rPr>
        <w:t>取值示例：河北省工商行政管理局</w:t>
      </w:r>
    </w:p>
    <w:p>
      <w:pPr>
        <w:pStyle w:val="20"/>
        <w:ind w:left="0"/>
        <w:outlineLvl w:val="3"/>
        <w:rPr>
          <w:rFonts w:hint="default" w:ascii="Times New Roman" w:cs="Times New Roman"/>
        </w:rPr>
      </w:pPr>
      <w:bookmarkStart w:id="156" w:name="_Toc497110641"/>
      <w:bookmarkStart w:id="157" w:name="_Toc497110956"/>
      <w:r>
        <w:rPr>
          <w:rFonts w:hint="default" w:ascii="Times New Roman" w:cs="Times New Roman"/>
        </w:rPr>
        <w:t>元数据维护方地址</w:t>
      </w:r>
      <w:bookmarkEnd w:id="156"/>
      <w:bookmarkEnd w:id="157"/>
    </w:p>
    <w:p>
      <w:pPr>
        <w:pStyle w:val="18"/>
        <w:rPr>
          <w:rFonts w:ascii="Times New Roman" w:hAnsi="Times New Roman" w:cs="Times New Roman"/>
        </w:rPr>
      </w:pPr>
      <w:r>
        <w:rPr>
          <w:rFonts w:hint="default" w:ascii="Times New Roman" w:hAnsi="Times New Roman" w:cs="Times New Roman"/>
        </w:rPr>
        <w:t>定义： 与元数据联系人或联系单位联系的物理地址</w:t>
      </w:r>
    </w:p>
    <w:p>
      <w:pPr>
        <w:pStyle w:val="18"/>
        <w:rPr>
          <w:rFonts w:ascii="Times New Roman" w:hAnsi="Times New Roman" w:cs="Times New Roman"/>
        </w:rPr>
      </w:pPr>
      <w:r>
        <w:rPr>
          <w:rFonts w:hint="default" w:ascii="Times New Roman" w:hAnsi="Times New Roman" w:cs="Times New Roman"/>
        </w:rPr>
        <w:t>英文名称：address</w:t>
      </w:r>
    </w:p>
    <w:p>
      <w:pPr>
        <w:pStyle w:val="18"/>
        <w:rPr>
          <w:rFonts w:ascii="Times New Roman" w:hAnsi="Times New Roman" w:cs="Times New Roman"/>
        </w:rPr>
      </w:pPr>
      <w:r>
        <w:rPr>
          <w:rFonts w:hint="default" w:ascii="Times New Roman" w:hAnsi="Times New Roman" w:cs="Times New Roman"/>
        </w:rPr>
        <w:t>数据类型： 字符串</w:t>
      </w:r>
    </w:p>
    <w:p>
      <w:pPr>
        <w:pStyle w:val="18"/>
        <w:rPr>
          <w:rFonts w:ascii="Times New Roman" w:hAnsi="Times New Roman" w:cs="Times New Roman"/>
        </w:rPr>
      </w:pPr>
      <w:r>
        <w:rPr>
          <w:rFonts w:hint="default" w:ascii="Times New Roman" w:hAnsi="Times New Roman" w:cs="Times New Roman"/>
        </w:rPr>
        <w:t>值域： 自由文本</w:t>
      </w:r>
    </w:p>
    <w:p>
      <w:pPr>
        <w:pStyle w:val="18"/>
        <w:rPr>
          <w:rFonts w:ascii="Times New Roman" w:hAnsi="Times New Roman" w:cs="Times New Roman"/>
        </w:rPr>
      </w:pPr>
      <w:r>
        <w:rPr>
          <w:rFonts w:hint="default" w:ascii="Times New Roman" w:hAnsi="Times New Roman" w:cs="Times New Roman"/>
        </w:rPr>
        <w:t>短 名：cntAdd</w:t>
      </w:r>
    </w:p>
    <w:p>
      <w:pPr>
        <w:pStyle w:val="18"/>
        <w:rPr>
          <w:rFonts w:ascii="Times New Roman" w:hAnsi="Times New Roman" w:cs="Times New Roman"/>
        </w:rPr>
      </w:pPr>
      <w:r>
        <w:rPr>
          <w:rFonts w:hint="default" w:ascii="Times New Roman" w:hAnsi="Times New Roman" w:cs="Times New Roman"/>
        </w:rPr>
        <w:t>注 解：可选项；最大出现次数为1</w:t>
      </w:r>
    </w:p>
    <w:p>
      <w:pPr>
        <w:pStyle w:val="18"/>
        <w:rPr>
          <w:rFonts w:ascii="Times New Roman" w:hAnsi="Times New Roman" w:cs="Times New Roman"/>
        </w:rPr>
      </w:pPr>
      <w:r>
        <w:rPr>
          <w:rFonts w:hint="default" w:ascii="Times New Roman" w:hAnsi="Times New Roman" w:cs="Times New Roman"/>
        </w:rPr>
        <w:t>取值示例：石家庄市体育南大街316号</w:t>
      </w:r>
    </w:p>
    <w:p>
      <w:pPr>
        <w:rPr>
          <w:rFonts w:hint="default" w:cs="Times New Roman"/>
        </w:rPr>
      </w:pPr>
    </w:p>
    <w:p>
      <w:pPr>
        <w:rPr>
          <w:rFonts w:hint="default" w:cs="Times New Roman"/>
        </w:rPr>
      </w:pPr>
    </w:p>
    <w:p>
      <w:pPr>
        <w:widowControl/>
        <w:jc w:val="left"/>
        <w:rPr>
          <w:rFonts w:hint="default" w:ascii="Times New Roman" w:hAnsi="Times New Roman" w:eastAsia="黑体" w:cs="Times New Roman"/>
          <w:bCs/>
          <w:sz w:val="30"/>
          <w:szCs w:val="30"/>
        </w:rPr>
      </w:pPr>
      <w:r>
        <w:rPr>
          <w:rFonts w:hint="default" w:cs="Times New Roman"/>
          <w:szCs w:val="30"/>
        </w:rPr>
        <w:br w:type="page"/>
      </w:r>
    </w:p>
    <w:p>
      <w:pPr>
        <w:pStyle w:val="3"/>
        <w:numPr>
          <w:ilvl w:val="1"/>
          <w:numId w:val="0"/>
        </w:numPr>
        <w:spacing w:before="0" w:beforeLines="0" w:after="0" w:afterLines="0" w:line="360" w:lineRule="auto"/>
        <w:rPr>
          <w:rFonts w:ascii="Times New Roman" w:hAnsi="Times New Roman"/>
          <w:szCs w:val="30"/>
        </w:rPr>
      </w:pPr>
      <w:bookmarkStart w:id="158" w:name="_Toc497110957"/>
      <w:r>
        <w:rPr>
          <w:rFonts w:hint="default" w:ascii="Times New Roman" w:hAnsi="Times New Roman"/>
          <w:szCs w:val="30"/>
        </w:rPr>
        <w:t>附录2  标识符编码规则说明</w:t>
      </w:r>
      <w:bookmarkEnd w:id="158"/>
    </w:p>
    <w:p>
      <w:pPr>
        <w:pStyle w:val="21"/>
        <w:numPr>
          <w:ilvl w:val="0"/>
          <w:numId w:val="6"/>
        </w:numPr>
        <w:outlineLvl w:val="2"/>
        <w:rPr>
          <w:rFonts w:hint="default" w:ascii="Times New Roman" w:cs="Times New Roman"/>
          <w:b/>
        </w:rPr>
      </w:pPr>
      <w:bookmarkStart w:id="159" w:name="_Toc492991385"/>
      <w:bookmarkStart w:id="160" w:name="_Toc497110643"/>
      <w:bookmarkStart w:id="161" w:name="_Toc497110958"/>
      <w:r>
        <w:rPr>
          <w:rFonts w:hint="default" w:ascii="Times New Roman" w:cs="Times New Roman"/>
          <w:b/>
        </w:rPr>
        <w:t>政务信息资源标识符的结构</w:t>
      </w:r>
      <w:bookmarkEnd w:id="159"/>
      <w:bookmarkEnd w:id="160"/>
      <w:bookmarkEnd w:id="161"/>
    </w:p>
    <w:p>
      <w:pPr>
        <w:pStyle w:val="19"/>
        <w:numPr>
          <w:ilvl w:val="1"/>
          <w:numId w:val="7"/>
        </w:numPr>
        <w:outlineLvl w:val="3"/>
        <w:rPr>
          <w:rFonts w:hint="default" w:ascii="Times New Roman" w:cs="Times New Roman"/>
          <w:b/>
          <w:kern w:val="0"/>
          <w:szCs w:val="21"/>
        </w:rPr>
      </w:pPr>
      <w:bookmarkStart w:id="162" w:name="_Toc497110959"/>
      <w:bookmarkStart w:id="163" w:name="_Toc497110644"/>
      <w:r>
        <w:rPr>
          <w:rFonts w:hint="default" w:ascii="Times New Roman" w:cs="Times New Roman"/>
          <w:b/>
          <w:kern w:val="0"/>
          <w:szCs w:val="21"/>
        </w:rPr>
        <w:t>标识符构成</w:t>
      </w:r>
      <w:bookmarkEnd w:id="162"/>
      <w:bookmarkEnd w:id="163"/>
      <w:r>
        <w:rPr>
          <w:rFonts w:hint="default" w:ascii="Times New Roman" w:cs="Times New Roman"/>
          <w:b/>
          <w:kern w:val="0"/>
          <w:szCs w:val="21"/>
        </w:rPr>
        <w:t xml:space="preserve"> </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政务信息资源标识符由前段码（6位数字）、中段码（10位数字）和后段码（5位数字）三部分组成，中段码和后段码之间用字符“/”隔开，其形式如图1 所示。</w:t>
      </w:r>
    </w:p>
    <w:p>
      <w:pPr>
        <w:autoSpaceDE w:val="0"/>
        <w:autoSpaceDN w:val="0"/>
        <w:adjustRightInd w:val="0"/>
        <w:ind w:firstLine="105" w:firstLineChars="50"/>
        <w:jc w:val="left"/>
        <w:rPr>
          <w:rFonts w:hint="default" w:ascii="Times New Roman" w:hAnsi="Times New Roman" w:cs="Times New Roman"/>
          <w:szCs w:val="21"/>
        </w:rPr>
      </w:pPr>
      <w:r>
        <w:rPr>
          <w:rFonts w:hint="default" w:ascii="Times New Roman" w:hAnsi="Times New Roman" w:cs="Times New Roman"/>
          <w:szCs w:val="21"/>
        </w:rPr>
        <w:t xml:space="preserve">      ╳╳╳╳╳╳    ╳╳╳╳╳╳╳╳╳╳   /   ╳╳╳╳╳     </w:t>
      </w:r>
    </w:p>
    <w:p>
      <w:pPr>
        <w:autoSpaceDE w:val="0"/>
        <w:autoSpaceDN w:val="0"/>
        <w:adjustRightInd w:val="0"/>
        <w:ind w:firstLine="120" w:firstLineChars="50"/>
        <w:jc w:val="left"/>
        <w:rPr>
          <w:rFonts w:hint="default" w:ascii="Times New Roman" w:hAnsi="Times New Roman" w:cs="Times New Roman"/>
          <w:szCs w:val="21"/>
        </w:rPr>
      </w:pPr>
      <w:r>
        <w:rPr>
          <w:rFonts w:hint="default" w:ascii="Times New Roman" w:hAnsi="Times New Roman" w:cs="Times New Roman"/>
          <w:sz w:val="24"/>
          <w:szCs w:val="24"/>
        </w:rPr>
        <mc:AlternateContent>
          <mc:Choice Requires="wps">
            <w:drawing>
              <wp:anchor distT="0" distB="0" distL="114300" distR="114300" simplePos="0" relativeHeight="251691008" behindDoc="0" locked="0" layoutInCell="1" allowOverlap="1">
                <wp:simplePos x="0" y="0"/>
                <wp:positionH relativeFrom="column">
                  <wp:posOffset>868045</wp:posOffset>
                </wp:positionH>
                <wp:positionV relativeFrom="paragraph">
                  <wp:posOffset>52705</wp:posOffset>
                </wp:positionV>
                <wp:extent cx="635" cy="1046480"/>
                <wp:effectExtent l="4445" t="0" r="13970" b="1270"/>
                <wp:wrapNone/>
                <wp:docPr id="37" name="直线箭头连接符 128"/>
                <wp:cNvGraphicFramePr/>
                <a:graphic xmlns:a="http://schemas.openxmlformats.org/drawingml/2006/main">
                  <a:graphicData uri="http://schemas.microsoft.com/office/word/2010/wordprocessingShape">
                    <wps:wsp>
                      <wps:cNvCnPr/>
                      <wps:spPr>
                        <a:xfrm>
                          <a:off x="0" y="0"/>
                          <a:ext cx="635" cy="10464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28" o:spid="_x0000_s1026" o:spt="32" type="#_x0000_t32" style="position:absolute;left:0pt;margin-left:68.35pt;margin-top:4.15pt;height:82.4pt;width:0.05pt;z-index:251691008;mso-width-relative:page;mso-height-relative:page;" filled="f" stroked="t" coordsize="21600,21600" o:gfxdata="UEsDBAoAAAAAAIdO4kAAAAAAAAAAAAAAAAAEAAAAZHJzL1BLAwQUAAAACACHTuJAeWLcjdcAAAAJ&#10;AQAADwAAAGRycy9kb3ducmV2LnhtbE2PwU7DMBBE70j9B2srcUHUTiPSEuJUVSUOHGkrcXXjJQnE&#10;6yh2mtKvZ3uC245mNPum2FxcJ844hNaThmShQCBV3rZUazgeXh/XIEI0ZE3nCTX8YIBNObsrTG79&#10;RO943sdacAmF3GhoYuxzKUPVoDNh4Xsk9j794ExkOdTSDmbictfJpVKZdKYl/tCYHncNVt/70WnA&#10;MD4lavvs6uPbdXr4WF6/pv6g9f08US8gIl7iXxhu+IwOJTOd/Eg2iI51mq04qmGdgrj5acZTTnys&#10;0gRkWcj/C8pfUEsDBBQAAAAIAIdO4kC7woKt7QEAAKMDAAAOAAAAZHJzL2Uyb0RvYy54bWytU0uO&#10;EzEQ3SNxB8t70t2ZmRBa6cwiYdggiAQcoGK7uy35J9ukk0twASRWwApYzYrNnAbCMSg7IcNngxC9&#10;cJfLVa/qPZdnl1utyEb4IK1paDUqKRGGWS5N19AXz6/uTSkJEQwHZY1o6E4Eejm/e2c2uFqMbW8V&#10;F54giAn14Brax+jqogisFxrCyDph8LC1XkPEre8K7mFAdK2KcVlOisF67rxlIgT0Lg+HdJ7x21aw&#10;+LRtg4hENRR7i3n1eV2ntZjPoO48uF6yYxvwD11okAaLnqCWEIG89PIPKC2Zt8G2ccSsLmzbSiYy&#10;B2RTlb+xedaDE5kLihPcSabw/2DZk83KE8kbenafEgMa72j/+nr/+Wb/6eOXt9ffbt58ffVu/+E9&#10;qcbTpNbgQo1JC7Pyx11wK5+ob1uv0x9JkW1WeHdSWGwjYeicnF1QwtBfleeT82nWv7hNdT7ER8Jq&#10;koyGhuhBdn1cWGPwJq2vssaweRwiFsfEHwmprjJkaOiDi3EqAThLrYKIpnbILpgu5warJL+SSqWM&#10;4Lv1QnmygTQd+UsUEfeXsFRkCaE/xOWjw9z0AvhDw0ncOZTN4IDT1IIWnBIl8D0kCwGhjiDV30Ri&#10;aWWwg6TyQddkrS3fZbmzHych93ic2jRqP+9z9u3bmn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WLcjdcAAAAJAQAADwAAAAAAAAABACAAAAAiAAAAZHJzL2Rvd25yZXYueG1sUEsBAhQAFAAAAAgA&#10;h07iQLvCgq3tAQAAowMAAA4AAAAAAAAAAQAgAAAAJgEAAGRycy9lMm9Eb2MueG1sUEsFBgAAAAAG&#10;AAYAWQEAAIUFA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92032" behindDoc="0" locked="0" layoutInCell="1" allowOverlap="1">
                <wp:simplePos x="0" y="0"/>
                <wp:positionH relativeFrom="column">
                  <wp:posOffset>2204720</wp:posOffset>
                </wp:positionH>
                <wp:positionV relativeFrom="paragraph">
                  <wp:posOffset>52070</wp:posOffset>
                </wp:positionV>
                <wp:extent cx="635" cy="825500"/>
                <wp:effectExtent l="0" t="0" r="0" b="0"/>
                <wp:wrapNone/>
                <wp:docPr id="38" name="直线箭头连接符 127"/>
                <wp:cNvGraphicFramePr/>
                <a:graphic xmlns:a="http://schemas.openxmlformats.org/drawingml/2006/main">
                  <a:graphicData uri="http://schemas.microsoft.com/office/word/2010/wordprocessingShape">
                    <wps:wsp>
                      <wps:cNvCnPr/>
                      <wps:spPr>
                        <a:xfrm flipH="1">
                          <a:off x="0" y="0"/>
                          <a:ext cx="635" cy="8255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27" o:spid="_x0000_s1026" o:spt="32" type="#_x0000_t32" style="position:absolute;left:0pt;flip:x;margin-left:173.6pt;margin-top:4.1pt;height:65pt;width:0.05pt;z-index:251692032;mso-width-relative:page;mso-height-relative:page;" filled="f" stroked="t" coordsize="21600,21600" o:gfxdata="UEsDBAoAAAAAAIdO4kAAAAAAAAAAAAAAAAAEAAAAZHJzL1BLAwQUAAAACACHTuJAz0iK0tUAAAAJ&#10;AQAADwAAAGRycy9kb3ducmV2LnhtbE2PQU/DMAyF70j8h8hI3Fi6ddqqUncHJBAHVIkN7llj2kLj&#10;lCZrt3+POcHJen5Pz5+L3dn1aqIxdJ4RlosEFHHtbccNwtvh8S4DFaJha3rPhHChALvy+qowufUz&#10;v9K0j42SEg65QWhjHHKtQ92SM2HhB2LxPvzoTBQ5NtqOZpZy1+tVkmy0Mx3LhdYM9NBS/bU/OYRv&#10;3l7e13rKPqsqbp6eXxqmaka8vVkm96AineNfGH7xBR1KYTr6E9ugeoR0vV1JFCGTIb7oFNRRgqls&#10;dFno/x+UP1BLAwQUAAAACACHTuJAmrkM+PIBAACsAwAADgAAAGRycy9lMm9Eb2MueG1srVNLjhMx&#10;EN0jcQfLe9JJRhmGVjqzSBhYIIgEHKDiT7cl/2SbdHIJLoDEClgBq1mxmdNAOAZldwi/DUL0wrLL&#10;rlfvvaqeX+6MJlsRonK2oZPRmBJhmePKtg19/uzqzgUlMYHloJ0VDd2LSC8Xt2/Ne1+Lqeuc5iIQ&#10;BLGx7n1Du5R8XVWRdcJAHDkvLF5KFwwkPIa24gF6RDe6mo7H51XvAvfBMREjRlfDJV0UfCkFS0+k&#10;jCIR3VDklsoayrrJa7WYQ90G8J1iRxrwDywMKItFT1ArSEBeBPUHlFEsuOhkGjFnKielYqJoQDWT&#10;8W9qnnbgRdGC5kR/sin+P1j2eLsORPGGnmGnLBjs0eHV9eHTzeHjh89vrr/evP7y8u3h/Tsymd7N&#10;bvU+1pi0tOtwPEW/Dln6TgZDpFb+IQ5CMQPlkV3xen/yWuwSYRg8P5tRwjB+MZ3NxqUR1YCRsXyI&#10;6YFwhuRNQ2MKoNouLZ212FIXBnzYPooJWWDi94ScrC3pG3pvNs0VAIdKaki4NR5lRtsWbtFpxa+U&#10;1jkjhnaz1IFsIY9J+bJWxP3lWS6ygtgN78rVMECdAH7fcpL2Hv2zOOk0UzCCU6IF/hh5h4BQJ1D6&#10;b15iaW2RQbZ7MDjvNo7vi+8ljiNROB7HN8/cz+eS/eMnW3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0iK0tUAAAAJAQAADwAAAAAAAAABACAAAAAiAAAAZHJzL2Rvd25yZXYueG1sUEsBAhQAFAAA&#10;AAgAh07iQJq5DPjyAQAArAMAAA4AAAAAAAAAAQAgAAAAJAEAAGRycy9lMm9Eb2MueG1sUEsFBgAA&#10;AAAGAAYAWQEAAIgFA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717632" behindDoc="0" locked="0" layoutInCell="1" allowOverlap="1">
                <wp:simplePos x="0" y="0"/>
                <wp:positionH relativeFrom="column">
                  <wp:posOffset>3100705</wp:posOffset>
                </wp:positionH>
                <wp:positionV relativeFrom="paragraph">
                  <wp:posOffset>52705</wp:posOffset>
                </wp:positionV>
                <wp:extent cx="635" cy="639445"/>
                <wp:effectExtent l="4445" t="0" r="13970" b="8255"/>
                <wp:wrapNone/>
                <wp:docPr id="36" name="直线箭头连接符 126"/>
                <wp:cNvGraphicFramePr/>
                <a:graphic xmlns:a="http://schemas.openxmlformats.org/drawingml/2006/main">
                  <a:graphicData uri="http://schemas.microsoft.com/office/word/2010/wordprocessingShape">
                    <wps:wsp>
                      <wps:cNvCnPr/>
                      <wps:spPr>
                        <a:xfrm>
                          <a:off x="0" y="0"/>
                          <a:ext cx="635" cy="6394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26" o:spid="_x0000_s1026" o:spt="32" type="#_x0000_t32" style="position:absolute;left:0pt;margin-left:244.15pt;margin-top:4.15pt;height:50.35pt;width:0.05pt;z-index:251717632;mso-width-relative:page;mso-height-relative:page;" filled="f" stroked="t" coordsize="21600,21600" o:gfxdata="UEsDBAoAAAAAAIdO4kAAAAAAAAAAAAAAAAAEAAAAZHJzL1BLAwQUAAAACACHTuJAdqxuDdYAAAAJ&#10;AQAADwAAAGRycy9kb3ducmV2LnhtbE2PwW7CMBBE75X6D9ZW6qUqdiitQoiDEFIPPRaQejXxkgTi&#10;dRQ7hPL1XU7ltBrN0+xMvry4VpyxD40nDclEgUAqvW2o0rDbfr6mIEI0ZE3rCTX8YoBl8fiQm8z6&#10;kb7xvImV4BAKmdFQx9hlUoayRmfCxHdI7B1870xk2VfS9mbkcNfKqVIf0pmG+ENtOlzXWJ42g9OA&#10;YXhP1Gruqt3XdXz5mV6PY7fV+vkpUQsQES/xH4Zbfa4OBXfa+4FsEK2GWZq+MarhdthnPQOxZ1DN&#10;Fcgil/cLij9QSwMEFAAAAAgAh07iQBw6mzDqAQAAogMAAA4AAABkcnMvZTJvRG9jLnhtbK1TS44T&#10;MRDdI3EHy3vS+UxaTCudWSQMGwSRgANUbHe3Jf9km3RyCS6AxApYwaxmxWZOw2SOQdkJGT4bhOiF&#10;u1yuV1XvuTy72GpFNsIHaU1NR4MhJcIwy6Vpa/r61eWjx5SECIaDskbUdCcCvZg/fDDrXSXGtrOK&#10;C08wiQlV72raxeiqogisExrCwDph8LCxXkPErW8L7qHH7FoV4+GwLHrrufOWiRDQuzwc0nnO3zSC&#10;xRdNE0QkqqbYW8yrz+s6rcV8BlXrwXWSHduAf+hCgzRY9JRqCRHIGy//SKUl8zbYJg6Y1YVtGslE&#10;5oBsRsPf2LzswInMBcUJ7iRT+H9p2fPNyhPJazopKTGg8Y727673X2/2V1++fbi+u3l/+/bj/vMn&#10;MhqXSa3ehQpBC7Pyx11wK5+obxuv0x9JkW1WeHdSWGwjYegsJ1NKGPrLyfnZ2TQlLO6Rzof4VFhN&#10;klHTED3ItosLawxepPWjLDFsnoV4AP4ApLLKkL6m59NxqgA4So2CiKZ2SC6YNmODVZJfSqUSIvh2&#10;vVCebCANR/6ODf0SloosIXSHuHyUwqDqBPAnhpO4c6iawfmmqQUtOCVK4HNIVo6MINXfRKIWyqAk&#10;SeSDrMlaW77Lamc/DkIW7Ti0adJ+3mf0/dOa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2rG4N&#10;1gAAAAkBAAAPAAAAAAAAAAEAIAAAACIAAABkcnMvZG93bnJldi54bWxQSwECFAAUAAAACACHTuJA&#10;HDqbMOoBAACiAwAADgAAAAAAAAABACAAAAAlAQAAZHJzL2Uyb0RvYy54bWxQSwUGAAAAAAYABgBZ&#10;AQAAgQU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725824" behindDoc="0" locked="0" layoutInCell="1" allowOverlap="1">
                <wp:simplePos x="0" y="0"/>
                <wp:positionH relativeFrom="column">
                  <wp:posOffset>3671570</wp:posOffset>
                </wp:positionH>
                <wp:positionV relativeFrom="paragraph">
                  <wp:posOffset>52070</wp:posOffset>
                </wp:positionV>
                <wp:extent cx="635" cy="456565"/>
                <wp:effectExtent l="0" t="0" r="0" b="0"/>
                <wp:wrapNone/>
                <wp:docPr id="35" name="直线箭头连接符 125"/>
                <wp:cNvGraphicFramePr/>
                <a:graphic xmlns:a="http://schemas.openxmlformats.org/drawingml/2006/main">
                  <a:graphicData uri="http://schemas.microsoft.com/office/word/2010/wordprocessingShape">
                    <wps:wsp>
                      <wps:cNvCnPr/>
                      <wps:spPr>
                        <a:xfrm flipH="1">
                          <a:off x="0" y="0"/>
                          <a:ext cx="635" cy="4565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25" o:spid="_x0000_s1026" o:spt="32" type="#_x0000_t32" style="position:absolute;left:0pt;flip:x;margin-left:289.1pt;margin-top:4.1pt;height:35.95pt;width:0.05pt;z-index:251725824;mso-width-relative:page;mso-height-relative:page;" filled="f" stroked="t" coordsize="21600,21600" o:gfxdata="UEsDBAoAAAAAAIdO4kAAAAAAAAAAAAAAAAAEAAAAZHJzL1BLAwQUAAAACACHTuJAq4FlPNUAAAAI&#10;AQAADwAAAGRycy9kb3ducmV2LnhtbE2PwU7DMBBE70j9B2uRuFE7hbZRiNNDJRAHFIkCdzdekkC8&#10;DrGbtH/P9tSeVk8zmp3JN0fXiRGH0HrSkMwVCKTK25ZqDZ8fz/cpiBANWdN5Qg0nDLApZje5yayf&#10;6B3HXawFh1DIjIYmxj6TMlQNOhPmvkdi7dsPzkTGoZZ2MBOHu04ulFpJZ1riD43pcdtg9bs7OA1/&#10;tD59Pcox/SnLuHp5fasJy0nru9tEPYGIeIwXM5zrc3UouNPeH8gG0WlYrtMFWzWcD+vMDyD2zCoB&#10;WeTyekDxD1BLAwQUAAAACACHTuJAiGfCC+0BAACsAwAADgAAAGRycy9lMm9Eb2MueG1srVNLjhMx&#10;EN0jcQfLe9JJIBG00plFwsACQSTgABV/ui35J9ukk0twASRWwApYzYrNnAbCMSi7Q/htEKJbssrl&#10;qldVz8+Li73RZCdCVM42dDIaUyIsc1zZtqHPn13euktJTGA5aGdFQw8i0ovlzRuL3tdi6jqnuQgE&#10;QWyse9/QLiVfV1VknTAQR84Li4fSBQMJt6GteIAe0Y2upuPxvOpd4D44JmJE73o4pMuCL6Vg6YmU&#10;USSiG4q9pbKGsm7zWi0XULcBfKfYqQ34hy4MKItFz1BrSEBeBPUHlFEsuOhkGjFnKielYqLMgNNM&#10;xr9N87QDL8osSE70Z5ri/4Nlj3ebQBRv6O0ZJRYM3tHx1dXx0/Xx44fPb66+Xr/+8vLt8f07MpnO&#10;Mlu9jzUmrewmnHbRb0IefS+DIVIr/xCFUMjA8ci+cH04cy32iTB0znM9hv47szn+GboaMDKWDzE9&#10;EM6QbDQ0pgCq7dLKWYtX6sKAD7tHMQ2J3xNysrakb+i9GTZMGKCopIaEpvE4ZrRt6S06rfil0jpn&#10;xNBuVzqQHWSZlO/U0C9hucgaYjfElaMcBnUngN+3nKSDR/4sKp3mFozglGiBDyNbJTKB0n8TiVxo&#10;i5RkugeCs7V1/FB4L36URCHtJN+suZ/3JfvHI1t+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uB&#10;ZTzVAAAACAEAAA8AAAAAAAAAAQAgAAAAIgAAAGRycy9kb3ducmV2LnhtbFBLAQIUABQAAAAIAIdO&#10;4kCIZ8IL7QEAAKwDAAAOAAAAAAAAAAEAIAAAACQBAABkcnMvZTJvRG9jLnhtbFBLBQYAAAAABgAG&#10;AFkBAACDBQ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723776" behindDoc="0" locked="0" layoutInCell="1" allowOverlap="1">
                <wp:simplePos x="0" y="0"/>
                <wp:positionH relativeFrom="column">
                  <wp:posOffset>3323590</wp:posOffset>
                </wp:positionH>
                <wp:positionV relativeFrom="paragraph">
                  <wp:posOffset>52070</wp:posOffset>
                </wp:positionV>
                <wp:extent cx="690880" cy="635"/>
                <wp:effectExtent l="0" t="0" r="0" b="0"/>
                <wp:wrapNone/>
                <wp:docPr id="34" name="直线箭头连接符 124"/>
                <wp:cNvGraphicFramePr/>
                <a:graphic xmlns:a="http://schemas.openxmlformats.org/drawingml/2006/main">
                  <a:graphicData uri="http://schemas.microsoft.com/office/word/2010/wordprocessingShape">
                    <wps:wsp>
                      <wps:cNvCnPr/>
                      <wps:spPr>
                        <a:xfrm flipV="1">
                          <a:off x="0" y="0"/>
                          <a:ext cx="69088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24" o:spid="_x0000_s1026" o:spt="32" type="#_x0000_t32" style="position:absolute;left:0pt;flip:y;margin-left:261.7pt;margin-top:4.1pt;height:0.05pt;width:54.4pt;z-index:251723776;mso-width-relative:page;mso-height-relative:page;" filled="f" stroked="t" coordsize="21600,21600" o:gfxdata="UEsDBAoAAAAAAIdO4kAAAAAAAAAAAAAAAAAEAAAAZHJzL1BLAwQUAAAACACHTuJAJg9L99UAAAAH&#10;AQAADwAAAGRycy9kb3ducmV2LnhtbE2OQU+DQBSE7yb9D5vXxJtdChUJsvTQROPBkFj1vmWfgLJv&#10;KbuF9t/7PNnbTGYy8xXbs+3FhKPvHClYryIQSLUzHTUKPt6f7jIQPmgyuneECi7oYVsubgqdGzfT&#10;G0770AgeIZ9rBW0IQy6lr1u02q/cgMTZlxutDmzHRppRzzxuexlHUSqt7ogfWj3grsX6Z3+yCo70&#10;cPncyCn7rqqQPr+8NoTVrNTtch09ggh4Dv9l+MNndCiZ6eBOZLzoFdzHyYarCrIYBOdpErM4sE9A&#10;loW85i9/AVBLAwQUAAAACACHTuJA0PyJOvEBAACsAwAADgAAAGRycy9lMm9Eb2MueG1srVO9jhMx&#10;EO6ReAfLPdkkd4lyq2yuSDgaBJGA6ye2d9eS/2SbbPISvAASFVAB1VU09zRceAzG3hD+GoTYwhp7&#10;Zr6d7/Pn+eVOK7IVPkhrKjoaDCkRhlkuTVPRF8+vHswoCREMB2WNqOheBHq5uH9v3rlSjG1rFRee&#10;IIgJZecq2sboyqIIrBUawsA6YTBZW68h4tY3BffQIbpWxXg4nBad9dx5y0QIeLrqk3SR8etasPi0&#10;roOIRFUUZ4t59XndpLVYzKFsPLhWsuMY8A9TaJAGf3qCWkEE8tLLP6C0ZN4GW8cBs7qwdS2ZyByQ&#10;zWj4G5tnLTiRuaA4wZ1kCv8Plj3Zrj2RvKJn55QY0HhHh9c3h8+3h08fv7y9+Xr75u7Vu8OH92Q0&#10;Pk9qdS6U2LQ0a3/cBbf2ifqu9prUSrprNEIWA+mRXdZ6f9Ja7CJheDi9GM5meCMMU9OzSYIueoyE&#10;5XyIj4TVJAUVDdGDbNq4tMbglVrf48P2cYh94/eG1KwM6Sp6MRlPEB7QVLWCiKF2SDOYJs8WrJL8&#10;SiqVOoJvNkvlyRaSTfJ3HOiXsvSTFYS2r8upVAZlK4A/NJzEvUP9DDqdphG04JQogQ8jRbkyglR/&#10;U4laKIOSJLl7gVO0sXyfdc/naIks2tG+yXM/73P3j0e2+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D0v31QAAAAcBAAAPAAAAAAAAAAEAIAAAACIAAABkcnMvZG93bnJldi54bWxQSwECFAAUAAAA&#10;CACHTuJA0PyJOvEBAACsAwAADgAAAAAAAAABACAAAAAkAQAAZHJzL2Uyb0RvYy54bWxQSwUGAAAA&#10;AAYABgBZAQAAhwU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724800" behindDoc="0" locked="0" layoutInCell="1" allowOverlap="1">
                <wp:simplePos x="0" y="0"/>
                <wp:positionH relativeFrom="column">
                  <wp:posOffset>3018790</wp:posOffset>
                </wp:positionH>
                <wp:positionV relativeFrom="paragraph">
                  <wp:posOffset>52070</wp:posOffset>
                </wp:positionV>
                <wp:extent cx="167005" cy="635"/>
                <wp:effectExtent l="0" t="0" r="0" b="0"/>
                <wp:wrapNone/>
                <wp:docPr id="33" name="直线箭头连接符 123"/>
                <wp:cNvGraphicFramePr/>
                <a:graphic xmlns:a="http://schemas.openxmlformats.org/drawingml/2006/main">
                  <a:graphicData uri="http://schemas.microsoft.com/office/word/2010/wordprocessingShape">
                    <wps:wsp>
                      <wps:cNvCnPr/>
                      <wps:spPr>
                        <a:xfrm flipV="1">
                          <a:off x="0" y="0"/>
                          <a:ext cx="16700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23" o:spid="_x0000_s1026" o:spt="32" type="#_x0000_t32" style="position:absolute;left:0pt;flip:y;margin-left:237.7pt;margin-top:4.1pt;height:0.05pt;width:13.15pt;z-index:251724800;mso-width-relative:page;mso-height-relative:page;" filled="f" stroked="t" coordsize="21600,21600" o:gfxdata="UEsDBAoAAAAAAIdO4kAAAAAAAAAAAAAAAAAEAAAAZHJzL1BLAwQUAAAACACHTuJAGr+HRtQAAAAH&#10;AQAADwAAAGRycy9kb3ducmV2LnhtbE2OwU7DMBBE70j8g7VI3KidkjZRiNMDEogDikSBuxsvSSBe&#10;h9hN2r9nOcFxNKM3r9yd3CBmnELvSUOyUiCQGm97ajW8vT7c5CBCNGTN4Ak1nDHArrq8KE1h/UIv&#10;OO9jKxhCoTAauhjHQsrQdOhMWPkRibsPPzkTOU6ttJNZGO4GuVZqK53piR86M+J9h83X/ug0fFN2&#10;fk/lnH/Wddw+Pj23hPWi9fVVou5ARDzFvzH86rM6VOx08EeyQQwa0myT8lRDvgbB/UYlGYgD51uQ&#10;VSn/+1c/UEsDBBQAAAAIAIdO4kApCZTS7wEAAKwDAAAOAAAAZHJzL2Uyb0RvYy54bWytU7uuEzEQ&#10;7ZH4B8s92U2iBFhlc4uES4MgEo9+4rV3Lfkl22STn+AHkKiAikt1K5r7NRA+g7E3hFeDEFtYY8/M&#10;8Zyzx4uLvVZkx32Q1tR0PCop4YbZRpq2ps+fXd65R0mIYBpQ1vCaHnigF8vbtxa9q/jEdlY13BME&#10;MaHqXU27GF1VFIF1XEMYWccNJoX1GiJufVs0HnpE16qYlOW86K1vnLeMh4Cn6yFJlxlfCM7iEyEC&#10;j0TVFGeLefV53aa1WC6gaj24TrLTGPAPU2iQBi89Q60hAnnp5R9QWjJvgxVxxKwurBCS8cwB2YzL&#10;39g87cDxzAXFCe4sU/h/sOzxbuOJbGo6nVJiQOM/Or6+Pn66OX68+vz2+uvNmy+v3h0/vCfjyTSp&#10;1btQYdPKbPxpF9zGJ+p74TURSroXaIQsBtIj+6z14aw130fC8HA8v1uWM0oYpubTWYIuBoyE5XyI&#10;D7nVJAU1DdGDbLu4ssbgL7V+wIfdoxCHxu8NqVkZ0tf0/myS4AFNJRREDLVDmsG0ebZglWwupVKp&#10;I/h2u1Ke7CDZJH+ngX4pS5esIXRDXU6lMqg6Ds0D05B4cKifQafTNILmDSWK48NIUa6MINXfVKIW&#10;yqAkSe5B4BRtbXPIuudztEQW7WTf5Lmf97n7xyNb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v4dG1AAAAAcBAAAPAAAAAAAAAAEAIAAAACIAAABkcnMvZG93bnJldi54bWxQSwECFAAUAAAACACH&#10;TuJAKQmU0u8BAACsAwAADgAAAAAAAAABACAAAAAjAQAAZHJzL2Uyb0RvYy54bWxQSwUGAAAAAAYA&#10;BgBZAQAAhAU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722752" behindDoc="0" locked="0" layoutInCell="1" allowOverlap="1">
                <wp:simplePos x="0" y="0"/>
                <wp:positionH relativeFrom="column">
                  <wp:posOffset>1513840</wp:posOffset>
                </wp:positionH>
                <wp:positionV relativeFrom="paragraph">
                  <wp:posOffset>52070</wp:posOffset>
                </wp:positionV>
                <wp:extent cx="1380490" cy="635"/>
                <wp:effectExtent l="0" t="0" r="0" b="0"/>
                <wp:wrapNone/>
                <wp:docPr id="30" name="直线箭头连接符 122"/>
                <wp:cNvGraphicFramePr/>
                <a:graphic xmlns:a="http://schemas.openxmlformats.org/drawingml/2006/main">
                  <a:graphicData uri="http://schemas.microsoft.com/office/word/2010/wordprocessingShape">
                    <wps:wsp>
                      <wps:cNvCnPr/>
                      <wps:spPr>
                        <a:xfrm flipV="1">
                          <a:off x="0" y="0"/>
                          <a:ext cx="138049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22" o:spid="_x0000_s1026" o:spt="32" type="#_x0000_t32" style="position:absolute;left:0pt;flip:y;margin-left:119.2pt;margin-top:4.1pt;height:0.05pt;width:108.7pt;z-index:251722752;mso-width-relative:page;mso-height-relative:page;" filled="f" stroked="t" coordsize="21600,21600" o:gfxdata="UEsDBAoAAAAAAIdO4kAAAAAAAAAAAAAAAAAEAAAAZHJzL1BLAwQUAAAACACHTuJAZ9hezNYAAAAH&#10;AQAADwAAAGRycy9kb3ducmV2LnhtbE2PQU/CQBSE7yb8h80z4SZbSsGmdsuBROLBNAH1vnSfbbX7&#10;tnaXFv69zxMeJzOZ+SbfXmwnRhx860jBchGBQKqcaalW8P72/JCC8EGT0Z0jVHBFD9tidpfrzLiJ&#10;DjgeQy24hHymFTQh9JmUvmrQar9wPRJ7n26wOrAcamkGPXG57WQcRRtpdUu80Ogedw1W38ezVfBD&#10;j9ePRI7pV1mGzf7ltSYsJ6Xm98voCUTAS7iF4Q+f0aFgppM7k/GiUxCv0oSjCtIYBPvJes1XTqxX&#10;IItc/ucvfgFQSwMEFAAAAAgAh07iQCBBirXxAQAArQMAAA4AAABkcnMvZTJvRG9jLnhtbK1TvY4T&#10;MRDukXgHyz3ZZENOd6tsrkg4GgSR+OkntnfXkv9km2zyErwAEhVQcVRX0dzTQHgMxt4Q/hqEcGGN&#10;PTPfzHz+PL/caUW2wgdpTU0nozElwjDLpWlr+vzZ1b1zSkIEw0FZI2q6F4FeLu7emfeuEqXtrOLC&#10;EwQxoepdTbsYXVUUgXVCQxhZJww6G+s1RDz6tuAeekTXqijH47Oit547b5kIAW9Xg5MuMn7TCBaf&#10;NE0QkaiaYm8x7z7vm7QXizlUrQfXSXZsA/6hCw3SYNET1AoikJde/gGlJfM22CaOmNWFbRrJRJ4B&#10;p5mMf5vmaQdO5FmQnOBONIX/B8seb9eeSF7TKdJjQOMbHV7fHD7dHj5ef3578/X2zZdX7w4f3pNJ&#10;WSa2ehcqTFqatT+eglv7NPqu8Zo0SroXKIRMBo5Hdpnr/YlrsYuE4eVkej6+f4E1GfrOprOEXQwg&#10;Ccz5EB8Kq0kyahqiB9l2cWmNwTe1figA20chDonfE1KyMqSv6cWsnCE8oKoaBRFN7XDOYNrcXLBK&#10;8iupVMoIvt0slSdbSDrJ69jQL2GpyApCN8RlVwqDqhPAHxhO4t4hgQalTlMLWnBKlMCfkawcGUGq&#10;v4lELpRBShLfA8PJ2li+z8Tne9REJu2o3yS6n885+8cvW3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9hezNYAAAAHAQAADwAAAAAAAAABACAAAAAiAAAAZHJzL2Rvd25yZXYueG1sUEsBAhQAFAAA&#10;AAgAh07iQCBBirXxAQAArQMAAA4AAAAAAAAAAQAgAAAAJQEAAGRycy9lMm9Eb2MueG1sUEsFBgAA&#10;AAAGAAYAWQEAAIg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689984" behindDoc="0" locked="0" layoutInCell="1" allowOverlap="1">
                <wp:simplePos x="0" y="0"/>
                <wp:positionH relativeFrom="column">
                  <wp:posOffset>466090</wp:posOffset>
                </wp:positionH>
                <wp:positionV relativeFrom="paragraph">
                  <wp:posOffset>52070</wp:posOffset>
                </wp:positionV>
                <wp:extent cx="828040" cy="0"/>
                <wp:effectExtent l="0" t="0" r="0" b="0"/>
                <wp:wrapNone/>
                <wp:docPr id="32" name="直线箭头连接符 121"/>
                <wp:cNvGraphicFramePr/>
                <a:graphic xmlns:a="http://schemas.openxmlformats.org/drawingml/2006/main">
                  <a:graphicData uri="http://schemas.microsoft.com/office/word/2010/wordprocessingShape">
                    <wps:wsp>
                      <wps:cNvCnPr/>
                      <wps:spPr>
                        <a:xfrm flipV="1">
                          <a:off x="0" y="0"/>
                          <a:ext cx="828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21" o:spid="_x0000_s1026" o:spt="32" type="#_x0000_t32" style="position:absolute;left:0pt;flip:y;margin-left:36.7pt;margin-top:4.1pt;height:0pt;width:65.2pt;z-index:251689984;mso-width-relative:page;mso-height-relative:page;" filled="f" stroked="t" coordsize="21600,21600" o:gfxdata="UEsDBAoAAAAAAIdO4kAAAAAAAAAAAAAAAAAEAAAAZHJzL1BLAwQUAAAACACHTuJArRQlv9QAAAAG&#10;AQAADwAAAGRycy9kb3ducmV2LnhtbE2PwU7DMBBE70j8g7WVuFG7adVGIU4PSCAOKBIF7m68JKHx&#10;OsRu0v49217gOJrRzJt8e3KdGHEIrScNi7kCgVR521Kt4eP96T4FEaIhazpPqOGMAbbF7U1uMusn&#10;esNxF2vBJRQyo6GJsc+kDFWDzoS575HY+/KDM5HlUEs7mInLXScTpdbSmZZ4oTE9PjZYHXZHp+GH&#10;NufPlRzT77KM6+eX15qwnLS+my3UA4iIp/gXhgs+o0PBTHt/JBtEp2GzXHFSQ5qAYDtRS36yv2pZ&#10;5PI/fvELUEsDBBQAAAAIAIdO4kA3P4Lc7gEAAKoDAAAOAAAAZHJzL2Uyb0RvYy54bWytU7uOEzEU&#10;7ZH4B8s9mcnAojDKZIuEpUEQiUd/Y3tmLPkl22SSn+AHkKiAiqXaima/BsJncO3JhleDEFNYtq/v&#10;8TnHZ+bnO63IVvggrWnodFJSIgyzXJquoS+eX9yZURIiGA7KGtHQvQj0fHH71nxwtahsbxUXniCI&#10;CfXgGtrH6OqiCKwXGsLEOmGw2FqvIeLSdwX3MCC6VkVVlveLwXruvGUiBNxdjUW6yPhtK1h82rZB&#10;RKIaitxiHn0eN2ksFnOoOw+ul+xIA/6BhQZp8NIT1AoikFde/gGlJfM22DZOmNWFbVvJRNaAaqbl&#10;b2qe9eBE1oLmBHeyKfw/WPZku/ZE8oberSgxoPGNDm+uDp+vD58uv7y7+nb99uvr94ePH8i0mia3&#10;BhdqbFqatT+uglv7JH3Xek1aJd1LDEI2A+WRXfZ6f/Ja7CJhuDmrZuU9fBF2UypGhITkfIiPhNUk&#10;TRoaogfZ9XFpjcEHtX5Eh+3jEJEDNt40pGZlyNDQB2fVGYIDRqpVEHGqHYoMpsvMglWSX0ilUkfw&#10;3WapPNlCCkn+klLE/eVYumQFoR/P5dIYn14Af2g4iXuH7hnMOU0UtOCUKIG/RZohINQRpPqbk3i1&#10;MsggmT3am2Yby/fZ9byPgcgcj+FNift5nbt//GKL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0U&#10;Jb/UAAAABgEAAA8AAAAAAAAAAQAgAAAAIgAAAGRycy9kb3ducmV2LnhtbFBLAQIUABQAAAAIAIdO&#10;4kA3P4Lc7gEAAKoDAAAOAAAAAAAAAAEAIAAAACMBAABkcnMvZTJvRG9jLnhtbFBLBQYAAAAABgAG&#10;AFkBAACDBQAAAAA=&#10;">
                <v:path arrowok="t"/>
                <v:fill on="f" focussize="0,0"/>
                <v:stroke/>
                <v:imagedata o:title=""/>
                <o:lock v:ext="edit" grouping="f" rotation="f" text="f" aspectratio="f"/>
              </v:shape>
            </w:pict>
          </mc:Fallback>
        </mc:AlternateContent>
      </w:r>
    </w:p>
    <w:p>
      <w:pPr>
        <w:autoSpaceDE w:val="0"/>
        <w:autoSpaceDN w:val="0"/>
        <w:adjustRightInd w:val="0"/>
        <w:ind w:firstLine="105" w:firstLineChars="50"/>
        <w:jc w:val="left"/>
        <w:rPr>
          <w:rFonts w:hint="default" w:ascii="Times New Roman" w:hAnsi="Times New Roman" w:cs="Times New Roman"/>
          <w:szCs w:val="21"/>
        </w:rPr>
      </w:pPr>
    </w:p>
    <w:p>
      <w:pPr>
        <w:autoSpaceDE w:val="0"/>
        <w:autoSpaceDN w:val="0"/>
        <w:adjustRightInd w:val="0"/>
        <w:jc w:val="left"/>
        <w:rPr>
          <w:rFonts w:hint="default" w:ascii="Times New Roman" w:hAnsi="Times New Roman" w:cs="Times New Roman"/>
          <w:kern w:val="0"/>
          <w:szCs w:val="21"/>
        </w:rPr>
      </w:pPr>
      <w:r>
        <w:rPr>
          <w:rFonts w:hint="default" w:ascii="Times New Roman" w:hAnsi="Times New Roman" w:cs="Times New Roman"/>
          <w:sz w:val="24"/>
          <w:szCs w:val="24"/>
        </w:rPr>
        <mc:AlternateContent>
          <mc:Choice Requires="wps">
            <w:drawing>
              <wp:anchor distT="0" distB="0" distL="114300" distR="114300" simplePos="0" relativeHeight="251716608" behindDoc="0" locked="0" layoutInCell="1" allowOverlap="1">
                <wp:simplePos x="0" y="0"/>
                <wp:positionH relativeFrom="column">
                  <wp:posOffset>3662045</wp:posOffset>
                </wp:positionH>
                <wp:positionV relativeFrom="paragraph">
                  <wp:posOffset>112395</wp:posOffset>
                </wp:positionV>
                <wp:extent cx="396240" cy="0"/>
                <wp:effectExtent l="0" t="0" r="0" b="0"/>
                <wp:wrapNone/>
                <wp:docPr id="31" name="直线箭头连接符 120"/>
                <wp:cNvGraphicFramePr/>
                <a:graphic xmlns:a="http://schemas.openxmlformats.org/drawingml/2006/main">
                  <a:graphicData uri="http://schemas.microsoft.com/office/word/2010/wordprocessingShape">
                    <wps:wsp>
                      <wps:cNvCnPr/>
                      <wps:spPr>
                        <a:xfrm>
                          <a:off x="0" y="0"/>
                          <a:ext cx="3962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20" o:spid="_x0000_s1026" o:spt="32" type="#_x0000_t32" style="position:absolute;left:0pt;margin-left:288.35pt;margin-top:8.85pt;height:0pt;width:31.2pt;z-index:251716608;mso-width-relative:page;mso-height-relative:page;" filled="f" stroked="t" coordsize="21600,21600" o:gfxdata="UEsDBAoAAAAAAIdO4kAAAAAAAAAAAAAAAAAEAAAAZHJzL1BLAwQUAAAACACHTuJAMm8XpNcAAAAJ&#10;AQAADwAAAGRycy9kb3ducmV2LnhtbE2PQU/DMAyF70j7D5EncUEs6dBaVppOExIHjmyTuGaNacsa&#10;p2rSdezXY8QBTpb9np6/V2wurhNnHELrSUOyUCCQKm9bqjUc9i/3jyBCNGRN5wk1fGGATTm7KUxu&#10;/URveN7FWnAIhdxoaGLscylD1aAzYeF7JNY+/OBM5HWopR3MxOGuk0ulUulMS/yhMT0+N1iddqPT&#10;gGFcJWq7dvXh9TrdvS+vn1O/1/p2nqgnEBEv8c8MP/iMDiUzHf1INohOwypLM7aykPFkQ/qwTkAc&#10;fw+yLOT/BuU3UEsDBBQAAAAIAIdO4kCPWLDh5wEAAKADAAAOAAAAZHJzL2Uyb0RvYy54bWytU0uO&#10;EzEQ3SNxB8t70kmGGTFROrNIGDYIIgEHqNjubkv+yWXSySW4ABIrYAWzmhWbOQ2EY1B2ZhI+G4To&#10;hbvsqnpV9fw8vdhYw9Yqovau5qPBkDPlhJfatTV/9fLywSPOMIGTYLxTNd8q5Bez+/emfZiose+8&#10;kSoyAnE46UPNu5TCpKpQdMoCDnxQjpyNjxYSbWNbyQg9oVtTjYfDs6r3UYbohUKk08XeyWcFv2mU&#10;SM+bBlVipubUWyprLOsqr9VsCpM2Qui0uG0D/qELC9pR0QPUAhKw11H/AWW1iB59kwbC28o3jRaq&#10;zEDTjIa/TfOig6DKLEQOhgNN+P9gxbP1MjIta34y4syBpTvavb3efbnZXX3++v76+827b28+7D59&#10;ZKNxYasPOKGkuVtG4i7vMCxjHn3TRJv/NBTbFIa3B4bVJjFBhyfnZ+OHdA/izlUd80LE9ER5y7JR&#10;c0wRdNuluXeOrtHHUSEY1k8xUWVKvEvIRY1jfc3PT8enBA4kpMZAItMGGg1dW3LRGy0vtTE5A2O7&#10;mpvI1pClUb6sBsL9JSwXWQB2+7ji2oumUyAfO8nSNhBnjtTNcwtWSc6MoseQrSKvBNr8TSSVNo46&#10;OJKarZWX28J1OScZlB5vJZt19vO+ZB8f1u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m8XpNcA&#10;AAAJAQAADwAAAAAAAAABACAAAAAiAAAAZHJzL2Rvd25yZXYueG1sUEsBAhQAFAAAAAgAh07iQI9Y&#10;sOHnAQAAoAMAAA4AAAAAAAAAAQAgAAAAJgEAAGRycy9lMm9Eb2MueG1sUEsFBgAAAAAGAAYAWQEA&#10;AH8FA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w:t xml:space="preserve">                            </w:t>
      </w:r>
      <w:r>
        <w:rPr>
          <w:rFonts w:hint="default" w:ascii="Times New Roman" w:hAnsi="Times New Roman" w:cs="Times New Roman"/>
          <w:kern w:val="0"/>
          <w:szCs w:val="21"/>
        </w:rPr>
        <w:t xml:space="preserve">                               后段码</w:t>
      </w:r>
    </w:p>
    <w:p>
      <w:pPr>
        <w:autoSpaceDE w:val="0"/>
        <w:autoSpaceDN w:val="0"/>
        <w:adjustRightInd w:val="0"/>
        <w:ind w:firstLine="3045"/>
        <w:jc w:val="left"/>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718656" behindDoc="0" locked="0" layoutInCell="1" allowOverlap="1">
                <wp:simplePos x="0" y="0"/>
                <wp:positionH relativeFrom="column">
                  <wp:posOffset>3100705</wp:posOffset>
                </wp:positionH>
                <wp:positionV relativeFrom="paragraph">
                  <wp:posOffset>97155</wp:posOffset>
                </wp:positionV>
                <wp:extent cx="953135" cy="635"/>
                <wp:effectExtent l="0" t="0" r="0" b="0"/>
                <wp:wrapNone/>
                <wp:docPr id="13" name="直线箭头连接符 119"/>
                <wp:cNvGraphicFramePr/>
                <a:graphic xmlns:a="http://schemas.openxmlformats.org/drawingml/2006/main">
                  <a:graphicData uri="http://schemas.microsoft.com/office/word/2010/wordprocessingShape">
                    <wps:wsp>
                      <wps:cNvCnPr/>
                      <wps:spPr>
                        <a:xfrm>
                          <a:off x="0" y="0"/>
                          <a:ext cx="95313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19" o:spid="_x0000_s1026" o:spt="32" type="#_x0000_t32" style="position:absolute;left:0pt;margin-left:244.15pt;margin-top:7.65pt;height:0.05pt;width:75.05pt;z-index:251718656;mso-width-relative:page;mso-height-relative:page;" filled="f" stroked="t" coordsize="21600,21600" o:gfxdata="UEsDBAoAAAAAAIdO4kAAAAAAAAAAAAAAAAAEAAAAZHJzL1BLAwQUAAAACACHTuJAJDA8b9gAAAAJ&#10;AQAADwAAAGRycy9kb3ducmV2LnhtbE2PQU/DMAyF70j8h8hIXBBLunVT6ZpOCIkDR7ZJXLPGtB2N&#10;UzXpOvbr8U7sZNnv6fl7xebsOnHCIbSeNCQzBQKp8ralWsN+9/6cgQjRkDWdJ9TwiwE25f1dYXLr&#10;J/rE0zbWgkMo5EZDE2OfSxmqBp0JM98jsfbtB2cir0Mt7WAmDnednCu1ks60xB8a0+Nbg9XPdnQa&#10;MIzLRL2+uHr/cZmevuaX49TvtH58SNQaRMRz/DfDFZ/RoWSmgx/JBtFpSLNswVYWljzZsFpkKYjD&#10;9ZCCLAt526D8A1BLAwQUAAAACACHTuJAF/zEE+YBAACiAwAADgAAAGRycy9lMm9Eb2MueG1srVNL&#10;jhMxEN0jcQfLe9LpRDNiWunMImHYIIgEHKDiT7cl/2SbdHIJLoDEClgBq1nNZk4D4RiUnZDhs0GI&#10;XrjLrqpX9Z7Ls8ut0WQjQlTOtrQejSkRljmubNfSly+uHjykJCawHLSzoqU7Eenl/P692eAbMXG9&#10;01wEgiA2NoNvaZ+Sb6oqsl4YiCPnhUWndMFAwm3oKh5gQHSjq8l4fF4NLnAfHBMx4uny4KTzgi+l&#10;YOmZlFEkoluKvaWyhrKu81rNZ9B0AXyv2LEN+IcuDCiLRU9QS0hAXgX1B5RRLLjoZBoxZyonpWKi&#10;cEA29fg3Ns978KJwQXGiP8kU/x8se7pZBaI43t2UEgsG72j/5np/c7v//OnLu+tvt2+/vn6///iB&#10;1PVFVmvwscGkhV2F4y76VcjUtzKY/EdSZFsU3p0UFttEGB5enE3r6RklDF3naCBEdZfpQ0yPhTMk&#10;Gy2NKYDq+rRw1uJFulAXiWHzJKZD4o+EXFZbMuQCkwwPOEpSQ0LTeCQXbVdyo9OKXymtc0YM3Xqh&#10;A9lAHo7yHRv6JSwXWULsD3HFlcOg6QXwR5aTtPOomsX5prkFIzglWuBzyFaJTKD030SiFtqiJFnk&#10;g6zZWju+K2qXcxyEItpxaPOk/bwv2XdPa/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DA8b9gA&#10;AAAJAQAADwAAAAAAAAABACAAAAAiAAAAZHJzL2Rvd25yZXYueG1sUEsBAhQAFAAAAAgAh07iQBf8&#10;xBPmAQAAogMAAA4AAAAAAAAAAQAgAAAAJwEAAGRycy9lMm9Eb2MueG1sUEsFBgAAAAAGAAYAWQEA&#10;AH8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ab/>
      </w:r>
      <w:r>
        <w:rPr>
          <w:rFonts w:hint="default" w:ascii="Times New Roman" w:hAnsi="Times New Roman" w:cs="Times New Roman"/>
          <w:szCs w:val="21"/>
        </w:rPr>
        <w:t xml:space="preserve">                              </w:t>
      </w:r>
      <w:r>
        <w:rPr>
          <w:rFonts w:hint="default" w:ascii="Times New Roman" w:hAnsi="Times New Roman" w:cs="Times New Roman"/>
          <w:kern w:val="0"/>
          <w:szCs w:val="21"/>
        </w:rPr>
        <w:t xml:space="preserve"> 分隔符</w:t>
      </w:r>
    </w:p>
    <w:p>
      <w:pPr>
        <w:autoSpaceDE w:val="0"/>
        <w:autoSpaceDN w:val="0"/>
        <w:adjustRightInd w:val="0"/>
        <w:ind w:firstLine="3045"/>
        <w:jc w:val="left"/>
        <w:rPr>
          <w:rFonts w:hint="default" w:ascii="Times New Roman" w:hAnsi="Times New Roman" w:cs="Times New Roman"/>
          <w:kern w:val="0"/>
          <w:szCs w:val="21"/>
        </w:rPr>
      </w:pPr>
      <w:r>
        <w:rPr>
          <w:rFonts w:hint="default" w:ascii="Times New Roman" w:hAnsi="Times New Roman" w:cs="Times New Roman"/>
          <w:kern w:val="0"/>
          <w:szCs w:val="21"/>
        </w:rPr>
        <mc:AlternateContent>
          <mc:Choice Requires="wps">
            <w:drawing>
              <wp:anchor distT="0" distB="0" distL="114300" distR="114300" simplePos="0" relativeHeight="251693056" behindDoc="0" locked="0" layoutInCell="1" allowOverlap="1">
                <wp:simplePos x="0" y="0"/>
                <wp:positionH relativeFrom="column">
                  <wp:posOffset>2195195</wp:posOffset>
                </wp:positionH>
                <wp:positionV relativeFrom="paragraph">
                  <wp:posOffset>95885</wp:posOffset>
                </wp:positionV>
                <wp:extent cx="1847850" cy="0"/>
                <wp:effectExtent l="0" t="0" r="0" b="0"/>
                <wp:wrapNone/>
                <wp:docPr id="16" name="直线箭头连接符 118"/>
                <wp:cNvGraphicFramePr/>
                <a:graphic xmlns:a="http://schemas.openxmlformats.org/drawingml/2006/main">
                  <a:graphicData uri="http://schemas.microsoft.com/office/word/2010/wordprocessingShape">
                    <wps:wsp>
                      <wps:cNvCnPr/>
                      <wps:spPr>
                        <a:xfrm>
                          <a:off x="0" y="0"/>
                          <a:ext cx="1847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18" o:spid="_x0000_s1026" o:spt="32" type="#_x0000_t32" style="position:absolute;left:0pt;margin-left:172.85pt;margin-top:7.55pt;height:0pt;width:145.5pt;z-index:251693056;mso-width-relative:page;mso-height-relative:page;" filled="f" stroked="t" coordsize="21600,21600" o:gfxdata="UEsDBAoAAAAAAIdO4kAAAAAAAAAAAAAAAAAEAAAAZHJzL1BLAwQUAAAACACHTuJAbWRdRtYAAAAJ&#10;AQAADwAAAGRycy9kb3ducmV2LnhtbE2PzU7DMBCE70i8g7VIXBC10zYBQpwKIXHosT8SVzdekkC8&#10;jmKnKX36LuIAx535NDtTrE6uE0ccQutJQzJTIJAqb1uqNex3b/ePIEI0ZE3nCTV8Y4BVeX1VmNz6&#10;iTZ43MZacAiF3GhoYuxzKUPVoDNh5nsk9j784Ezkc6ilHczE4a6Tc6Uy6UxL/KExPb42WH1tR6cB&#10;w5gm6uXJ1fv1ebp7n58/p36n9e1Nop5BRDzFPxh+6nN1KLnTwY9kg+g0LJbpA6NspAkIBrJFxsLh&#10;V5BlIf8vKC9QSwMEFAAAAAgAh07iQFYM2mvpAQAAoQMAAA4AAABkcnMvZTJvRG9jLnhtbK1TS44T&#10;MRDdI3EHy3vS6REZQiudWSQMGwSRgANU/Om25J9sk04uwQWQWAErYDUrNnMaCMeg7GQyfDYI0Qt3&#10;2eV6Ve9VeXaxNZpsRIjK2ZbWozElwjLHle1a+vLF5b0pJTGB5aCdFS3diUgv5nfvzAbfiDPXO81F&#10;IAhiYzP4lvYp+aaqIuuFgThyXlh0ShcMJNyGruIBBkQ3ujobj8+rwQXug2MiRjxdHpx0XvClFCw9&#10;kzKKRHRLsbZU1lDWdV6r+QyaLoDvFTuWAf9QhQFlMekJagkJyKug/oAyigUXnUwj5kzlpFRMFA7I&#10;ph7/xuZ5D14ULihO9CeZ4v+DZU83q0AUx96dU2LBYI/2b672X673nz99fXf1/frtt9fv9x8/kLqe&#10;ZrUGHxsMWthVOO6iX4VMfSuDyX8kRbZF4d1JYbFNhOFhPb3/YDrBRrAbX3Ub6ENMj4UzJBstjSmA&#10;6vq0cNZiH12oi8KweRITpsbAm4CcVVsytPTh5GyC4ICTJDUkNI1HbtF2JTY6rfil0jpHxNCtFzqQ&#10;DeTZKF8miLi/XMtJlhD7w73iOkxNL4A/spyknUfRLI43zSUYwSnRAl9DthAQmgRK/81NTK0tVpA1&#10;PqiarbXjuyJ2Occ5KDUeZzYP2s/7En37suY/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1kXUbW&#10;AAAACQEAAA8AAAAAAAAAAQAgAAAAIgAAAGRycy9kb3ducmV2LnhtbFBLAQIUABQAAAAIAIdO4kBW&#10;DNpr6QEAAKEDAAAOAAAAAAAAAAEAIAAAACUBAABkcnMvZTJvRG9jLnhtbFBLBQYAAAAABgAGAFkB&#10;AACABQ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 xml:space="preserve">                                  中段</w:t>
      </w:r>
      <w:r>
        <w:rPr>
          <w:rFonts w:hint="default" w:ascii="Times New Roman" w:hAnsi="Times New Roman" w:cs="Times New Roman"/>
          <w:kern w:val="0"/>
          <w:szCs w:val="21"/>
        </w:rPr>
        <w:t>码</w:t>
      </w:r>
    </w:p>
    <w:p>
      <w:pPr>
        <w:autoSpaceDE w:val="0"/>
        <w:autoSpaceDN w:val="0"/>
        <w:adjustRightInd w:val="0"/>
        <w:ind w:firstLine="3045"/>
        <w:jc w:val="left"/>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694080" behindDoc="0" locked="0" layoutInCell="1" allowOverlap="1">
                <wp:simplePos x="0" y="0"/>
                <wp:positionH relativeFrom="column">
                  <wp:posOffset>868045</wp:posOffset>
                </wp:positionH>
                <wp:positionV relativeFrom="paragraph">
                  <wp:posOffset>107950</wp:posOffset>
                </wp:positionV>
                <wp:extent cx="3171825" cy="635"/>
                <wp:effectExtent l="0" t="0" r="0" b="0"/>
                <wp:wrapNone/>
                <wp:docPr id="7" name="直线箭头连接符 117"/>
                <wp:cNvGraphicFramePr/>
                <a:graphic xmlns:a="http://schemas.openxmlformats.org/drawingml/2006/main">
                  <a:graphicData uri="http://schemas.microsoft.com/office/word/2010/wordprocessingShape">
                    <wps:wsp>
                      <wps:cNvCnPr/>
                      <wps:spPr>
                        <a:xfrm>
                          <a:off x="0" y="0"/>
                          <a:ext cx="31718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17" o:spid="_x0000_s1026" o:spt="32" type="#_x0000_t32" style="position:absolute;left:0pt;margin-left:68.35pt;margin-top:8.5pt;height:0.05pt;width:249.75pt;z-index:251694080;mso-width-relative:page;mso-height-relative:page;" filled="f" stroked="t" coordsize="21600,21600" o:gfxdata="UEsDBAoAAAAAAIdO4kAAAAAAAAAAAAAAAAAEAAAAZHJzL1BLAwQUAAAACACHTuJA6DKLhdcAAAAJ&#10;AQAADwAAAGRycy9kb3ducmV2LnhtbE2PzU7DMBCE70i8g7VIXBC1k4oUQpyqqsSBY38krm68JIF4&#10;HcVOU/r03Z7obWd3NPtNsTy5ThxxCK0nDclMgUCqvG2p1rDffTy/ggjRkDWdJ9TwhwGW5f1dYXLr&#10;J9rgcRtrwSEUcqOhibHPpQxVg86Eme+R+PbtB2ciy6GWdjATh7tOpkpl0pmW+ENjelw3WP1uR6cB&#10;w/iSqNWbq/ef5+npKz3/TP1O68eHRL2DiHiK/2a44jM6lMx08CPZIDrW82zBVh4W3IkN2TxLQRyu&#10;iwRkWcjbBuUFUEsDBBQAAAAIAIdO4kBeWL646gEAAKIDAAAOAAAAZHJzL2Uyb0RvYy54bWytU81u&#10;EzEQviP1HSzfm82mSlNW2fSQtFwQRAIeYGJ7dy35T7bJJi/BCyBxAk7QU09c+jQQHoOxE1J+Lgh1&#10;D96xZ75vZj6Pp5cbrcha+CCtqWk5GFIiDLNcmramr15en15QEiIYDsoaUdOtCPRydvJo2rtKjGxn&#10;FReeIIkJVe9q2sXoqqIIrBMawsA6YdDZWK8h4ta3BffQI7tWxWg4PC9667nzlokQ8HSxd9JZ5m8a&#10;weLzpgkiElVTrC3m1ed1ldZiNoWq9eA6yQ5lwH9UoUEaTHqkWkAE8trLv6i0ZN4G28QBs7qwTSOZ&#10;yD1gN+Xwj25edOBE7gXFCe4oU3g4WvZsvfRE8ppOKDGg8Yp2b293X+52N5+/vr/9fvfu25sPu08f&#10;SVlOkli9CxVi5mbpD7vglj51vmm8Tn/siWyywNujwGITCcPDs3JSXozGlDD0nZ+NE2NxD3U+xCfC&#10;apKMmoboQbZdnFtj8CKtL7PEsH4a4h74E5DyKkP6mj4eZ3rAUWoURMykHTYXTJuxwSrJr6VSCRF8&#10;u5orT9aQhiN/h4J+C0tJFhC6fVx2pTCoOgH8ynAStw5lMzjfNJWgBadECXwOycqREaT6l0jUQhmU&#10;JKm81zVZK8u3We58joOQRTsMbZq0X/cZff+0Z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DKL&#10;hdcAAAAJAQAADwAAAAAAAAABACAAAAAiAAAAZHJzL2Rvd25yZXYueG1sUEsBAhQAFAAAAAgAh07i&#10;QF5YvrjqAQAAogMAAA4AAAAAAAAAAQAgAAAAJgEAAGRycy9lMm9Eb2MueG1sUEsFBgAAAAAGAAYA&#10;WQEAAIIFAAAAAA==&#10;">
                <v:path arrowok="t"/>
                <v:fill on="f" focussize="0,0"/>
                <v:stroke/>
                <v:imagedata o:title=""/>
                <o:lock v:ext="edit" grouping="f" rotation="f" text="f" aspectratio="f"/>
              </v:shape>
            </w:pict>
          </mc:Fallback>
        </mc:AlternateContent>
      </w:r>
      <w:r>
        <w:rPr>
          <w:rFonts w:hint="default" w:ascii="Times New Roman" w:hAnsi="Times New Roman" w:cs="Times New Roman"/>
          <w:kern w:val="0"/>
          <w:szCs w:val="21"/>
        </w:rPr>
        <w:t xml:space="preserve">                              </w:t>
      </w:r>
      <w:r>
        <w:rPr>
          <w:rFonts w:hint="default" w:ascii="Times New Roman" w:hAnsi="Times New Roman" w:cs="Times New Roman"/>
          <w:szCs w:val="21"/>
        </w:rPr>
        <w:t xml:space="preserve">    前段码</w:t>
      </w:r>
    </w:p>
    <w:p>
      <w:pPr>
        <w:tabs>
          <w:tab w:val="left" w:pos="3360"/>
        </w:tabs>
        <w:jc w:val="center"/>
        <w:rPr>
          <w:rFonts w:hint="default" w:ascii="Times New Roman" w:hAnsi="Times New Roman" w:eastAsia="黑体" w:cs="Times New Roman"/>
          <w:szCs w:val="21"/>
        </w:rPr>
      </w:pPr>
      <w:r>
        <w:rPr>
          <w:rFonts w:hint="default" w:ascii="Times New Roman" w:hAnsi="Times New Roman" w:eastAsia="黑体" w:cs="Times New Roman"/>
          <w:szCs w:val="21"/>
        </w:rPr>
        <w:t>图1  政务信息资源标识符构成</w:t>
      </w:r>
    </w:p>
    <w:p>
      <w:pPr>
        <w:pStyle w:val="19"/>
        <w:numPr>
          <w:ilvl w:val="1"/>
          <w:numId w:val="7"/>
        </w:numPr>
        <w:outlineLvl w:val="3"/>
        <w:rPr>
          <w:rFonts w:hint="default" w:ascii="Times New Roman" w:cs="Times New Roman"/>
          <w:b/>
          <w:kern w:val="0"/>
          <w:szCs w:val="21"/>
        </w:rPr>
      </w:pPr>
      <w:bookmarkStart w:id="164" w:name="_Toc497110960"/>
      <w:bookmarkStart w:id="165" w:name="_Toc497110645"/>
      <w:r>
        <w:rPr>
          <w:rFonts w:hint="default" w:ascii="Times New Roman" w:cs="Times New Roman"/>
          <w:b/>
          <w:kern w:val="0"/>
          <w:szCs w:val="21"/>
        </w:rPr>
        <w:t>前段码</w:t>
      </w:r>
      <w:bookmarkEnd w:id="164"/>
      <w:bookmarkEnd w:id="165"/>
    </w:p>
    <w:p>
      <w:pPr>
        <w:pStyle w:val="20"/>
        <w:numPr>
          <w:ilvl w:val="2"/>
          <w:numId w:val="8"/>
        </w:numPr>
        <w:ind w:left="0"/>
        <w:outlineLvl w:val="4"/>
        <w:rPr>
          <w:rFonts w:hint="default" w:ascii="Times New Roman" w:cs="Times New Roman"/>
          <w:b/>
          <w:szCs w:val="21"/>
        </w:rPr>
      </w:pPr>
      <w:bookmarkStart w:id="166" w:name="_Toc497110646"/>
      <w:bookmarkStart w:id="167" w:name="_Toc497110961"/>
      <w:r>
        <w:rPr>
          <w:rFonts w:hint="default" w:ascii="Times New Roman" w:cs="Times New Roman"/>
          <w:b/>
          <w:kern w:val="0"/>
          <w:szCs w:val="21"/>
        </w:rPr>
        <w:t>前段码的结构</w:t>
      </w:r>
      <w:bookmarkEnd w:id="166"/>
      <w:bookmarkEnd w:id="167"/>
    </w:p>
    <w:p>
      <w:pPr>
        <w:ind w:firstLine="420" w:firstLineChars="200"/>
        <w:rPr>
          <w:rFonts w:hint="default" w:ascii="Times New Roman" w:hAnsi="Times New Roman" w:cs="Times New Roman"/>
          <w:szCs w:val="21"/>
        </w:rPr>
      </w:pPr>
      <w:r>
        <w:rPr>
          <w:rFonts w:hint="default" w:ascii="Times New Roman" w:hAnsi="Times New Roman" w:cs="Times New Roman"/>
          <w:szCs w:val="21"/>
        </w:rPr>
        <w:t>前段码，亦称政务信息资源分类码，是按照国家政务信息资源代码结构要求，对隶属于河北省政务信息资源进行的唯一标识。</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前段码共6位，由10个阿拉伯数字（0－9）组合而成, 其形式如图2 所示。</w:t>
      </w:r>
    </w:p>
    <w:p>
      <w:pPr>
        <w:autoSpaceDE w:val="0"/>
        <w:autoSpaceDN w:val="0"/>
        <w:adjustRightInd w:val="0"/>
        <w:ind w:firstLine="2730" w:firstLineChars="1300"/>
        <w:jc w:val="left"/>
        <w:rPr>
          <w:rFonts w:hint="default" w:ascii="Times New Roman" w:hAnsi="Times New Roman" w:cs="Times New Roman"/>
          <w:szCs w:val="21"/>
        </w:rPr>
      </w:pPr>
      <w:r>
        <w:rPr>
          <w:rFonts w:hint="default" w:ascii="Times New Roman" w:hAnsi="Times New Roman" w:cs="Times New Roman"/>
          <w:szCs w:val="21"/>
        </w:rPr>
        <w:t xml:space="preserve">╳╳╳╳╳╳      </w:t>
      </w:r>
    </w:p>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720704" behindDoc="0" locked="0" layoutInCell="1" allowOverlap="1">
                <wp:simplePos x="0" y="0"/>
                <wp:positionH relativeFrom="column">
                  <wp:posOffset>2118995</wp:posOffset>
                </wp:positionH>
                <wp:positionV relativeFrom="paragraph">
                  <wp:posOffset>18415</wp:posOffset>
                </wp:positionV>
                <wp:extent cx="635" cy="285115"/>
                <wp:effectExtent l="4445" t="0" r="13970" b="635"/>
                <wp:wrapNone/>
                <wp:docPr id="11" name="直线箭头连接符 116"/>
                <wp:cNvGraphicFramePr/>
                <a:graphic xmlns:a="http://schemas.openxmlformats.org/drawingml/2006/main">
                  <a:graphicData uri="http://schemas.microsoft.com/office/word/2010/wordprocessingShape">
                    <wps:wsp>
                      <wps:cNvCnPr/>
                      <wps:spPr>
                        <a:xfrm>
                          <a:off x="0" y="0"/>
                          <a:ext cx="635" cy="2851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16" o:spid="_x0000_s1026" o:spt="32" type="#_x0000_t32" style="position:absolute;left:0pt;margin-left:166.85pt;margin-top:1.45pt;height:22.45pt;width:0.05pt;z-index:251720704;mso-width-relative:page;mso-height-relative:page;" filled="f" stroked="t" coordsize="21600,21600" o:gfxdata="UEsDBAoAAAAAAIdO4kAAAAAAAAAAAAAAAAAEAAAAZHJzL1BLAwQUAAAACACHTuJA0WnjcdYAAAAI&#10;AQAADwAAAGRycy9kb3ducmV2LnhtbE2PwU7DMBBE70j8g7VIXBC1kwBtQzYVQuLAkbYSVzdZkkC8&#10;jmKnKf16lhMcRzOaeVNsTq5XRxpD5xkhWRhQxJWvO24Q9ruX2xWoEC3XtvdMCN8UYFNeXhQ2r/3M&#10;b3TcxkZJCYfcIrQxDrnWoWrJ2bDwA7F4H350NoocG12PdpZy1+vUmAftbMey0NqBnluqvraTQ6Aw&#10;3Sfmae2a/et5vnlPz5/zsEO8vkrMI6hIp/gXhl98QYdSmA5+4jqoHiHLsqVEEdI1KPFFy5UDwt1y&#10;Bbos9P8D5Q9QSwMEFAAAAAgAh07iQG5H2IfnAQAAogMAAA4AAABkcnMvZTJvRG9jLnhtbK1TS44T&#10;MRDdI3EHy3vS6aBEQyudWSQMGwSRgANU/Om25J9sk04uwQWQWAErYDUrNnMaCMeg7IQMnw1C9MJd&#10;Lterqvdcnl/ujCZbEaJytqX1aEyJsMxxZbuWvnh+de+CkpjActDOipbuRaSXi7t35oNvxMT1TnMR&#10;CCaxsRl8S/uUfFNVkfXCQBw5LyweShcMJNyGruIBBsxudDUZj2fV4AL3wTERI3pXx0O6KPmlFCw9&#10;lTKKRHRLsbdU1lDWTV6rxRyaLoDvFTu1Af/QhQFlseg51QoSkJdB/ZHKKBZcdDKNmDOVk1IxUTgg&#10;m3r8G5tnPXhRuKA40Z9liv8vLXuyXQeiON5dTYkFg3d0eH19+Hxz+PTxy9vrbzdvvr56d/jwntT1&#10;LKs1+NggaGnX4bSLfh0y9Z0MJv+RFNkVhfdnhcUuEYbO2f0pJQz9k4tpXU9zwuoW6UNMj4QzJBst&#10;jSmA6vq0dNbiRbpQF4lh+zimI/AHIJfVlgwtfTCd5AqAoyQ1JDSNR3LRdgUbnVb8SmmdETF0m6UO&#10;ZAt5OMp3auiXsFxkBbE/xpWjHAZNL4A/tJykvUfVLM43zS0YwSnRAp9DtkpkAqX/JhK10BYlySIf&#10;Zc3WxvF9Ubv4cRCKaKehzZP2876gb5/W4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aeNx1gAA&#10;AAgBAAAPAAAAAAAAAAEAIAAAACIAAABkcnMvZG93bnJldi54bWxQSwECFAAUAAAACACHTuJAbkfY&#10;h+cBAACiAwAADgAAAAAAAAABACAAAAAlAQAAZHJzL2Uyb0RvYy54bWxQSwUGAAAAAAYABgBZAQAA&#10;fgU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719680" behindDoc="0" locked="0" layoutInCell="1" allowOverlap="1">
                <wp:simplePos x="0" y="0"/>
                <wp:positionH relativeFrom="column">
                  <wp:posOffset>1709420</wp:posOffset>
                </wp:positionH>
                <wp:positionV relativeFrom="paragraph">
                  <wp:posOffset>18415</wp:posOffset>
                </wp:positionV>
                <wp:extent cx="857250" cy="635"/>
                <wp:effectExtent l="0" t="0" r="0" b="0"/>
                <wp:wrapNone/>
                <wp:docPr id="10" name="直线箭头连接符 115"/>
                <wp:cNvGraphicFramePr/>
                <a:graphic xmlns:a="http://schemas.openxmlformats.org/drawingml/2006/main">
                  <a:graphicData uri="http://schemas.microsoft.com/office/word/2010/wordprocessingShape">
                    <wps:wsp>
                      <wps:cNvCnPr/>
                      <wps:spPr>
                        <a:xfrm flipV="1">
                          <a:off x="0" y="0"/>
                          <a:ext cx="8572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15" o:spid="_x0000_s1026" o:spt="32" type="#_x0000_t32" style="position:absolute;left:0pt;flip:y;margin-left:134.6pt;margin-top:1.45pt;height:0.05pt;width:67.5pt;z-index:251719680;mso-width-relative:page;mso-height-relative:page;" filled="f" stroked="t" coordsize="21600,21600" o:gfxdata="UEsDBAoAAAAAAIdO4kAAAAAAAAAAAAAAAAAEAAAAZHJzL1BLAwQUAAAACACHTuJA4wm9AdQAAAAH&#10;AQAADwAAAGRycy9kb3ducmV2LnhtbE2OwU7DMBBE70j8g7VI3KjdEIU2jdMDEogDikSBuxtvk0C8&#10;DrGbtH/PcqK3Gc1o5hXbk+vFhGPoPGlYLhQIpNrbjhoNH+9PdysQIRqypveEGs4YYFteXxUmt36m&#10;N5x2sRE8QiE3GtoYh1zKULfoTFj4AYmzgx+diWzHRtrRzDzuepkolUlnOuKH1gz42GL9vTs6DT/0&#10;cP5M5bT6qqqYPb+8NoTVrPXtzVJtQEQ8xf8y/OEzOpTMtPdHskH0GpJsnXCVxRoE56lK2e813CuQ&#10;ZSEv+ctfUEsDBBQAAAAIAIdO4kDk5M6u8AEAAKwDAAAOAAAAZHJzL2Uyb0RvYy54bWytU0uOEzEQ&#10;3SNxB8t70klQhqGVziwShg2CSHz2FX+6Lfkn26STS3ABJFbAimE1KzZzGgjHoOwO4bdBiF5YZZfr&#10;1XvP1fOLndFkK0JUzjZ0MhpTIixzXNm2oc+fXd45pyQmsBy0s6KhexHpxeL2rXnvazF1ndNcBIIg&#10;Nta9b2iXkq+rKrJOGIgj54XFpHTBQMJtaCseoEd0o6vpeHxW9S5wHxwTMeLpakjSRcGXUrD0RMoo&#10;EtENRW6prKGsm7xWiznUbQDfKXakAf/AwoCy2PQEtYIE5GVQf0AZxYKLTqYRc6ZyUiomigZUMxn/&#10;puZpB14ULWhO9Ceb4v+DZY+360AUx7dDeywYfKPD6+vDp5vDx6vPb6+/3rz58urd4cN7MpnMslu9&#10;jzUWLe06HHfRr0OWvpPBEKmVf4FgxQyUR3bF6/3Ja7FLhOHh+ezedIYtGabO7hboasDIWD7E9FA4&#10;Q3LQ0JgCqLZLS2ctPqkLAz5sH8WELLDwe0Eu1pb0Db0/m84QHnCopIaEofEoM9q2cItOK36ptM4V&#10;MbSbpQ5kC3lMype1Iu4v13KTFcRuuFdSwwB1AvgDy0nae/TP4qTTTMEITokW+GPkCAGhTqD039zE&#10;1toig2z3YHCONo7vi+/lHEeicDyOb565n/el+sdPtvg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wm9AdQAAAAHAQAADwAAAAAAAAABACAAAAAiAAAAZHJzL2Rvd25yZXYueG1sUEsBAhQAFAAAAAgA&#10;h07iQOTkzq7wAQAArAMAAA4AAAAAAAAAAQAgAAAAIwEAAGRycy9lMm9Eb2MueG1sUEsFBgAAAAAG&#10;AAYAWQEAAIUFAAAAAA==&#10;">
                <v:path arrowok="t"/>
                <v:fill on="f" focussize="0,0"/>
                <v:stroke/>
                <v:imagedata o:title=""/>
                <o:lock v:ext="edit" grouping="f" rotation="f" text="f" aspectratio="f"/>
              </v:shape>
            </w:pict>
          </mc:Fallback>
        </mc:AlternateContent>
      </w:r>
    </w:p>
    <w:p>
      <w:pPr>
        <w:autoSpaceDE w:val="0"/>
        <w:autoSpaceDN w:val="0"/>
        <w:adjustRightInd w:val="0"/>
        <w:jc w:val="left"/>
        <w:rPr>
          <w:rFonts w:hint="default" w:ascii="Times New Roman" w:cs="Times New Roman"/>
          <w:kern w:val="0"/>
          <w:szCs w:val="21"/>
        </w:rPr>
      </w:pPr>
      <w:r>
        <w:rPr>
          <w:rFonts w:hint="default" w:ascii="Times New Roman" w:hAnsi="Times New Roman" w:cs="Times New Roman"/>
          <w:sz w:val="24"/>
          <w:szCs w:val="24"/>
        </w:rPr>
        <mc:AlternateContent>
          <mc:Choice Requires="wps">
            <w:drawing>
              <wp:anchor distT="0" distB="0" distL="114300" distR="114300" simplePos="0" relativeHeight="251721728" behindDoc="0" locked="0" layoutInCell="1" allowOverlap="1">
                <wp:simplePos x="0" y="0"/>
                <wp:positionH relativeFrom="column">
                  <wp:posOffset>2118995</wp:posOffset>
                </wp:positionH>
                <wp:positionV relativeFrom="paragraph">
                  <wp:posOffset>113030</wp:posOffset>
                </wp:positionV>
                <wp:extent cx="1457325" cy="0"/>
                <wp:effectExtent l="0" t="0" r="0" b="0"/>
                <wp:wrapNone/>
                <wp:docPr id="14" name="直线箭头连接符 114"/>
                <wp:cNvGraphicFramePr/>
                <a:graphic xmlns:a="http://schemas.openxmlformats.org/drawingml/2006/main">
                  <a:graphicData uri="http://schemas.microsoft.com/office/word/2010/wordprocessingShape">
                    <wps:wsp>
                      <wps:cNvCnPr/>
                      <wps:spPr>
                        <a:xfrm>
                          <a:off x="0" y="0"/>
                          <a:ext cx="14573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14" o:spid="_x0000_s1026" o:spt="32" type="#_x0000_t32" style="position:absolute;left:0pt;margin-left:166.85pt;margin-top:8.9pt;height:0pt;width:114.75pt;z-index:251721728;mso-width-relative:page;mso-height-relative:page;" filled="f" stroked="t" coordsize="21600,21600" o:gfxdata="UEsDBAoAAAAAAIdO4kAAAAAAAAAAAAAAAAAEAAAAZHJzL1BLAwQUAAAACACHTuJA6hxtztcAAAAJ&#10;AQAADwAAAGRycy9kb3ducmV2LnhtbE2PwU7DMBBE70j8g7VIXBC1k6gthDhVVYkDR9pKXN14SQLx&#10;OoqdpvTr2aoHOO7M0+xMsTq5ThxxCK0nDclMgUCqvG2p1rDfvT4+gQjRkDWdJ9TwgwFW5e1NYXLr&#10;J3rH4zbWgkMo5EZDE2OfSxmqBp0JM98jsffpB2cin0Mt7WAmDnedTJVaSGda4g+N6XHTYPW9HZ0G&#10;DOM8UetnV+/fztPDR3r+mvqd1vd3iXoBEfEU/2C41OfqUHKngx/JBtFpyLJsySgbS57AwHyRpSAO&#10;V0GWhfy/oPwFUEsDBBQAAAAIAIdO4kCFzG1E5wEAAKEDAAAOAAAAZHJzL2Uyb0RvYy54bWytU0uO&#10;EzEQ3SNxB8t70ukw4dNKZxYJwwZBJOAAFX+6Lfkn26STS3ABJFbACljNis2cBsIxKDuZDJ8NQvTC&#10;XXZVvar3XJ6db40mGxGicral9WhMibDMcWW7lr58cXHnASUxgeWgnRUt3YlIz+e3b80G34iJ653m&#10;IhAEsbEZfEv7lHxTVZH1wkAcOS8sOqULBhJuQ1fxAAOiG11NxuN71eAC98ExESOeLg9OOi/4UgqW&#10;nkkZRSK6pdhbKmso6zqv1XwGTRfA94od24B/6MKAslj0BLWEBORVUH9AGcWCi06mEXOmclIqJgoH&#10;ZFOPf2PzvAcvChcUJ/qTTPH/wbKnm1UgiuPdnVFiweAd7d9c7r9c7T9/+vru8vvV22+v3+8/fiA1&#10;BqBag48NJi3sKhx30a9Cpr6VweQ/kiLbovDupLDYJsLwsD6b3r87mVLCrn3VTaIPMT0WzpBstDSm&#10;AKrr08JZi/foQl0Uhs2TmLA0Jl4n5KrakqGlD6cFHHCSpIaEdYxHbtF2JTc6rfiF0jpnxNCtFzqQ&#10;DeTZKF8miLi/hOUiS4j9Ia64DlPTC+CPLCdp51E0i+NNcwtGcEq0wNeQLQSEJoHSfxOJpbXFDrLG&#10;B1WztXZ8V8Qu5zgHpcfjzOZB+3lfsm9e1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hxtztcA&#10;AAAJAQAADwAAAAAAAAABACAAAAAiAAAAZHJzL2Rvd25yZXYueG1sUEsBAhQAFAAAAAgAh07iQIXM&#10;bUTnAQAAoQMAAA4AAAAAAAAAAQAgAAAAJgEAAGRycy9lMm9Eb2MueG1sUEsFBgAAAAAGAAYAWQEA&#10;AH8FA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w:t xml:space="preserve">                    </w:t>
      </w:r>
      <w:r>
        <w:rPr>
          <w:rFonts w:hint="default" w:ascii="Times New Roman" w:cs="Times New Roman"/>
          <w:szCs w:val="21"/>
        </w:rPr>
        <w:t xml:space="preserve">                                前段码</w:t>
      </w:r>
    </w:p>
    <w:p>
      <w:pPr>
        <w:tabs>
          <w:tab w:val="left" w:pos="3360"/>
        </w:tabs>
        <w:jc w:val="center"/>
        <w:rPr>
          <w:rFonts w:hint="default" w:ascii="Times New Roman" w:hAnsi="Times New Roman" w:eastAsia="黑体" w:cs="Times New Roman"/>
          <w:szCs w:val="21"/>
        </w:rPr>
      </w:pPr>
      <w:r>
        <w:rPr>
          <w:rFonts w:hint="default" w:ascii="Times New Roman" w:hAnsi="Times New Roman" w:eastAsia="黑体" w:cs="Times New Roman"/>
          <w:szCs w:val="21"/>
        </w:rPr>
        <w:t>图2  前段码的结构</w:t>
      </w:r>
    </w:p>
    <w:p>
      <w:pPr>
        <w:tabs>
          <w:tab w:val="left" w:pos="3360"/>
        </w:tabs>
        <w:jc w:val="center"/>
        <w:rPr>
          <w:rFonts w:hint="default" w:ascii="Times New Roman" w:hAnsi="Times New Roman" w:eastAsia="黑体" w:cs="Times New Roman"/>
          <w:szCs w:val="21"/>
        </w:rPr>
      </w:pPr>
    </w:p>
    <w:p>
      <w:pPr>
        <w:pStyle w:val="20"/>
        <w:ind w:left="0"/>
        <w:outlineLvl w:val="4"/>
        <w:rPr>
          <w:rFonts w:hint="default" w:ascii="Times New Roman" w:cs="Times New Roman"/>
          <w:b/>
          <w:szCs w:val="21"/>
        </w:rPr>
      </w:pPr>
      <w:bookmarkStart w:id="168" w:name="_Toc497110962"/>
      <w:bookmarkStart w:id="169" w:name="_Toc497110647"/>
      <w:r>
        <w:rPr>
          <w:rFonts w:hint="default" w:ascii="Times New Roman" w:cs="Times New Roman"/>
          <w:b/>
          <w:szCs w:val="21"/>
        </w:rPr>
        <w:t>前段码的分配</w:t>
      </w:r>
      <w:bookmarkEnd w:id="168"/>
      <w:bookmarkEnd w:id="169"/>
    </w:p>
    <w:p>
      <w:pPr>
        <w:ind w:firstLine="420" w:firstLineChars="200"/>
        <w:rPr>
          <w:rFonts w:hint="default" w:ascii="Times New Roman" w:hAnsi="Times New Roman" w:cs="Times New Roman"/>
          <w:szCs w:val="21"/>
        </w:rPr>
      </w:pPr>
      <w:r>
        <w:rPr>
          <w:rFonts w:hint="default" w:ascii="Times New Roman" w:hAnsi="Times New Roman" w:cs="Times New Roman"/>
          <w:szCs w:val="21"/>
        </w:rPr>
        <w:t>按照《政务信息资源目录编制指南（试行）》（发改高技〔2017〕1272号）中关于政务信息资源代码结构规则的要求，隶属于河北省的政务信息资源的前段码统一为330003。</w:t>
      </w:r>
    </w:p>
    <w:p>
      <w:pPr>
        <w:pStyle w:val="19"/>
        <w:numPr>
          <w:ilvl w:val="1"/>
          <w:numId w:val="8"/>
        </w:numPr>
        <w:ind w:left="482" w:hanging="482"/>
        <w:outlineLvl w:val="3"/>
        <w:rPr>
          <w:rFonts w:hint="default" w:ascii="Times New Roman" w:cs="Times New Roman"/>
          <w:b/>
          <w:kern w:val="0"/>
          <w:szCs w:val="21"/>
        </w:rPr>
      </w:pPr>
      <w:bookmarkStart w:id="170" w:name="_Toc497110648"/>
      <w:bookmarkStart w:id="171" w:name="_Toc497110963"/>
      <w:r>
        <w:rPr>
          <w:rFonts w:hint="default" w:ascii="Times New Roman" w:cs="Times New Roman"/>
          <w:b/>
          <w:kern w:val="0"/>
          <w:szCs w:val="21"/>
        </w:rPr>
        <w:t>中段码</w:t>
      </w:r>
      <w:bookmarkEnd w:id="170"/>
      <w:bookmarkEnd w:id="171"/>
      <w:r>
        <w:rPr>
          <w:rFonts w:hint="default" w:ascii="Times New Roman" w:cs="Times New Roman"/>
          <w:b/>
          <w:kern w:val="0"/>
          <w:szCs w:val="21"/>
        </w:rPr>
        <w:t xml:space="preserve"> </w:t>
      </w:r>
    </w:p>
    <w:p>
      <w:pPr>
        <w:pStyle w:val="20"/>
        <w:ind w:left="0"/>
        <w:outlineLvl w:val="4"/>
        <w:rPr>
          <w:rFonts w:hint="default" w:ascii="Times New Roman" w:cs="Times New Roman"/>
          <w:b/>
          <w:szCs w:val="21"/>
        </w:rPr>
      </w:pPr>
      <w:bookmarkStart w:id="172" w:name="_Toc497110964"/>
      <w:bookmarkStart w:id="173" w:name="_Toc497110649"/>
      <w:r>
        <w:rPr>
          <w:rFonts w:hint="default" w:ascii="Times New Roman" w:cs="Times New Roman"/>
          <w:b/>
          <w:szCs w:val="21"/>
        </w:rPr>
        <w:t>中段码的结构</w:t>
      </w:r>
      <w:bookmarkEnd w:id="172"/>
      <w:bookmarkEnd w:id="173"/>
    </w:p>
    <w:p>
      <w:pPr>
        <w:ind w:firstLine="420" w:firstLineChars="200"/>
        <w:rPr>
          <w:rFonts w:hint="default" w:ascii="Times New Roman" w:hAnsi="Times New Roman" w:cs="Times New Roman"/>
          <w:szCs w:val="21"/>
        </w:rPr>
      </w:pPr>
      <w:r>
        <w:rPr>
          <w:rFonts w:hint="default" w:ascii="Times New Roman" w:hAnsi="Times New Roman" w:cs="Times New Roman"/>
          <w:szCs w:val="21"/>
        </w:rPr>
        <w:t>中段码由行政区划代码（6位数字）、部门类别码（1位字母）和部门编码（3位数字）组成，其形式如图3所示。</w:t>
      </w:r>
    </w:p>
    <w:p>
      <w:pPr>
        <w:ind w:firstLine="420" w:firstLineChars="200"/>
        <w:rPr>
          <w:rFonts w:hint="default" w:ascii="Times New Roman" w:hAnsi="Times New Roman" w:cs="Times New Roman"/>
          <w:szCs w:val="21"/>
        </w:rPr>
      </w:pPr>
      <w:r>
        <w:rPr>
          <w:rFonts w:hint="default" w:ascii="Times New Roman" w:hAnsi="Times New Roman" w:cs="Times New Roman"/>
          <w:szCs w:val="21"/>
        </w:rPr>
        <w:t>中段码共10位，由1位字母和9位阿拉伯数字组合而成, 其形式如图3 所示。</w:t>
      </w:r>
    </w:p>
    <w:p>
      <w:pPr>
        <w:autoSpaceDE w:val="0"/>
        <w:autoSpaceDN w:val="0"/>
        <w:adjustRightInd w:val="0"/>
        <w:ind w:firstLine="2730" w:firstLineChars="1300"/>
        <w:jc w:val="left"/>
        <w:rPr>
          <w:rFonts w:hint="default" w:ascii="Times New Roman" w:hAnsi="Times New Roman" w:cs="Times New Roman"/>
          <w:szCs w:val="21"/>
        </w:rPr>
      </w:pPr>
      <w:r>
        <w:rPr>
          <w:rFonts w:hint="default" w:ascii="Times New Roman" w:hAnsi="Times New Roman" w:cs="Times New Roman"/>
          <w:szCs w:val="21"/>
        </w:rPr>
        <w:t xml:space="preserve">╳╳╳╳╳╳   ╳   ╳╳╳      </w:t>
      </w:r>
    </w:p>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731968" behindDoc="0" locked="0" layoutInCell="1" allowOverlap="1">
                <wp:simplePos x="0" y="0"/>
                <wp:positionH relativeFrom="column">
                  <wp:posOffset>2795270</wp:posOffset>
                </wp:positionH>
                <wp:positionV relativeFrom="paragraph">
                  <wp:posOffset>27940</wp:posOffset>
                </wp:positionV>
                <wp:extent cx="635" cy="441960"/>
                <wp:effectExtent l="4445" t="0" r="13970" b="15240"/>
                <wp:wrapNone/>
                <wp:docPr id="19" name="直线箭头连接符 113"/>
                <wp:cNvGraphicFramePr/>
                <a:graphic xmlns:a="http://schemas.openxmlformats.org/drawingml/2006/main">
                  <a:graphicData uri="http://schemas.microsoft.com/office/word/2010/wordprocessingShape">
                    <wps:wsp>
                      <wps:cNvCnPr/>
                      <wps:spPr>
                        <a:xfrm>
                          <a:off x="0" y="0"/>
                          <a:ext cx="635" cy="4419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13" o:spid="_x0000_s1026" o:spt="32" type="#_x0000_t32" style="position:absolute;left:0pt;margin-left:220.1pt;margin-top:2.2pt;height:34.8pt;width:0.05pt;z-index:251731968;mso-width-relative:page;mso-height-relative:page;" filled="f" stroked="t" coordsize="21600,21600" o:gfxdata="UEsDBAoAAAAAAIdO4kAAAAAAAAAAAAAAAAAEAAAAZHJzL1BLAwQUAAAACACHTuJAVNZjd9YAAAAI&#10;AQAADwAAAGRycy9kb3ducmV2LnhtbE2PwU7DMBBE70j8g7VIXFBrJ4SWhjgVQuLAkbZSr268JCnx&#10;OoqdpvTr2Z7gtqMZzb4p1mfXiRMOofWkIZkrEEiVty3VGnbb99kziBANWdN5Qg0/GGBd3t4UJrd+&#10;ok88bWItuIRCbjQ0Mfa5lKFq0Jkw9z0Se19+cCayHGppBzNxuetkqtRCOtMSf2hMj28NVt+b0WnA&#10;MD4l6nXl6t3HZXrYp5fj1G+1vr9L1AuIiOf4F4YrPqNDyUwHP5INotOQZSrl6PUAwT7rRxAHDctM&#10;gSwL+X9A+QtQSwMEFAAAAAgAh07iQHyccSjsAQAAogMAAA4AAABkcnMvZTJvRG9jLnhtbK1TzW4T&#10;MRC+I/UdLN+bzaZtRFbZ9JBQLggiAQ8wsb27lvwn22STl+AFkDgBJ+ipJy59GgiPwdgJKT8XVHUP&#10;3vF45pv5Po+nlxutyFr4IK2paTkYUiIMs1yatqavX12dPqYkRDAclDWiplsR6OXs5NG0d5UY2c4q&#10;LjxBEBOq3tW0i9FVRRFYJzSEgXXC4GFjvYaIW98W3EOP6FoVo+FwXPTWc+ctEyGgd7E/pLOM3zSC&#10;xRdNE0QkqqbYW8yrz+sqrcVsClXrwXWSHdqAe3ShQRoseoRaQATyxst/oLRk3gbbxAGzurBNI5nI&#10;HJBNOfyLzcsOnMhcUJzgjjKFh4Nlz9dLTyTHu5tQYkDjHe3e3ey+3u6uv3z7cPPj9v33tx93nz+R&#10;sjxLavUuVJg0N0t/2AW39In6pvE6/ZEU2WSFt0eFxSYShs7x2QUlDP3n5+VknOUv7jKdD/GpsJok&#10;o6YhepBtF+fWGLxI68ssMayfhYi1MfFXQiqrDOlrOrkYpQqAo9QoiGhqh+SCaXNusEryK6lUygi+&#10;Xc2VJ2tIw5G/xBBx/whLRRYQun1cPtqPTSeAPzGcxK1D1QzON00taMEpUQKfQ7IQEKoIUv1PJJZW&#10;BjtIIu9lTdbK8m1WO/txEHKPh6FNk/b7PmffPa3Z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TW&#10;Y3fWAAAACAEAAA8AAAAAAAAAAQAgAAAAIgAAAGRycy9kb3ducmV2LnhtbFBLAQIUABQAAAAIAIdO&#10;4kB8nHEo7AEAAKIDAAAOAAAAAAAAAAEAIAAAACUBAABkcnMvZTJvRG9jLnhtbFBLBQYAAAAABgAG&#10;AFkBAACDBQ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727872" behindDoc="0" locked="0" layoutInCell="1" allowOverlap="1">
                <wp:simplePos x="0" y="0"/>
                <wp:positionH relativeFrom="column">
                  <wp:posOffset>2118995</wp:posOffset>
                </wp:positionH>
                <wp:positionV relativeFrom="paragraph">
                  <wp:posOffset>18415</wp:posOffset>
                </wp:positionV>
                <wp:extent cx="10160" cy="642620"/>
                <wp:effectExtent l="4445" t="0" r="23495" b="5080"/>
                <wp:wrapNone/>
                <wp:docPr id="17" name="直线箭头连接符 112"/>
                <wp:cNvGraphicFramePr/>
                <a:graphic xmlns:a="http://schemas.openxmlformats.org/drawingml/2006/main">
                  <a:graphicData uri="http://schemas.microsoft.com/office/word/2010/wordprocessingShape">
                    <wps:wsp>
                      <wps:cNvCnPr/>
                      <wps:spPr>
                        <a:xfrm>
                          <a:off x="0" y="0"/>
                          <a:ext cx="10160" cy="642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12" o:spid="_x0000_s1026" o:spt="32" type="#_x0000_t32" style="position:absolute;left:0pt;margin-left:166.85pt;margin-top:1.45pt;height:50.6pt;width:0.8pt;z-index:251727872;mso-width-relative:page;mso-height-relative:page;" filled="f" stroked="t" coordsize="21600,21600" o:gfxdata="UEsDBAoAAAAAAIdO4kAAAAAAAAAAAAAAAAAEAAAAZHJzL1BLAwQUAAAACACHTuJA1ABQUdcAAAAJ&#10;AQAADwAAAGRycy9kb3ducmV2LnhtbE2PwU7DMBBE70j8g7VIXBC1E1OgIU6FkDhwpK3E1Y2XJBCv&#10;o9hpSr+e5VSOq3maeVuuj74XBxxjF8hAtlAgkOrgOmoM7Lavt48gYrLkbB8IDfxghHV1eVHawoWZ&#10;3vGwSY3gEoqFNdCmNBRSxrpFb+MiDEicfYbR28Tn2Eg32pnLfS9zpe6ltx3xQmsHfGmx/t5M3gDG&#10;aZmp55Vvdm+n+eYjP33Nw9aY66tMPYFIeExnGP70WR0qdtqHiVwUvQGt9QOjBvIVCM61XmoQewbV&#10;XQayKuX/D6pfUEsDBBQAAAAIAIdO4kBhzVqC7AEAAKQDAAAOAAAAZHJzL2Uyb0RvYy54bWytU0uO&#10;EzEQ3SNxB8t70h8xAVrpzCJh2CCIBBygYru7Lfkn26STS3ABJFbACljNis2chskcg7ITMnw2CNEL&#10;d9nlelXvVXl2vtWKbIQP0pqWVpOSEmGY5dL0LX318uLeQ0pCBMNBWSNauhOBns/v3pmNrhG1Hazi&#10;whMEMaEZXUuHGF1TFIENQkOYWCcMOjvrNUTc+r7gHkZE16qoy3JajNZz5y0TIeDp8uCk84zfdYLF&#10;510XRCSqpVhbzKvP6zqtxXwGTe/BDZIdy4B/qEKDNJj0BLWECOS1l39Aacm8DbaLE2Z1YbtOMpE5&#10;IJuq/I3NiwGcyFxQnOBOMoX/B8uebVaeSI69e0CJAY092r+93H+92n/5/O395c3Vu+s3H/afPpKq&#10;qpNaowsNBi3Myh93wa18or7tvE5/JEW2WeHdSWGxjYThYVVWU2wDQ8/0fj2tcwOK21jnQ3wirCbJ&#10;aGmIHmQ/xIU1BltpfZVFhs3TEDE7Bv4ISImVIWNLH53VZ5gBcJg6BRFN7ZBeMH2ODVZJfiGVShHB&#10;9+uF8mQDaTzylzgi7i/XUpIlhOFwL7sOgzMI4I8NJ3HnUDeDE05TCVpwSpTAB5EsBIQmglR/cxNT&#10;K4MVJJkPwiZrbfku653PcRRyjcexTbP28z5H3z6u+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AFBR1wAAAAkBAAAPAAAAAAAAAAEAIAAAACIAAABkcnMvZG93bnJldi54bWxQSwECFAAUAAAACACH&#10;TuJAYc1aguwBAACkAwAADgAAAAAAAAABACAAAAAmAQAAZHJzL2Uyb0RvYy54bWxQSwUGAAAAAAYA&#10;BgBZAQAAhAU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734016" behindDoc="0" locked="0" layoutInCell="1" allowOverlap="1">
                <wp:simplePos x="0" y="0"/>
                <wp:positionH relativeFrom="column">
                  <wp:posOffset>3242945</wp:posOffset>
                </wp:positionH>
                <wp:positionV relativeFrom="paragraph">
                  <wp:posOffset>18415</wp:posOffset>
                </wp:positionV>
                <wp:extent cx="10160" cy="280035"/>
                <wp:effectExtent l="4445" t="0" r="23495" b="5080"/>
                <wp:wrapNone/>
                <wp:docPr id="9" name="直线箭头连接符 111"/>
                <wp:cNvGraphicFramePr/>
                <a:graphic xmlns:a="http://schemas.openxmlformats.org/drawingml/2006/main">
                  <a:graphicData uri="http://schemas.microsoft.com/office/word/2010/wordprocessingShape">
                    <wps:wsp>
                      <wps:cNvCnPr/>
                      <wps:spPr>
                        <a:xfrm>
                          <a:off x="0" y="0"/>
                          <a:ext cx="10160" cy="2800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11" o:spid="_x0000_s1026" o:spt="32" type="#_x0000_t32" style="position:absolute;left:0pt;margin-left:255.35pt;margin-top:1.45pt;height:22.05pt;width:0.8pt;z-index:251734016;mso-width-relative:page;mso-height-relative:page;" filled="f" stroked="t" coordsize="21600,21600" o:gfxdata="UEsDBAoAAAAAAIdO4kAAAAAAAAAAAAAAAAAEAAAAZHJzL1BLAwQUAAAACACHTuJALMtNftcAAAAI&#10;AQAADwAAAGRycy9kb3ducmV2LnhtbE2PwU7DMBBE70j8g7VIXBC1EyhtQzYVQuLAkbYSVzfZJoF4&#10;HcVOU/r1LKdyXM3ozdt8fXKdOtIQWs8IycyAIi591XKNsNu+3S9BhWi5sp1nQvihAOvi+iq3WeUn&#10;/qDjJtZKIBwyi9DE2Gdah7IhZ8PM98SSHfzgbJRzqHU12EngrtOpMU/a2ZZlobE9vTZUfm9Gh0Bh&#10;nCfmZeXq3ft5uvtMz19Tv0W8vUnMM6hIp3gpw5++qEMhTns/chVUhyCAhVQR0hUoyedJ+gBqj/C4&#10;MKCLXP9/oPgFUEsDBBQAAAAIAIdO4kBf33Ex6AEAAKMDAAAOAAAAZHJzL2Uyb0RvYy54bWytU0uO&#10;EzEQ3SNxB8t70t1BGQ2tdGaRMGwQjAQcoOJPtyX/ZJt0cgkugMQKWAGrWbGZ00A4BmUnZPhsEKIX&#10;7rKrXlW95/L8Yms02YgQlbMdbSY1JcIyx5XtO/ri+eW9c0piAstBOys6uhORXizu3pmPvhVTNzjN&#10;RSCYxMZ29B0dUvJtVUU2CANx4ryw6JQuGEi4DX3FA4yY3ehqWtdn1egC98ExESOerg5Ouij5pRQs&#10;PZUyikR0R7G3VNZQ1nVeq8Uc2j6AHxQ7tgH/0IUBZbHoKdUKEpCXQf2RyigWXHQyTZgzlZNSMVE4&#10;IJum/o3NswG8KFxQnOhPMsX/l5Y92VwFonhHH1BiweAV7V9f7z/f7D99/PL2+tvNm6+v3u0/vCdN&#10;02SxRh9bxCztVTjuor8KmflWBpP/yIlsi8C7k8BimwjDw6ZuzvAWGHqm53V9f5ZTVrdYH2J6JJwh&#10;2ehoTAFUP6SlsxZv0oWmaAybxzEdgD8AubC2ZEQas+kMKwDOktSQ0DQe2UXbF2x0WvFLpXVGxNCv&#10;lzqQDeTpKN+xoV/CcpEVxOEQV1w5DNpBAH9oOUk7j7pZHHCaWzCCU6IFvodslcgESv9NJGqhLUqS&#10;ZT4Im62147uidznHSSiiHac2j9rP+4K+fVuL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zLTX7X&#10;AAAACAEAAA8AAAAAAAAAAQAgAAAAIgAAAGRycy9kb3ducmV2LnhtbFBLAQIUABQAAAAIAIdO4kBf&#10;33Ex6AEAAKMDAAAOAAAAAAAAAAEAIAAAACYBAABkcnMvZTJvRG9jLnhtbFBLBQYAAAAABgAGAFkB&#10;AACABQ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730944" behindDoc="0" locked="0" layoutInCell="1" allowOverlap="1">
                <wp:simplePos x="0" y="0"/>
                <wp:positionH relativeFrom="column">
                  <wp:posOffset>3061970</wp:posOffset>
                </wp:positionH>
                <wp:positionV relativeFrom="paragraph">
                  <wp:posOffset>19050</wp:posOffset>
                </wp:positionV>
                <wp:extent cx="409575" cy="0"/>
                <wp:effectExtent l="0" t="0" r="0" b="0"/>
                <wp:wrapNone/>
                <wp:docPr id="8" name="直线箭头连接符 110"/>
                <wp:cNvGraphicFramePr/>
                <a:graphic xmlns:a="http://schemas.openxmlformats.org/drawingml/2006/main">
                  <a:graphicData uri="http://schemas.microsoft.com/office/word/2010/wordprocessingShape">
                    <wps:wsp>
                      <wps:cNvCnPr/>
                      <wps:spPr>
                        <a:xfrm>
                          <a:off x="0" y="0"/>
                          <a:ext cx="409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10" o:spid="_x0000_s1026" o:spt="32" type="#_x0000_t32" style="position:absolute;left:0pt;margin-left:241.1pt;margin-top:1.5pt;height:0pt;width:32.25pt;z-index:251730944;mso-width-relative:page;mso-height-relative:page;" filled="f" stroked="t" coordsize="21600,21600" o:gfxdata="UEsDBAoAAAAAAIdO4kAAAAAAAAAAAAAAAAAEAAAAZHJzL1BLAwQUAAAACACHTuJAtHqBptYAAAAH&#10;AQAADwAAAGRycy9kb3ducmV2LnhtbE2PQU/CQBSE7yb+h80z4WJktxUQa7fEkHjgKJB4XbrPttp9&#10;23S3FPn1PrngcTKTmW/y1cm14oh9aDxpSKYKBFLpbUOVhv3u7WEJIkRD1rSeUMMPBlgVtze5yawf&#10;6R2P21gJLqGQGQ11jF0mZShrdCZMfYfE3qfvnYks+0ra3oxc7lqZKrWQzjTEC7XpcF1j+b0dnAYM&#10;wzxRr8+u2m/O4/1Hev4au53Wk7tEvYCIeIrXMPzhMzoUzHTwA9kgWg2zZZpyVMMjX2J/Pls8gThc&#10;tCxy+Z+/+AVQSwMEFAAAAAgAh07iQEJE1kflAQAAnwMAAA4AAABkcnMvZTJvRG9jLnhtbK1TS44T&#10;MRDdI3EHy3vSSUSAidKZRcKwQRAJOEDFdndb8k8uk04uwQWQWAErmNWs2MxpIByDsjOT8NkgRC/c&#10;ZVfVq6rn59n51hq2URG1dzUfDYacKSe81K6t+auXF/cecYYJnATjnar5TiE/n9+9M+vDVI19541U&#10;kRGIw2kfat6lFKZVhaJTFnDgg3LkbHy0kGgb20pG6Andmmo8HD6oeh9liF4oRDpdHpx8XvCbRon0&#10;vGlQJWZqTr2lssayrvNazWcwbSOEToubNuAfurCgHRU9Qi0hAXsd9R9QVovo0TdpILytfNNoocoM&#10;NM1o+Ns0LzoIqsxC5GA40oT/D1Y826wi07LmdFEOLF3R/u3V/sv1/vLz1/dX36/ffXvzYf/pIxuN&#10;Cll9wCnlLNwqEnV5h2EV8+TbJtr8p5nYthC8OxKstokJOrw/PJs8nHAmbl3VKS9ETE+UtywbNccU&#10;QbddWnjn6BZ9HBV+YfMUE1WmxNuEXNQ41tf8bDLO4EA6agwkMm2gydC1JRe90fJCG5MzMLbrhYls&#10;A1kZ5ctiINxfwnKRJWB3iCuug2Y6BfKxkyztAnHmSNw8t2CV5MwoegvZKupKoM3fRFJp46iDE6nZ&#10;Wnu5K1yXc1JB6fFGsVlmP+9L9uldz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HqBptYAAAAH&#10;AQAADwAAAAAAAAABACAAAAAiAAAAZHJzL2Rvd25yZXYueG1sUEsBAhQAFAAAAAgAh07iQEJE1kfl&#10;AQAAnwMAAA4AAAAAAAAAAQAgAAAAJQEAAGRycy9lMm9Eb2MueG1sUEsFBgAAAAAGAAYAWQEAAHwF&#10;A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729920" behindDoc="0" locked="0" layoutInCell="1" allowOverlap="1">
                <wp:simplePos x="0" y="0"/>
                <wp:positionH relativeFrom="column">
                  <wp:posOffset>2690495</wp:posOffset>
                </wp:positionH>
                <wp:positionV relativeFrom="paragraph">
                  <wp:posOffset>8890</wp:posOffset>
                </wp:positionV>
                <wp:extent cx="209550" cy="10160"/>
                <wp:effectExtent l="0" t="0" r="0" b="0"/>
                <wp:wrapNone/>
                <wp:docPr id="25" name="直线箭头连接符 109"/>
                <wp:cNvGraphicFramePr/>
                <a:graphic xmlns:a="http://schemas.openxmlformats.org/drawingml/2006/main">
                  <a:graphicData uri="http://schemas.microsoft.com/office/word/2010/wordprocessingShape">
                    <wps:wsp>
                      <wps:cNvCnPr/>
                      <wps:spPr>
                        <a:xfrm flipV="1">
                          <a:off x="0" y="0"/>
                          <a:ext cx="209550" cy="101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09" o:spid="_x0000_s1026" o:spt="32" type="#_x0000_t32" style="position:absolute;left:0pt;flip:y;margin-left:211.85pt;margin-top:0.7pt;height:0.8pt;width:16.5pt;z-index:251729920;mso-width-relative:page;mso-height-relative:page;" filled="f" stroked="t" coordsize="21600,21600" o:gfxdata="UEsDBAoAAAAAAIdO4kAAAAAAAAAAAAAAAAAEAAAAZHJzL1BLAwQUAAAACACHTuJACkm+u9QAAAAH&#10;AQAADwAAAGRycy9kb3ducmV2LnhtbE2OwU7DMBBE70j9B2srcaN225BWIU4PlUAcUCQK3N14SQLx&#10;Oo3dpP17lhMcR2808/LdxXVixCG0njQsFwoEUuVtS7WG97fHuy2IEA1Z03lCDVcMsCtmN7nJrJ/o&#10;FcdDrAWPUMiMhibGPpMyVA06Exa+R2L26QdnIsehlnYwE4+7Tq6USqUzLfFDY3rcN1h9H85Ow4k2&#10;149Ejtuvsozp0/NLTVhOWt/Ol+oBRMRL/CvDrz6rQ8FOR38mG0SnIVmtN1xlkIBgntynnI8a1gpk&#10;kcv//sUPUEsDBBQAAAAIAIdO4kDUydvD8wEAAK4DAAAOAAAAZHJzL2Uyb0RvYy54bWytU8uu0zAQ&#10;3SPxD5b3NEmlXtGo6V20XDYIKvHYT20nseSXbNO0P8EPILECVsDqru7mfg2Uz2DslPLaIEQWlu3x&#10;nJlz5mRxudeK7IQP0pqGVpOSEmGY5dJ0DX3+7OrefUpCBMNBWSMaehCBXi7v3lkMrhZT21vFhScI&#10;YkI9uIb2Mbq6KALrhYYwsU4YDLbWa4h49F3BPQyIrlUxLcuLYrCeO2+ZCAFv12OQLjN+2woWn7Rt&#10;EJGohmJvMa8+r9u0FssF1J0H10t2agP+oQsN0mDRM9QaIpCXXv4BpSXzNtg2TpjVhW1byUTmgGyq&#10;8jc2T3twInNBcYI7yxT+Hyx7vNt4InlDpzNKDGic0fH19fHm9vjp4+e3119v33x59e744T2pynlS&#10;a3ChxqSV2fjTKbiNT9T3rdekVdK9QCNkMZAe2WetD2etxT4ShpfTcj6b4UQYhqqyusijKEaUhOZ8&#10;iA+F1SRtGhqiB9n1cWWNwaFaP1aA3aMQsQ9M/J6QkpUhQ0Pns8SJAdqqVRBxqx0SDabL3QWrJL+S&#10;SqWM4LvtSnmyg2SU/CW2iPvLs1RkDaEf3+XQaKFeAH9gOIkHhwoa9DpNLWjBKVECf420Q0CoI0j1&#10;Ny+xtDLYQRJ8lDjttpYfsvL5Hk2RezwZOLnu53PO/vG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km+u9QAAAAHAQAADwAAAAAAAAABACAAAAAiAAAAZHJzL2Rvd25yZXYueG1sUEsBAhQAFAAA&#10;AAgAh07iQNTJ28PzAQAArgMAAA4AAAAAAAAAAQAgAAAAIwEAAGRycy9lMm9Eb2MueG1sUEsFBgAA&#10;AAAGAAYAWQEAAIgFA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726848" behindDoc="0" locked="0" layoutInCell="1" allowOverlap="1">
                <wp:simplePos x="0" y="0"/>
                <wp:positionH relativeFrom="column">
                  <wp:posOffset>1699895</wp:posOffset>
                </wp:positionH>
                <wp:positionV relativeFrom="paragraph">
                  <wp:posOffset>18415</wp:posOffset>
                </wp:positionV>
                <wp:extent cx="857250" cy="635"/>
                <wp:effectExtent l="0" t="0" r="0" b="0"/>
                <wp:wrapNone/>
                <wp:docPr id="27" name="直线箭头连接符 108"/>
                <wp:cNvGraphicFramePr/>
                <a:graphic xmlns:a="http://schemas.openxmlformats.org/drawingml/2006/main">
                  <a:graphicData uri="http://schemas.microsoft.com/office/word/2010/wordprocessingShape">
                    <wps:wsp>
                      <wps:cNvCnPr/>
                      <wps:spPr>
                        <a:xfrm flipV="1">
                          <a:off x="0" y="0"/>
                          <a:ext cx="8572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08" o:spid="_x0000_s1026" o:spt="32" type="#_x0000_t32" style="position:absolute;left:0pt;flip:y;margin-left:133.85pt;margin-top:1.45pt;height:0.05pt;width:67.5pt;z-index:251726848;mso-width-relative:page;mso-height-relative:page;" filled="f" stroked="t" coordsize="21600,21600" o:gfxdata="UEsDBAoAAAAAAIdO4kAAAAAAAAAAAAAAAAAEAAAAZHJzL1BLAwQUAAAACACHTuJAuHQ0JNQAAAAH&#10;AQAADwAAAGRycy9kb3ducmV2LnhtbE2OwU7DMBBE70j8g7VI3KjdUCUljdMDEogDikSBuxtvk0C8&#10;DrGbtH/PcqK3Gc1o5hXbk+vFhGPoPGlYLhQIpNrbjhoNH+9Pd2sQIRqypveEGs4YYFteXxUmt36m&#10;N5x2sRE8QiE3GtoYh1zKULfoTFj4AYmzgx+diWzHRtrRzDzuepkolUpnOuKH1gz42GL9vTs6DT+U&#10;nT9Xclp/VVVMn19eG8Jq1vr2Zqk2ICKe4n8Z/vAZHUpm2vsj2SB6DUmaZVxl8QCC85VK2O813CuQ&#10;ZSEv+ctfUEsDBBQAAAAIAIdO4kDxaqt08AEAAKwDAAAOAAAAZHJzL2Uyb0RvYy54bWytU0uOEzEQ&#10;3SNxB8t70klQZoZWOrNIGDYIIvHZV/zptuSfbJNOLsEFkFgBK2A1KzZzGgjHoOwO4bdBiF5YZVfV&#10;63rPz/PLndFkK0JUzjZ0MhpTIixzXNm2oc+eXt25oCQmsBy0s6KhexHp5eL2rXnvazF1ndNcBIIg&#10;Nta9b2iXkq+rKrJOGIgj54XFpHTBQMJtaCseoEd0o6vpeHxW9S5wHxwTMeLpakjSRcGXUrD0WMoo&#10;EtENxdlSWUNZN3mtFnOo2wC+U+w4BvzDFAaUxZ+eoFaQgLwI6g8oo1hw0ck0Ys5UTkrFROGAbCbj&#10;39g86cCLwgXFif4kU/x/sOzRdh2I4g2dnlNiweAdHV5dHz7dHD5++Pzm+uvN6y8v3x7evyOT8UVW&#10;q/exxqalXYfjLvp1yNR3MhgitfLP0QhFDKRHdkXr/UlrsUuE4eHF7Hw6wxthmDq7O8vQ1YCRsXyI&#10;6YFwhuSgoTEFUG2Xls5avFIXBnzYPoxpaPzekJu1JX1D782mM4QHNJXUkDA0HmlG25bZotOKXymt&#10;c0cM7WapA9lCtkn5jgP9UpZ/soLYDXUllcug7gTw+5aTtPeon0Wn0zyCEZwSLfBh5KhUJlD6bypR&#10;C21Rkiz3IHCONo7vi+7lHC1RRDvaN3vu533p/vHIFt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HQ0JNQAAAAHAQAADwAAAAAAAAABACAAAAAiAAAAZHJzL2Rvd25yZXYueG1sUEsBAhQAFAAAAAgA&#10;h07iQPFqq3TwAQAArAMAAA4AAAAAAAAAAQAgAAAAIwEAAGRycy9lMm9Eb2MueG1sUEsFBgAAAAAG&#10;AAYAWQEAAIUFAAAAAA==&#10;">
                <v:path arrowok="t"/>
                <v:fill on="f" focussize="0,0"/>
                <v:stroke/>
                <v:imagedata o:title=""/>
                <o:lock v:ext="edit" grouping="f" rotation="f" text="f" aspectratio="f"/>
              </v:shape>
            </w:pict>
          </mc:Fallback>
        </mc:AlternateContent>
      </w:r>
    </w:p>
    <w:p>
      <w:pPr>
        <w:autoSpaceDE w:val="0"/>
        <w:autoSpaceDN w:val="0"/>
        <w:adjustRightInd w:val="0"/>
        <w:jc w:val="left"/>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735040" behindDoc="0" locked="0" layoutInCell="1" allowOverlap="1">
                <wp:simplePos x="0" y="0"/>
                <wp:positionH relativeFrom="column">
                  <wp:posOffset>3242945</wp:posOffset>
                </wp:positionH>
                <wp:positionV relativeFrom="paragraph">
                  <wp:posOffset>100330</wp:posOffset>
                </wp:positionV>
                <wp:extent cx="447675" cy="0"/>
                <wp:effectExtent l="0" t="0" r="0" b="0"/>
                <wp:wrapNone/>
                <wp:docPr id="24" name="直线箭头连接符 107"/>
                <wp:cNvGraphicFramePr/>
                <a:graphic xmlns:a="http://schemas.openxmlformats.org/drawingml/2006/main">
                  <a:graphicData uri="http://schemas.microsoft.com/office/word/2010/wordprocessingShape">
                    <wps:wsp>
                      <wps:cNvCnPr/>
                      <wps:spPr>
                        <a:xfrm>
                          <a:off x="0" y="0"/>
                          <a:ext cx="447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07" o:spid="_x0000_s1026" o:spt="32" type="#_x0000_t32" style="position:absolute;left:0pt;margin-left:255.35pt;margin-top:7.9pt;height:0pt;width:35.25pt;z-index:251735040;mso-width-relative:page;mso-height-relative:page;" filled="f" stroked="t" coordsize="21600,21600" o:gfxdata="UEsDBAoAAAAAAIdO4kAAAAAAAAAAAAAAAAAEAAAAZHJzL1BLAwQUAAAACACHTuJAtNnbjtYAAAAJ&#10;AQAADwAAAGRycy9kb3ducmV2LnhtbE2PwU7DMBBE70j9B2srcUHUTqRASeNUCIkDR9pKXN14m6SN&#10;11HsNKVfzyIO9LgzT7MzxfriOnHGIbSeNCQLBQKp8ralWsNu+/64BBGiIWs6T6jhGwOsy9ldYXLr&#10;J/rE8ybWgkMo5EZDE2OfSxmqBp0JC98jsXfwgzORz6GWdjATh7tOpko9SWda4g+N6fGtweq0GZ0G&#10;DGOWqNcXV+8+rtPDV3o9Tv1W6/t5olYgIl7iPwy/9bk6lNxp70eyQXQaOOCZUTYynsBAtkxSEPs/&#10;QZaFvF1Q/gBQSwMEFAAAAAgAh07iQNgnTK3oAQAAoAMAAA4AAABkcnMvZTJvRG9jLnhtbK1TS44T&#10;MRDdI3EHy3vSSZSZQCudWSQMGwSRgANU/Om25J9sk04uwQWQWAErmNWs2MxpIByDspPJ8NkgRC/c&#10;ZVfVq3rP5dnF1miyESEqZxs6GgwpEZY5rmzb0FcvLx88pCQmsBy0s6KhOxHpxfz+vVnvazF2ndNc&#10;BIIgNta9b2iXkq+rKrJOGIgD54VFp3TBQMJtaCseoEd0o6vxcHhe9S5wHxwTMeLp8uCk84IvpWDp&#10;uZRRJKIbir2lsoayrvNazWdQtwF8p9ixDfiHLgwoi0VPUEtIQF4H9QeUUSy46GQaMGcqJ6VionBA&#10;NqPhb2xedOBF4YLiRH+SKf4/WPZsswpE8YaOJ5RYMHhH+7fX+y83+6vPX99ff7959+3Nh/2nj2Q0&#10;nGa1eh9rTFrYVTjuol+FTH0rg8l/JEW2ReHdSWGxTYTh4WQyPZ+eUcJuXdVdng8xPRHOkGw0NKYA&#10;qu3SwlmL1+jCqAgMm6cxYWVMvE3IRbUlfUMfnY0zOOAgSQ0JTeORWrRtyY1OK36ptM4ZMbTrhQ5k&#10;A3k0ypf5Ie4vYbnIEmJ3iCuuw9B0Avhjy0naedTM4nTT3IIRnBIt8DFkCwGhTqD030RiaW2xgyzx&#10;QdRsrR3fFa3LOY5B6fE4snnOft6X7LuHN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NnbjtYA&#10;AAAJAQAADwAAAAAAAAABACAAAAAiAAAAZHJzL2Rvd25yZXYueG1sUEsBAhQAFAAAAAgAh07iQNgn&#10;TK3oAQAAoAMAAA4AAAAAAAAAAQAgAAAAJQEAAGRycy9lMm9Eb2MueG1sUEsFBgAAAAAGAAYAWQEA&#10;AH8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 xml:space="preserve">                                                          部门编码</w:t>
      </w:r>
    </w:p>
    <w:p>
      <w:pPr>
        <w:autoSpaceDE w:val="0"/>
        <w:autoSpaceDN w:val="0"/>
        <w:adjustRightInd w:val="0"/>
        <w:jc w:val="left"/>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732992" behindDoc="0" locked="0" layoutInCell="1" allowOverlap="1">
                <wp:simplePos x="0" y="0"/>
                <wp:positionH relativeFrom="column">
                  <wp:posOffset>2795270</wp:posOffset>
                </wp:positionH>
                <wp:positionV relativeFrom="paragraph">
                  <wp:posOffset>90805</wp:posOffset>
                </wp:positionV>
                <wp:extent cx="895350" cy="0"/>
                <wp:effectExtent l="0" t="0" r="0" b="0"/>
                <wp:wrapNone/>
                <wp:docPr id="22" name="直线箭头连接符 106"/>
                <wp:cNvGraphicFramePr/>
                <a:graphic xmlns:a="http://schemas.openxmlformats.org/drawingml/2006/main">
                  <a:graphicData uri="http://schemas.microsoft.com/office/word/2010/wordprocessingShape">
                    <wps:wsp>
                      <wps:cNvCnPr/>
                      <wps:spPr>
                        <a:xfrm>
                          <a:off x="0" y="0"/>
                          <a:ext cx="895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06" o:spid="_x0000_s1026" o:spt="32" type="#_x0000_t32" style="position:absolute;left:0pt;margin-left:220.1pt;margin-top:7.15pt;height:0pt;width:70.5pt;z-index:251732992;mso-width-relative:page;mso-height-relative:page;" filled="f" stroked="t" coordsize="21600,21600" o:gfxdata="UEsDBAoAAAAAAIdO4kAAAAAAAAAAAAAAAAAEAAAAZHJzL1BLAwQUAAAACACHTuJAAIWUZdYAAAAJ&#10;AQAADwAAAGRycy9kb3ducmV2LnhtbE2PwU7DMBBE70j9B2srcUHUTkhRCXGqCokDR9pKXN14SULj&#10;dRQ7TenXs4hDOe7M0+xMsT67TpxwCK0nDclCgUCqvG2p1rDfvd6vQIRoyJrOE2r4xgDrcnZTmNz6&#10;id7xtI214BAKudHQxNjnUoaqQWfCwvdI7H36wZnI51BLO5iJw10nU6UepTMt8YfG9PjSYHXcjk4D&#10;hnGZqM2Tq/dvl+nuI718Tf1O69t5op5BRDzHKwy/9bk6lNzp4EeyQXQaskyljLKRPYBgYLlKWDj8&#10;CbIs5P8F5Q9QSwMEFAAAAAgAh07iQFGoAGXoAQAAoAMAAA4AAABkcnMvZTJvRG9jLnhtbK1TS44T&#10;MRDdI3EHy3vSSaOMZlrpzCJh2CCIBByg4k+3Jf9km3RyCS6AxApYAatZsZnTQDgGZSeT4bNBiF64&#10;y66qV/Wey7PLrdFkI0JUzrZ0MhpTIixzXNmupS9fXD04pyQmsBy0s6KlOxHp5fz+vdngG1G73mku&#10;AkEQG5vBt7RPyTdVFVkvDMSR88KiU7pgIOE2dBUPMCC60VU9Hp9VgwvcB8dEjHi6PDjpvOBLKVh6&#10;JmUUieiWYm+prKGs67xW8xk0XQDfK3ZsA/6hCwPKYtET1BISkFdB/QFlFAsuOplGzJnKSamYKByQ&#10;zWT8G5vnPXhRuKA40Z9kiv8Plj3drAJRvKV1TYkFg3e0f3O9/3Kz//zp67vr7zdvv71+v//4gUzG&#10;Z1mtwccGkxZ2FY676FchU9/KYPIfSZFtUXh3UlhsE2F4eH4xfTjFe2C3ruouz4eYHgtnSDZaGlMA&#10;1fVp4azFa3RhUgSGzZOYsDIm3ibkotqSoaUX03qK4ICDJDUkNI1HatF2JTc6rfiV0jpnxNCtFzqQ&#10;DeTRKF/mh7i/hOUiS4j9Ia64DkPTC+CPLCdp51Ezi9NNcwtGcEq0wMeQLQSEJoHSfxOJpbXFDrLE&#10;B1GztXZ8V7Qu5zgGpcfjyOY5+3lfsu8e1v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IWUZdYA&#10;AAAJAQAADwAAAAAAAAABACAAAAAiAAAAZHJzL2Rvd25yZXYueG1sUEsBAhQAFAAAAAgAh07iQFGo&#10;AGXoAQAAoAMAAA4AAAAAAAAAAQAgAAAAJQEAAGRycy9lMm9Eb2MueG1sUEsFBgAAAAAGAAYAWQEA&#10;AH8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 xml:space="preserve">                                                          部门类别码</w:t>
      </w:r>
    </w:p>
    <w:p>
      <w:pPr>
        <w:widowControl/>
        <w:tabs>
          <w:tab w:val="left" w:pos="2310"/>
        </w:tabs>
        <w:ind w:firstLine="735" w:firstLineChars="350"/>
        <w:jc w:val="left"/>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728896" behindDoc="0" locked="0" layoutInCell="1" allowOverlap="1">
                <wp:simplePos x="0" y="0"/>
                <wp:positionH relativeFrom="column">
                  <wp:posOffset>2118995</wp:posOffset>
                </wp:positionH>
                <wp:positionV relativeFrom="paragraph">
                  <wp:posOffset>64135</wp:posOffset>
                </wp:positionV>
                <wp:extent cx="1571625" cy="2540"/>
                <wp:effectExtent l="0" t="0" r="0" b="0"/>
                <wp:wrapNone/>
                <wp:docPr id="20" name="直线箭头连接符 105"/>
                <wp:cNvGraphicFramePr/>
                <a:graphic xmlns:a="http://schemas.openxmlformats.org/drawingml/2006/main">
                  <a:graphicData uri="http://schemas.microsoft.com/office/word/2010/wordprocessingShape">
                    <wps:wsp>
                      <wps:cNvCnPr/>
                      <wps:spPr>
                        <a:xfrm>
                          <a:off x="0" y="0"/>
                          <a:ext cx="1571625" cy="25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05" o:spid="_x0000_s1026" o:spt="32" type="#_x0000_t32" style="position:absolute;left:0pt;margin-left:166.85pt;margin-top:5.05pt;height:0.2pt;width:123.75pt;z-index:251728896;mso-width-relative:page;mso-height-relative:page;" filled="f" stroked="t" coordsize="21600,21600" o:gfxdata="UEsDBAoAAAAAAIdO4kAAAAAAAAAAAAAAAAAEAAAAZHJzL1BLAwQUAAAACACHTuJAI8k29dcAAAAJ&#10;AQAADwAAAGRycy9kb3ducmV2LnhtbE2PwU7DMAyG70i8Q2QkLoglbVXYStMJIXHgyDaJa9Z4baFx&#10;qiZdx54e78SO9v/p9+dyfXK9OOIYOk8akoUCgVR721GjYbd9f1yCCNGQNb0n1PCLAdbV7U1pCutn&#10;+sTjJjaCSygURkMb41BIGeoWnQkLPyBxdvCjM5HHsZF2NDOXu16mSj1JZzriC60Z8K3F+mczOQ0Y&#10;pjxRryvX7D7O88NXev6eh63W93eJegER8RT/YbjoszpU7LT3E9kgeg1Zlj0zyoFKQDCQL5MUxP6y&#10;yEFWpbz+oPoDUEsDBBQAAAAIAIdO4kAXN5WR6wEAAKQDAAAOAAAAZHJzL2Uyb0RvYy54bWytU0uO&#10;EzEQ3SNxB8t70h+RAVrpzCJh2CCIBBygYru7Lfkn26STS3ABJFbACljNis2chskcg7ITMnw2CNEL&#10;t+3ye1XvuTw732pFNsIHaU1Lq0lJiTDMcmn6lr56eXHvISUhguGgrBEt3YlAz+d378xG14jaDlZx&#10;4QmSmNCMrqVDjK4pisAGoSFMrBMGg531GiIufV9wDyOya1XUZXlWjNZz5y0TIeDu8hCk88zfdYLF&#10;510XRCSqpVhbzKPP4zqNxXwGTe/BDZIdy4B/qEKDNJj0RLWECOS1l39Qacm8DbaLE2Z1YbtOMpE1&#10;oJqq/E3NiwGcyFrQnOBONoX/R8uebVaeSN7SGu0xoPGO9m8v91+v9l8+f3t/eXP17vrNh/2nj6Qq&#10;p8mt0YUGQQuz8sdVcCufpG87r9MfRZFtdnh3clhsI2G4WU0fVGf1lBKGsXp6P19AcYt1PsQnwmqS&#10;Ji0N0YPsh7iwxuBVWl9lk2HzNETMjsAfgJRYGTK29NE08wM2U6cgYirtUF4wfcYGqyS/kEolRPD9&#10;eqE82UBqj/wljcj7y7GUZAlhOJzLoUPjDAL4Y8NJ3Dn0zWCH01SCFpwSJfBBpBkSQhNBqr85iamV&#10;wQqSzQdj02xt+S77nfexFXKNx7ZNvfbzOqNvH9f8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PJ&#10;NvXXAAAACQEAAA8AAAAAAAAAAQAgAAAAIgAAAGRycy9kb3ducmV2LnhtbFBLAQIUABQAAAAIAIdO&#10;4kAXN5WR6wEAAKQDAAAOAAAAAAAAAAEAIAAAACYBAABkcnMvZTJvRG9jLnhtbFBLBQYAAAAABgAG&#10;AFkBAACDBQ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 xml:space="preserve">                                                   行政区划代码</w:t>
      </w:r>
    </w:p>
    <w:p>
      <w:pPr>
        <w:tabs>
          <w:tab w:val="left" w:pos="3360"/>
        </w:tabs>
        <w:jc w:val="center"/>
        <w:rPr>
          <w:rFonts w:hint="default" w:ascii="Times New Roman" w:hAnsi="Times New Roman" w:eastAsia="黑体" w:cs="Times New Roman"/>
          <w:szCs w:val="21"/>
        </w:rPr>
      </w:pPr>
      <w:r>
        <w:rPr>
          <w:rFonts w:hint="default" w:ascii="Times New Roman" w:hAnsi="Times New Roman" w:eastAsia="黑体" w:cs="Times New Roman"/>
          <w:szCs w:val="21"/>
        </w:rPr>
        <w:t>图3  中段码的结构</w:t>
      </w:r>
    </w:p>
    <w:p>
      <w:pPr>
        <w:pStyle w:val="20"/>
        <w:ind w:left="0"/>
        <w:outlineLvl w:val="4"/>
        <w:rPr>
          <w:rFonts w:hint="default" w:ascii="Times New Roman" w:cs="Times New Roman"/>
          <w:b/>
          <w:szCs w:val="21"/>
        </w:rPr>
      </w:pPr>
      <w:bookmarkStart w:id="174" w:name="_Toc497110965"/>
      <w:bookmarkStart w:id="175" w:name="_Toc497110650"/>
      <w:r>
        <w:rPr>
          <w:rFonts w:hint="default" w:ascii="Times New Roman" w:cs="Times New Roman"/>
          <w:b/>
          <w:szCs w:val="21"/>
        </w:rPr>
        <w:t>行政区划代码</w:t>
      </w:r>
      <w:bookmarkEnd w:id="174"/>
      <w:bookmarkEnd w:id="175"/>
    </w:p>
    <w:p>
      <w:pPr>
        <w:pStyle w:val="20"/>
        <w:numPr>
          <w:ilvl w:val="2"/>
          <w:numId w:val="0"/>
        </w:numPr>
        <w:outlineLvl w:val="5"/>
        <w:rPr>
          <w:rFonts w:hint="default" w:ascii="Times New Roman" w:hAnsi="Times New Roman" w:cs="Times New Roman"/>
          <w:b/>
        </w:rPr>
      </w:pPr>
      <w:bookmarkStart w:id="176" w:name="_Toc497110651"/>
      <w:bookmarkStart w:id="177" w:name="_Toc497110966"/>
      <w:r>
        <w:rPr>
          <w:rFonts w:hint="default" w:ascii="Times New Roman" w:hAnsi="Times New Roman" w:cs="Times New Roman"/>
          <w:b/>
        </w:rPr>
        <w:t>1.3.2.1行</w:t>
      </w:r>
      <w:r>
        <w:rPr>
          <w:rFonts w:hint="default" w:ascii="Times New Roman" w:cs="Times New Roman"/>
          <w:b/>
          <w:szCs w:val="21"/>
        </w:rPr>
        <w:t>政区划代码</w:t>
      </w:r>
      <w:r>
        <w:rPr>
          <w:rFonts w:hint="default" w:ascii="Times New Roman" w:hAnsi="Times New Roman" w:cs="Times New Roman"/>
          <w:b/>
          <w:szCs w:val="21"/>
        </w:rPr>
        <w:t>的结构</w:t>
      </w:r>
      <w:bookmarkEnd w:id="176"/>
      <w:bookmarkEnd w:id="177"/>
    </w:p>
    <w:p>
      <w:pPr>
        <w:ind w:firstLine="420" w:firstLineChars="200"/>
        <w:rPr>
          <w:rFonts w:hint="default" w:ascii="Times New Roman" w:hAnsi="Times New Roman" w:cs="Times New Roman"/>
          <w:szCs w:val="21"/>
        </w:rPr>
      </w:pPr>
      <w:r>
        <w:rPr>
          <w:rFonts w:hint="default" w:ascii="Times New Roman" w:hAnsi="Times New Roman" w:cs="Times New Roman"/>
          <w:szCs w:val="21"/>
        </w:rPr>
        <w:t>行政区划代码是政务信息资源标识符中用来标明产生或提供信息资源的机构的行政区域代码。</w:t>
      </w:r>
    </w:p>
    <w:p>
      <w:pPr>
        <w:ind w:firstLine="420" w:firstLineChars="200"/>
        <w:rPr>
          <w:rFonts w:hint="default" w:ascii="Times New Roman" w:hAnsi="Times New Roman" w:cs="Times New Roman"/>
          <w:szCs w:val="21"/>
        </w:rPr>
      </w:pPr>
      <w:r>
        <w:rPr>
          <w:rFonts w:hint="default" w:ascii="Times New Roman" w:hAnsi="Times New Roman" w:cs="Times New Roman"/>
          <w:szCs w:val="21"/>
        </w:rPr>
        <w:t>行政区划代码共6位，由10个阿拉伯数字（0－9）组合而成, 其形式如图4 所示。</w:t>
      </w:r>
    </w:p>
    <w:p>
      <w:pPr>
        <w:autoSpaceDE w:val="0"/>
        <w:autoSpaceDN w:val="0"/>
        <w:adjustRightInd w:val="0"/>
        <w:ind w:firstLine="2730" w:firstLineChars="1300"/>
        <w:jc w:val="left"/>
        <w:rPr>
          <w:rFonts w:hint="default" w:ascii="Times New Roman" w:hAnsi="Times New Roman" w:cs="Times New Roman"/>
          <w:szCs w:val="21"/>
        </w:rPr>
      </w:pPr>
      <w:r>
        <w:rPr>
          <w:rFonts w:hint="default" w:ascii="Times New Roman" w:hAnsi="Times New Roman" w:cs="Times New Roman"/>
          <w:szCs w:val="21"/>
        </w:rPr>
        <w:t xml:space="preserve">╳╳╳╳╳╳      </w:t>
      </w:r>
    </w:p>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736064" behindDoc="0" locked="0" layoutInCell="1" allowOverlap="1">
                <wp:simplePos x="0" y="0"/>
                <wp:positionH relativeFrom="column">
                  <wp:posOffset>1709420</wp:posOffset>
                </wp:positionH>
                <wp:positionV relativeFrom="paragraph">
                  <wp:posOffset>18415</wp:posOffset>
                </wp:positionV>
                <wp:extent cx="857250" cy="635"/>
                <wp:effectExtent l="0" t="0" r="0" b="0"/>
                <wp:wrapNone/>
                <wp:docPr id="23" name="直线箭头连接符 104"/>
                <wp:cNvGraphicFramePr/>
                <a:graphic xmlns:a="http://schemas.openxmlformats.org/drawingml/2006/main">
                  <a:graphicData uri="http://schemas.microsoft.com/office/word/2010/wordprocessingShape">
                    <wps:wsp>
                      <wps:cNvCnPr/>
                      <wps:spPr>
                        <a:xfrm flipV="1">
                          <a:off x="0" y="0"/>
                          <a:ext cx="8572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04" o:spid="_x0000_s1026" o:spt="32" type="#_x0000_t32" style="position:absolute;left:0pt;flip:y;margin-left:134.6pt;margin-top:1.45pt;height:0.05pt;width:67.5pt;z-index:251736064;mso-width-relative:page;mso-height-relative:page;" filled="f" stroked="t" coordsize="21600,21600" o:gfxdata="UEsDBAoAAAAAAIdO4kAAAAAAAAAAAAAAAAAEAAAAZHJzL1BLAwQUAAAACACHTuJA4wm9AdQAAAAH&#10;AQAADwAAAGRycy9kb3ducmV2LnhtbE2OwU7DMBBE70j8g7VI3KjdEIU2jdMDEogDikSBuxtvk0C8&#10;DrGbtH/PcqK3Gc1o5hXbk+vFhGPoPGlYLhQIpNrbjhoNH+9PdysQIRqypveEGs4YYFteXxUmt36m&#10;N5x2sRE8QiE3GtoYh1zKULfoTFj4AYmzgx+diWzHRtrRzDzuepkolUlnOuKH1gz42GL9vTs6DT/0&#10;cP5M5bT6qqqYPb+8NoTVrPXtzVJtQEQ8xf8y/OEzOpTMtPdHskH0GpJsnXCVxRoE56lK2e813CuQ&#10;ZSEv+ctfUEsDBBQAAAAIAIdO4kDUDzlb8AEAAKwDAAAOAAAAZHJzL2Uyb0RvYy54bWytU0uOEzEQ&#10;3SNxB8t70kmGDEMrnVkkDBsEI/HZV/zptuSfbJNOLsEFkFgBq4HVrNjMaSAcg7I7hN8GIXphlV1V&#10;r+s9P8/Pt0aTjQhROdvQyWhMibDMcWXbhj5/dnHnjJKYwHLQzoqG7kSk54vbt+a9r8XUdU5zEQiC&#10;2Fj3vqFdSr6uqsg6YSCOnBcWk9IFAwm3oa14gB7Rja6m4/Fp1bvAfXBMxIinqyFJFwVfSsHSEymj&#10;SEQ3FGdLZQ1lXee1WsyhbgP4TrHDGPAPUxhQFn96hFpBAvIyqD+gjGLBRSfTiDlTOSkVE4UDspmM&#10;f2PztAMvChcUJ/qjTPH/wbLHm8tAFG/o9IQSCwbvaP/6ev/pZv/xw+e3119v3nx59W5/9Z5Mxnez&#10;Wr2PNTYt7WU47KK/DJn6VgZDpFb+BRqhiIH0yLZovTtqLbaJMDw8m92bzvBGGKZOT2YZuhowMpYP&#10;MT0UzpAcNDSmAKrt0tJZi1fqwoAPm0cxDY3fG3KztqRv6P3ZdIbwgKaSGhKGxiPNaNsyW3Ra8Qul&#10;de6IoV0vdSAbyDYp32GgX8ryT1YQu6GupHIZ1J0A/sByknYe9bPodJpHMIJTogU+jByVygRK/00l&#10;aqEtSpLlHgTO0drxXdG9nKMlimgH+2bP/bwv3T8e2eI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wm9AdQAAAAHAQAADwAAAAAAAAABACAAAAAiAAAAZHJzL2Rvd25yZXYueG1sUEsBAhQAFAAAAAgA&#10;h07iQNQPOVvwAQAArAMAAA4AAAAAAAAAAQAgAAAAIwEAAGRycy9lMm9Eb2MueG1sUEsFBgAAAAAG&#10;AAYAWQEAAIUFA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737088" behindDoc="0" locked="0" layoutInCell="1" allowOverlap="1">
                <wp:simplePos x="0" y="0"/>
                <wp:positionH relativeFrom="column">
                  <wp:posOffset>2118995</wp:posOffset>
                </wp:positionH>
                <wp:positionV relativeFrom="paragraph">
                  <wp:posOffset>18415</wp:posOffset>
                </wp:positionV>
                <wp:extent cx="635" cy="441960"/>
                <wp:effectExtent l="4445" t="0" r="13970" b="15240"/>
                <wp:wrapNone/>
                <wp:docPr id="21" name="直线箭头连接符 103"/>
                <wp:cNvGraphicFramePr/>
                <a:graphic xmlns:a="http://schemas.openxmlformats.org/drawingml/2006/main">
                  <a:graphicData uri="http://schemas.microsoft.com/office/word/2010/wordprocessingShape">
                    <wps:wsp>
                      <wps:cNvCnPr/>
                      <wps:spPr>
                        <a:xfrm>
                          <a:off x="0" y="0"/>
                          <a:ext cx="635" cy="4419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03" o:spid="_x0000_s1026" o:spt="32" type="#_x0000_t32" style="position:absolute;left:0pt;margin-left:166.85pt;margin-top:1.45pt;height:34.8pt;width:0.05pt;z-index:251737088;mso-width-relative:page;mso-height-relative:page;" filled="f" stroked="t" coordsize="21600,21600" o:gfxdata="UEsDBAoAAAAAAIdO4kAAAAAAAAAAAAAAAAAEAAAAZHJzL1BLAwQUAAAACACHTuJAEqtcFtYAAAAI&#10;AQAADwAAAGRycy9kb3ducmV2LnhtbE2PzU7DMBCE70i8g7VIXBB1flRKQzYVQuLAkbYSVzdekkC8&#10;jmKnKX16lhM9jmY08025ObleHWkMnWeEdJGAIq697bhB2O9e7x9BhWjYmt4zIfxQgE11fVWawvqZ&#10;3+m4jY2SEg6FQWhjHAqtQ92SM2HhB2LxPv3oTBQ5NtqOZpZy1+ssSR60Mx3LQmsGemmp/t5ODoHC&#10;tEyT57Vr9m/n+e4jO3/Nww7x9iZNnkBFOsX/MPzhCzpUwnTwE9ugeoQ8z1cSRcjWoMQXLVcOCKts&#10;Cboq9eWB6hdQSwMEFAAAAAgAh07iQHhUXkPsAQAAogMAAA4AAABkcnMvZTJvRG9jLnhtbK1TzW4T&#10;MRC+I/EOlu9kd9M2oqtsekgoFwSRgAeY2N5dS/6TbbLJS/ACSJyAE/TUE5c+DU0fg7ETUn4uCLEH&#10;73g88818n8fTi41WZC18kNY0tBqVlAjDLJema+jrV5ePHlMSIhgOyhrR0K0I9GL28MF0cLUY294q&#10;LjxBEBPqwTW0j9HVRRFYLzSEkXXC4GFrvYaIW98V3MOA6FoV47KcFIP13HnLRAjoXewP6Szjt61g&#10;8UXbBhGJaij2FvPq87pKazGbQt15cL1khzbgH7rQIA0WPUItIAJ54+UfUFoyb4Nt44hZXdi2lUxk&#10;DsimKn9j87IHJzIXFCe4o0zh/8Gy5+ulJ5I3dFxRYkDjHe3eXe++3uyuvnz7cH138/727cfd50+k&#10;Kk+SWoMLNSbNzdIfdsEtfaK+ab1OfyRFNlnh7VFhsYmEoXNyckYJQ//paXU+yfIX95nOh/hUWE2S&#10;0dAQPciuj3NrDF6k9VWWGNbPQsTamPgjIZVVhgwNPT8bpwqAo9QqiGhqh+SC6XJusEryS6lUygi+&#10;W82VJ2tIw5G/xBBxfwlLRRYQ+n1cPtqPTS+APzGcxK1D1QzON00taMEpUQKfQ7IQEOoIUv1NJJZW&#10;BjtIIu9lTdbK8m1WO/txEHKPh6FNk/bzPmffP63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Kr&#10;XBbWAAAACAEAAA8AAAAAAAAAAQAgAAAAIgAAAGRycy9kb3ducmV2LnhtbFBLAQIUABQAAAAIAIdO&#10;4kB4VF5D7AEAAKIDAAAOAAAAAAAAAAEAIAAAACUBAABkcnMvZTJvRG9jLnhtbFBLBQYAAAAABgAG&#10;AFkBAACDBQAAAAA=&#10;">
                <v:path arrowok="t"/>
                <v:fill on="f" focussize="0,0"/>
                <v:stroke/>
                <v:imagedata o:title=""/>
                <o:lock v:ext="edit" grouping="f" rotation="f" text="f" aspectratio="f"/>
              </v:shape>
            </w:pict>
          </mc:Fallback>
        </mc:AlternateContent>
      </w:r>
    </w:p>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widowControl/>
        <w:tabs>
          <w:tab w:val="left" w:pos="2310"/>
        </w:tabs>
        <w:ind w:firstLine="840" w:firstLineChars="350"/>
        <w:jc w:val="left"/>
        <w:rPr>
          <w:rFonts w:hint="default" w:ascii="Times New Roman" w:cs="Times New Roman"/>
          <w:kern w:val="0"/>
          <w:szCs w:val="21"/>
        </w:rPr>
      </w:pPr>
      <w:r>
        <w:rPr>
          <w:rFonts w:hint="default" w:ascii="Times New Roman" w:hAnsi="Times New Roman" w:cs="Times New Roman"/>
          <w:sz w:val="24"/>
          <w:szCs w:val="24"/>
        </w:rPr>
        <mc:AlternateContent>
          <mc:Choice Requires="wps">
            <w:drawing>
              <wp:anchor distT="0" distB="0" distL="114300" distR="114300" simplePos="0" relativeHeight="251738112" behindDoc="0" locked="0" layoutInCell="1" allowOverlap="1">
                <wp:simplePos x="0" y="0"/>
                <wp:positionH relativeFrom="column">
                  <wp:posOffset>2118995</wp:posOffset>
                </wp:positionH>
                <wp:positionV relativeFrom="paragraph">
                  <wp:posOffset>64135</wp:posOffset>
                </wp:positionV>
                <wp:extent cx="447675" cy="0"/>
                <wp:effectExtent l="0" t="0" r="0" b="0"/>
                <wp:wrapNone/>
                <wp:docPr id="15" name="直线箭头连接符 102"/>
                <wp:cNvGraphicFramePr/>
                <a:graphic xmlns:a="http://schemas.openxmlformats.org/drawingml/2006/main">
                  <a:graphicData uri="http://schemas.microsoft.com/office/word/2010/wordprocessingShape">
                    <wps:wsp>
                      <wps:cNvCnPr/>
                      <wps:spPr>
                        <a:xfrm>
                          <a:off x="0" y="0"/>
                          <a:ext cx="447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02" o:spid="_x0000_s1026" o:spt="32" type="#_x0000_t32" style="position:absolute;left:0pt;margin-left:166.85pt;margin-top:5.05pt;height:0pt;width:35.25pt;z-index:251738112;mso-width-relative:page;mso-height-relative:page;" filled="f" stroked="t" coordsize="21600,21600" o:gfxdata="UEsDBAoAAAAAAIdO4kAAAAAAAAAAAAAAAAAEAAAAZHJzL1BLAwQUAAAACACHTuJAAuuAidYAAAAJ&#10;AQAADwAAAGRycy9kb3ducmV2LnhtbE2PwU7DMAyG70i8Q2QkLoglbTdgpemEkDhwZJvENWtM29E4&#10;VZOuY0+PEYftaP+ffn8uVkfXiQMOofWkIZkpEEiVty3VGrabt/snECEasqbzhBp+MMCqvL4qTG79&#10;RB94WMdacAmF3GhoYuxzKUPVoDNh5nskzr784EzkcailHczE5a6TqVIP0pmW+EJjenxtsPpej04D&#10;hnGRqJelq7fvp+nuMz3tp36j9e1Nop5BRDzGMwx/+qwOJTvt/Eg2iE5DlmWPjHKgEhAMzNU8BbH7&#10;X8iykJcflL9QSwMEFAAAAAgAh07iQNDKOjTnAQAAoAMAAA4AAABkcnMvZTJvRG9jLnhtbK1TS44T&#10;MRDdI3EHy3vSnWg+0EpnFgnDBkEk4AAVf7ot+SfbpJNLcAEkVsAKZjUrNnMaCMeg7GQyfDYI0Qt3&#10;2VX1qt5zeXqxMZqsRYjK2ZaORzUlwjLHle1a+url5YOHlMQEloN2VrR0KyK9mN2/Nx18Iyaud5qL&#10;QBDExmbwLe1T8k1VRdYLA3HkvLDolC4YSLgNXcUDDIhudDWp67NqcIH74JiIEU8XeyedFXwpBUvP&#10;pYwiEd1S7C2VNZR1lddqNoWmC+B7xQ5twD90YUBZLHqEWkAC8jqoP6CMYsFFJ9OIOVM5KRUThQOy&#10;Gde/sXnRgxeFC4oT/VGm+P9g2bP1MhDF8e5OKbFg8I52b693X252V5+/vr/+fvPu25sPu08fybie&#10;ZLUGHxtMmttlOOyiX4ZMfSODyX8kRTZF4e1RYbFJhOHhycn52TkWYreu6i7Ph5ieCGdINloaUwDV&#10;9WnurMVrdGFcBIb105iwMibeJuSi2pKhpY9OJxkccJCkhoSm8Ugt2q7kRqcVv1Ra54wYutVcB7KG&#10;PBrly/wQ95ewXGQBsd/HFdd+aHoB/LHlJG09amZxumluwQhOiRb4GLKFgNAkUPpvIrG0tthBlngv&#10;arZWjm+L1uUcx6D0eBjZPGc/70v23cOa/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64CJ1gAA&#10;AAkBAAAPAAAAAAAAAAEAIAAAACIAAABkcnMvZG93bnJldi54bWxQSwECFAAUAAAACACHTuJA0Mo6&#10;NOcBAACgAwAADgAAAAAAAAABACAAAAAlAQAAZHJzL2Uyb0RvYy54bWxQSwUGAAAAAAYABgBZAQAA&#10;fgUAAAAA&#10;">
                <v:path arrowok="t"/>
                <v:fill on="f" focussize="0,0"/>
                <v:stroke/>
                <v:imagedata o:title=""/>
                <o:lock v:ext="edit" grouping="f" rotation="f" text="f" aspectratio="f"/>
              </v:shape>
            </w:pict>
          </mc:Fallback>
        </mc:AlternateContent>
      </w:r>
      <w:r>
        <w:rPr>
          <w:rFonts w:hint="default" w:ascii="Times New Roman" w:cs="Times New Roman"/>
          <w:szCs w:val="21"/>
        </w:rPr>
        <w:t xml:space="preserve">                                行政区划代码</w:t>
      </w:r>
    </w:p>
    <w:p>
      <w:pPr>
        <w:tabs>
          <w:tab w:val="left" w:pos="3360"/>
        </w:tabs>
        <w:jc w:val="center"/>
        <w:rPr>
          <w:rFonts w:hint="default" w:ascii="Times New Roman" w:hAnsi="Times New Roman" w:eastAsia="黑体" w:cs="Times New Roman"/>
          <w:szCs w:val="21"/>
        </w:rPr>
      </w:pPr>
      <w:r>
        <w:rPr>
          <w:rFonts w:hint="default" w:ascii="Times New Roman" w:hAnsi="Times New Roman" w:eastAsia="黑体" w:cs="Times New Roman"/>
          <w:szCs w:val="21"/>
        </w:rPr>
        <w:t>图4 行政区划代码的结构</w:t>
      </w:r>
    </w:p>
    <w:p>
      <w:pPr>
        <w:pStyle w:val="20"/>
        <w:numPr>
          <w:ilvl w:val="2"/>
          <w:numId w:val="0"/>
        </w:numPr>
        <w:outlineLvl w:val="5"/>
        <w:rPr>
          <w:rFonts w:hint="default" w:ascii="Times New Roman" w:hAnsi="Times New Roman" w:cs="Times New Roman"/>
          <w:b/>
        </w:rPr>
      </w:pPr>
      <w:bookmarkStart w:id="178" w:name="_Toc497110652"/>
      <w:bookmarkStart w:id="179" w:name="_Toc497110967"/>
      <w:r>
        <w:rPr>
          <w:rFonts w:hint="default" w:ascii="Times New Roman" w:hAnsi="Times New Roman" w:cs="Times New Roman"/>
          <w:b/>
        </w:rPr>
        <w:t>1.3.2.2行</w:t>
      </w:r>
      <w:r>
        <w:rPr>
          <w:rFonts w:hint="default" w:ascii="Times New Roman" w:cs="Times New Roman"/>
          <w:b/>
          <w:szCs w:val="21"/>
        </w:rPr>
        <w:t>政区划代码</w:t>
      </w:r>
      <w:r>
        <w:rPr>
          <w:rFonts w:hint="default" w:ascii="Times New Roman" w:hAnsi="Times New Roman" w:cs="Times New Roman"/>
          <w:b/>
        </w:rPr>
        <w:t>的分配</w:t>
      </w:r>
      <w:bookmarkEnd w:id="178"/>
      <w:bookmarkEnd w:id="179"/>
    </w:p>
    <w:p>
      <w:pPr>
        <w:ind w:firstLine="420" w:firstLineChars="200"/>
        <w:rPr>
          <w:rFonts w:hint="default" w:ascii="Times New Roman" w:hAnsi="Times New Roman" w:cs="Times New Roman"/>
          <w:szCs w:val="21"/>
        </w:rPr>
      </w:pPr>
      <w:r>
        <w:rPr>
          <w:rFonts w:hint="default" w:ascii="Times New Roman" w:hAnsi="Times New Roman" w:cs="Times New Roman"/>
          <w:szCs w:val="21"/>
        </w:rPr>
        <w:t>行政区划代码为国家质量监督检验检疫总局的国家标准化管理委员会会同国家民政部、国家统计局、公安部等国家机构部门共同编制，目前执行的国家标准包括《中华人民共和国行政区划代码》（GB/T 2260-2016) 和《县以下行政区划代码编制规则》（GB/T 10114-2003)，可以通过国家统计局网站查询到有效行政区划代码。</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河北省部分区域所属行政区划代码，请参照表</w:t>
      </w:r>
      <w:r>
        <w:rPr>
          <w:rFonts w:hint="default" w:ascii="Times New Roman" w:cs="Times New Roman"/>
          <w:kern w:val="0"/>
          <w:szCs w:val="21"/>
        </w:rPr>
        <w:t>2-</w:t>
      </w:r>
      <w:r>
        <w:rPr>
          <w:rFonts w:hint="default" w:ascii="Times New Roman" w:hAnsi="Times New Roman" w:cs="Times New Roman"/>
          <w:szCs w:val="21"/>
        </w:rPr>
        <w:t>1。</w:t>
      </w:r>
    </w:p>
    <w:p>
      <w:pPr>
        <w:autoSpaceDE w:val="0"/>
        <w:autoSpaceDN w:val="0"/>
        <w:adjustRightInd w:val="0"/>
        <w:jc w:val="center"/>
        <w:rPr>
          <w:rFonts w:hint="default" w:ascii="Times New Roman" w:cs="Times New Roman"/>
          <w:kern w:val="0"/>
          <w:szCs w:val="21"/>
        </w:rPr>
      </w:pPr>
      <w:r>
        <w:rPr>
          <w:rFonts w:hint="default" w:ascii="Times New Roman" w:cs="Times New Roman"/>
          <w:kern w:val="0"/>
          <w:szCs w:val="21"/>
        </w:rPr>
        <w:t>表2-1 河北省部分地区的行政区划代码表</w:t>
      </w:r>
    </w:p>
    <w:tbl>
      <w:tblPr>
        <w:tblStyle w:val="14"/>
        <w:tblW w:w="6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shd w:val="clear" w:color="auto" w:fill="BFBFBF"/>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地区</w:t>
            </w:r>
          </w:p>
        </w:tc>
        <w:tc>
          <w:tcPr>
            <w:tcW w:w="3287" w:type="dxa"/>
            <w:shd w:val="clear" w:color="auto" w:fill="BFBFBF"/>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行政区划代码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省级</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石家庄市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唐山市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秦皇岛市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邯郸市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邢台市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保定市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张家口市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承德市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沧州市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廊坊市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衡水市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省直辖县级</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定州市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139001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3289"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辛集市</w:t>
            </w:r>
          </w:p>
        </w:tc>
        <w:tc>
          <w:tcPr>
            <w:tcW w:w="3287" w:type="dxa"/>
            <w:vAlign w:val="center"/>
          </w:tcPr>
          <w:p>
            <w:pPr>
              <w:tabs>
                <w:tab w:val="left" w:pos="720"/>
              </w:tabs>
              <w:spacing w:line="360" w:lineRule="auto"/>
              <w:jc w:val="center"/>
              <w:rPr>
                <w:rFonts w:hint="default" w:ascii="Times New Roman" w:hAnsi="Times New Roman" w:eastAsia="黑体" w:cs="Times New Roman"/>
              </w:rPr>
            </w:pPr>
            <w:r>
              <w:rPr>
                <w:rFonts w:hint="default" w:ascii="Times New Roman" w:hAnsi="Times New Roman" w:eastAsia="黑体" w:cs="Times New Roman"/>
              </w:rPr>
              <w:t>139002</w:t>
            </w:r>
          </w:p>
        </w:tc>
      </w:tr>
    </w:tbl>
    <w:p>
      <w:pPr>
        <w:rPr>
          <w:rFonts w:hint="default" w:ascii="Times New Roman" w:hAnsi="Times New Roman" w:cs="Times New Roman"/>
          <w:szCs w:val="21"/>
        </w:rPr>
      </w:pPr>
    </w:p>
    <w:p>
      <w:pPr>
        <w:pStyle w:val="20"/>
        <w:ind w:left="0"/>
        <w:outlineLvl w:val="4"/>
        <w:rPr>
          <w:rFonts w:hint="default" w:ascii="Times New Roman" w:cs="Times New Roman"/>
          <w:b/>
          <w:szCs w:val="21"/>
        </w:rPr>
      </w:pPr>
      <w:bookmarkStart w:id="180" w:name="_Toc497110968"/>
      <w:bookmarkStart w:id="181" w:name="_Toc497110653"/>
      <w:r>
        <w:rPr>
          <w:rFonts w:hint="default" w:ascii="Times New Roman" w:cs="Times New Roman"/>
          <w:b/>
          <w:szCs w:val="21"/>
        </w:rPr>
        <w:t>部门类别码</w:t>
      </w:r>
      <w:bookmarkEnd w:id="180"/>
      <w:bookmarkEnd w:id="181"/>
    </w:p>
    <w:p>
      <w:pPr>
        <w:ind w:firstLine="420" w:firstLineChars="200"/>
        <w:rPr>
          <w:rFonts w:hint="default" w:ascii="Times New Roman" w:hAnsi="Times New Roman" w:cs="Times New Roman"/>
          <w:szCs w:val="21"/>
        </w:rPr>
      </w:pPr>
      <w:r>
        <w:rPr>
          <w:rFonts w:hint="default" w:ascii="Times New Roman" w:hAnsi="Times New Roman" w:cs="Times New Roman"/>
          <w:szCs w:val="21"/>
        </w:rPr>
        <w:t>部门类别码是指政务信息资源共享主管部门（以下简称“共享主管部门”）根据相关规定制定的分类，详细分类请参照表</w:t>
      </w:r>
      <w:r>
        <w:rPr>
          <w:rFonts w:hint="default" w:ascii="Times New Roman" w:cs="Times New Roman"/>
          <w:kern w:val="0"/>
          <w:szCs w:val="21"/>
        </w:rPr>
        <w:t>2-</w:t>
      </w:r>
      <w:r>
        <w:rPr>
          <w:rFonts w:hint="default" w:ascii="Times New Roman" w:hAnsi="Times New Roman" w:cs="Times New Roman"/>
          <w:szCs w:val="21"/>
        </w:rPr>
        <w:t>2。</w:t>
      </w:r>
    </w:p>
    <w:p>
      <w:pPr>
        <w:autoSpaceDE w:val="0"/>
        <w:autoSpaceDN w:val="0"/>
        <w:adjustRightInd w:val="0"/>
        <w:jc w:val="center"/>
        <w:rPr>
          <w:rFonts w:hint="default" w:cs="Times New Roman"/>
        </w:rPr>
      </w:pPr>
      <w:r>
        <w:rPr>
          <w:rFonts w:hint="default" w:cs="Times New Roman"/>
        </w:rPr>
        <w:t>表</w:t>
      </w:r>
      <w:r>
        <w:rPr>
          <w:rFonts w:hint="default" w:ascii="Times New Roman" w:cs="Times New Roman"/>
          <w:kern w:val="0"/>
          <w:szCs w:val="21"/>
        </w:rPr>
        <w:t>2-</w:t>
      </w:r>
      <w:r>
        <w:rPr>
          <w:rFonts w:hint="default" w:cs="Times New Roman"/>
        </w:rPr>
        <w:t>2 部门类别码表</w:t>
      </w:r>
    </w:p>
    <w:tbl>
      <w:tblPr>
        <w:tblStyle w:val="14"/>
        <w:tblW w:w="70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9"/>
        <w:gridCol w:w="2344"/>
        <w:gridCol w:w="3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shd w:val="clear" w:color="auto" w:fill="BFBFBF"/>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序号</w:t>
            </w:r>
          </w:p>
        </w:tc>
        <w:tc>
          <w:tcPr>
            <w:tcW w:w="2344" w:type="dxa"/>
            <w:shd w:val="clear" w:color="auto" w:fill="BFBFBF"/>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部门类别码</w:t>
            </w:r>
          </w:p>
        </w:tc>
        <w:tc>
          <w:tcPr>
            <w:tcW w:w="3714" w:type="dxa"/>
            <w:shd w:val="clear" w:color="auto" w:fill="BFBFBF"/>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部门类别名称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vAlign w:val="center"/>
          </w:tcPr>
          <w:p>
            <w:pPr>
              <w:autoSpaceDE w:val="0"/>
              <w:autoSpaceDN w:val="0"/>
              <w:adjustRightInd w:val="0"/>
              <w:jc w:val="center"/>
              <w:rPr>
                <w:rFonts w:hint="default" w:cs="Times New Roman"/>
              </w:rPr>
            </w:pPr>
            <w:r>
              <w:rPr>
                <w:rFonts w:hint="default" w:cs="Times New Roman"/>
              </w:rPr>
              <w:t>1</w:t>
            </w:r>
          </w:p>
        </w:tc>
        <w:tc>
          <w:tcPr>
            <w:tcW w:w="2344" w:type="dxa"/>
            <w:vAlign w:val="center"/>
          </w:tcPr>
          <w:p>
            <w:pPr>
              <w:autoSpaceDE w:val="0"/>
              <w:autoSpaceDN w:val="0"/>
              <w:adjustRightInd w:val="0"/>
              <w:jc w:val="center"/>
              <w:rPr>
                <w:rFonts w:hint="default" w:cs="Times New Roman"/>
              </w:rPr>
            </w:pPr>
            <w:r>
              <w:rPr>
                <w:rFonts w:hint="default" w:cs="Times New Roman"/>
              </w:rPr>
              <w:t>A</w:t>
            </w:r>
          </w:p>
        </w:tc>
        <w:tc>
          <w:tcPr>
            <w:tcW w:w="3714" w:type="dxa"/>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党委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vAlign w:val="center"/>
          </w:tcPr>
          <w:p>
            <w:pPr>
              <w:autoSpaceDE w:val="0"/>
              <w:autoSpaceDN w:val="0"/>
              <w:adjustRightInd w:val="0"/>
              <w:jc w:val="center"/>
              <w:rPr>
                <w:rFonts w:hint="default" w:cs="Times New Roman"/>
              </w:rPr>
            </w:pPr>
            <w:r>
              <w:rPr>
                <w:rFonts w:hint="default" w:cs="Times New Roman"/>
              </w:rPr>
              <w:t>2</w:t>
            </w:r>
          </w:p>
        </w:tc>
        <w:tc>
          <w:tcPr>
            <w:tcW w:w="2344" w:type="dxa"/>
            <w:vAlign w:val="center"/>
          </w:tcPr>
          <w:p>
            <w:pPr>
              <w:autoSpaceDE w:val="0"/>
              <w:autoSpaceDN w:val="0"/>
              <w:adjustRightInd w:val="0"/>
              <w:jc w:val="center"/>
              <w:rPr>
                <w:rFonts w:hint="default" w:cs="Times New Roman"/>
              </w:rPr>
            </w:pPr>
            <w:r>
              <w:rPr>
                <w:rFonts w:hint="default" w:cs="Times New Roman"/>
              </w:rPr>
              <w:t>B</w:t>
            </w:r>
          </w:p>
        </w:tc>
        <w:tc>
          <w:tcPr>
            <w:tcW w:w="3714" w:type="dxa"/>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人大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vAlign w:val="center"/>
          </w:tcPr>
          <w:p>
            <w:pPr>
              <w:autoSpaceDE w:val="0"/>
              <w:autoSpaceDN w:val="0"/>
              <w:adjustRightInd w:val="0"/>
              <w:jc w:val="center"/>
              <w:rPr>
                <w:rFonts w:hint="default" w:cs="Times New Roman"/>
              </w:rPr>
            </w:pPr>
            <w:r>
              <w:rPr>
                <w:rFonts w:hint="default" w:cs="Times New Roman"/>
              </w:rPr>
              <w:t>3</w:t>
            </w:r>
          </w:p>
        </w:tc>
        <w:tc>
          <w:tcPr>
            <w:tcW w:w="2344" w:type="dxa"/>
            <w:vAlign w:val="center"/>
          </w:tcPr>
          <w:p>
            <w:pPr>
              <w:autoSpaceDE w:val="0"/>
              <w:autoSpaceDN w:val="0"/>
              <w:adjustRightInd w:val="0"/>
              <w:jc w:val="center"/>
              <w:rPr>
                <w:rFonts w:hint="default" w:cs="Times New Roman"/>
              </w:rPr>
            </w:pPr>
            <w:r>
              <w:rPr>
                <w:rFonts w:hint="default" w:cs="Times New Roman"/>
              </w:rPr>
              <w:t>C</w:t>
            </w:r>
          </w:p>
        </w:tc>
        <w:tc>
          <w:tcPr>
            <w:tcW w:w="3714" w:type="dxa"/>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vAlign w:val="center"/>
          </w:tcPr>
          <w:p>
            <w:pPr>
              <w:autoSpaceDE w:val="0"/>
              <w:autoSpaceDN w:val="0"/>
              <w:adjustRightInd w:val="0"/>
              <w:jc w:val="center"/>
              <w:rPr>
                <w:rFonts w:hint="default" w:cs="Times New Roman"/>
              </w:rPr>
            </w:pPr>
            <w:r>
              <w:rPr>
                <w:rFonts w:hint="default" w:cs="Times New Roman"/>
              </w:rPr>
              <w:t>4</w:t>
            </w:r>
          </w:p>
        </w:tc>
        <w:tc>
          <w:tcPr>
            <w:tcW w:w="2344" w:type="dxa"/>
            <w:vAlign w:val="center"/>
          </w:tcPr>
          <w:p>
            <w:pPr>
              <w:autoSpaceDE w:val="0"/>
              <w:autoSpaceDN w:val="0"/>
              <w:adjustRightInd w:val="0"/>
              <w:jc w:val="center"/>
              <w:rPr>
                <w:rFonts w:hint="default" w:cs="Times New Roman"/>
              </w:rPr>
            </w:pPr>
            <w:r>
              <w:rPr>
                <w:rFonts w:hint="default" w:cs="Times New Roman"/>
              </w:rPr>
              <w:t>D</w:t>
            </w:r>
          </w:p>
        </w:tc>
        <w:tc>
          <w:tcPr>
            <w:tcW w:w="3714" w:type="dxa"/>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政协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vAlign w:val="center"/>
          </w:tcPr>
          <w:p>
            <w:pPr>
              <w:autoSpaceDE w:val="0"/>
              <w:autoSpaceDN w:val="0"/>
              <w:adjustRightInd w:val="0"/>
              <w:jc w:val="center"/>
              <w:rPr>
                <w:rFonts w:hint="default" w:cs="Times New Roman"/>
              </w:rPr>
            </w:pPr>
            <w:r>
              <w:rPr>
                <w:rFonts w:hint="default" w:cs="Times New Roman"/>
              </w:rPr>
              <w:t>5</w:t>
            </w:r>
          </w:p>
        </w:tc>
        <w:tc>
          <w:tcPr>
            <w:tcW w:w="2344" w:type="dxa"/>
            <w:vAlign w:val="center"/>
          </w:tcPr>
          <w:p>
            <w:pPr>
              <w:autoSpaceDE w:val="0"/>
              <w:autoSpaceDN w:val="0"/>
              <w:adjustRightInd w:val="0"/>
              <w:jc w:val="center"/>
              <w:rPr>
                <w:rFonts w:hint="default" w:cs="Times New Roman"/>
              </w:rPr>
            </w:pPr>
            <w:r>
              <w:rPr>
                <w:rFonts w:hint="default" w:cs="Times New Roman"/>
              </w:rPr>
              <w:t>E</w:t>
            </w:r>
          </w:p>
        </w:tc>
        <w:tc>
          <w:tcPr>
            <w:tcW w:w="3714" w:type="dxa"/>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民主党派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vAlign w:val="center"/>
          </w:tcPr>
          <w:p>
            <w:pPr>
              <w:autoSpaceDE w:val="0"/>
              <w:autoSpaceDN w:val="0"/>
              <w:adjustRightInd w:val="0"/>
              <w:jc w:val="center"/>
              <w:rPr>
                <w:rFonts w:hint="default" w:cs="Times New Roman"/>
              </w:rPr>
            </w:pPr>
            <w:r>
              <w:rPr>
                <w:rFonts w:hint="default" w:cs="Times New Roman"/>
              </w:rPr>
              <w:t>6</w:t>
            </w:r>
          </w:p>
        </w:tc>
        <w:tc>
          <w:tcPr>
            <w:tcW w:w="2344" w:type="dxa"/>
            <w:vAlign w:val="center"/>
          </w:tcPr>
          <w:p>
            <w:pPr>
              <w:autoSpaceDE w:val="0"/>
              <w:autoSpaceDN w:val="0"/>
              <w:adjustRightInd w:val="0"/>
              <w:jc w:val="center"/>
              <w:rPr>
                <w:rFonts w:hint="default" w:cs="Times New Roman"/>
              </w:rPr>
            </w:pPr>
            <w:r>
              <w:rPr>
                <w:rFonts w:hint="default" w:cs="Times New Roman"/>
              </w:rPr>
              <w:t>F</w:t>
            </w:r>
          </w:p>
        </w:tc>
        <w:tc>
          <w:tcPr>
            <w:tcW w:w="3714" w:type="dxa"/>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群众团体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vAlign w:val="center"/>
          </w:tcPr>
          <w:p>
            <w:pPr>
              <w:autoSpaceDE w:val="0"/>
              <w:autoSpaceDN w:val="0"/>
              <w:adjustRightInd w:val="0"/>
              <w:jc w:val="center"/>
              <w:rPr>
                <w:rFonts w:hint="default" w:cs="Times New Roman"/>
              </w:rPr>
            </w:pPr>
            <w:r>
              <w:rPr>
                <w:rFonts w:hint="default" w:cs="Times New Roman"/>
              </w:rPr>
              <w:t>7</w:t>
            </w:r>
          </w:p>
        </w:tc>
        <w:tc>
          <w:tcPr>
            <w:tcW w:w="2344" w:type="dxa"/>
            <w:vAlign w:val="center"/>
          </w:tcPr>
          <w:p>
            <w:pPr>
              <w:autoSpaceDE w:val="0"/>
              <w:autoSpaceDN w:val="0"/>
              <w:adjustRightInd w:val="0"/>
              <w:jc w:val="center"/>
              <w:rPr>
                <w:rFonts w:hint="default" w:cs="Times New Roman"/>
              </w:rPr>
            </w:pPr>
            <w:r>
              <w:rPr>
                <w:rFonts w:hint="default" w:cs="Times New Roman"/>
              </w:rPr>
              <w:t>G</w:t>
            </w:r>
          </w:p>
        </w:tc>
        <w:tc>
          <w:tcPr>
            <w:tcW w:w="3714" w:type="dxa"/>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vAlign w:val="center"/>
          </w:tcPr>
          <w:p>
            <w:pPr>
              <w:autoSpaceDE w:val="0"/>
              <w:autoSpaceDN w:val="0"/>
              <w:adjustRightInd w:val="0"/>
              <w:jc w:val="center"/>
              <w:rPr>
                <w:rFonts w:hint="default" w:cs="Times New Roman"/>
              </w:rPr>
            </w:pPr>
            <w:r>
              <w:rPr>
                <w:rFonts w:hint="default" w:cs="Times New Roman"/>
              </w:rPr>
              <w:t>8</w:t>
            </w:r>
          </w:p>
        </w:tc>
        <w:tc>
          <w:tcPr>
            <w:tcW w:w="2344" w:type="dxa"/>
            <w:vAlign w:val="center"/>
          </w:tcPr>
          <w:p>
            <w:pPr>
              <w:autoSpaceDE w:val="0"/>
              <w:autoSpaceDN w:val="0"/>
              <w:adjustRightInd w:val="0"/>
              <w:jc w:val="center"/>
              <w:rPr>
                <w:rFonts w:hint="default" w:cs="Times New Roman"/>
              </w:rPr>
            </w:pPr>
            <w:r>
              <w:rPr>
                <w:rFonts w:hint="default" w:cs="Times New Roman"/>
              </w:rPr>
              <w:t>H</w:t>
            </w:r>
          </w:p>
        </w:tc>
        <w:tc>
          <w:tcPr>
            <w:tcW w:w="3714" w:type="dxa"/>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检察院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vAlign w:val="center"/>
          </w:tcPr>
          <w:p>
            <w:pPr>
              <w:autoSpaceDE w:val="0"/>
              <w:autoSpaceDN w:val="0"/>
              <w:adjustRightInd w:val="0"/>
              <w:jc w:val="center"/>
              <w:rPr>
                <w:rFonts w:hint="default" w:cs="Times New Roman"/>
              </w:rPr>
            </w:pPr>
            <w:r>
              <w:rPr>
                <w:rFonts w:hint="default" w:cs="Times New Roman"/>
              </w:rPr>
              <w:t>9</w:t>
            </w:r>
          </w:p>
        </w:tc>
        <w:tc>
          <w:tcPr>
            <w:tcW w:w="2344" w:type="dxa"/>
            <w:vAlign w:val="center"/>
          </w:tcPr>
          <w:p>
            <w:pPr>
              <w:autoSpaceDE w:val="0"/>
              <w:autoSpaceDN w:val="0"/>
              <w:adjustRightInd w:val="0"/>
              <w:jc w:val="center"/>
              <w:rPr>
                <w:rFonts w:hint="default" w:cs="Times New Roman"/>
              </w:rPr>
            </w:pPr>
            <w:r>
              <w:rPr>
                <w:rFonts w:hint="default" w:cs="Times New Roman"/>
              </w:rPr>
              <w:t>J</w:t>
            </w:r>
          </w:p>
        </w:tc>
        <w:tc>
          <w:tcPr>
            <w:tcW w:w="3714" w:type="dxa"/>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中央驻冀单位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5" w:hRule="atLeast"/>
          <w:jc w:val="center"/>
        </w:trPr>
        <w:tc>
          <w:tcPr>
            <w:tcW w:w="1029" w:type="dxa"/>
            <w:vAlign w:val="center"/>
          </w:tcPr>
          <w:p>
            <w:pPr>
              <w:autoSpaceDE w:val="0"/>
              <w:autoSpaceDN w:val="0"/>
              <w:adjustRightInd w:val="0"/>
              <w:jc w:val="center"/>
              <w:rPr>
                <w:rFonts w:hint="default" w:cs="Times New Roman"/>
              </w:rPr>
            </w:pPr>
            <w:r>
              <w:rPr>
                <w:rFonts w:hint="default" w:cs="Times New Roman"/>
              </w:rPr>
              <w:t>10</w:t>
            </w:r>
          </w:p>
        </w:tc>
        <w:tc>
          <w:tcPr>
            <w:tcW w:w="2344" w:type="dxa"/>
            <w:vAlign w:val="center"/>
          </w:tcPr>
          <w:p>
            <w:pPr>
              <w:autoSpaceDE w:val="0"/>
              <w:autoSpaceDN w:val="0"/>
              <w:adjustRightInd w:val="0"/>
              <w:jc w:val="center"/>
              <w:rPr>
                <w:rFonts w:hint="default" w:cs="Times New Roman"/>
              </w:rPr>
            </w:pPr>
            <w:r>
              <w:rPr>
                <w:rFonts w:hint="default" w:cs="Times New Roman"/>
              </w:rPr>
              <w:t>K</w:t>
            </w:r>
          </w:p>
        </w:tc>
        <w:tc>
          <w:tcPr>
            <w:tcW w:w="3714" w:type="dxa"/>
            <w:vAlign w:val="center"/>
          </w:tcPr>
          <w:p>
            <w:pPr>
              <w:autoSpaceDE w:val="0"/>
              <w:autoSpaceDN w:val="0"/>
              <w:adjustRightInd w:val="0"/>
              <w:jc w:val="center"/>
              <w:rPr>
                <w:rFonts w:hint="default" w:ascii="Times New Roman" w:hAnsi="Times New Roman" w:eastAsia="黑体" w:cs="Times New Roman"/>
              </w:rPr>
            </w:pPr>
            <w:r>
              <w:rPr>
                <w:rFonts w:hint="default" w:ascii="Times New Roman" w:hAnsi="Times New Roman" w:eastAsia="黑体" w:cs="Times New Roman"/>
              </w:rPr>
              <w:t>其他</w:t>
            </w:r>
          </w:p>
        </w:tc>
      </w:tr>
    </w:tbl>
    <w:p>
      <w:pPr>
        <w:rPr>
          <w:rFonts w:hint="default" w:ascii="Times New Roman" w:hAnsi="Times New Roman" w:cs="Times New Roman"/>
          <w:szCs w:val="21"/>
        </w:rPr>
      </w:pPr>
    </w:p>
    <w:p>
      <w:pPr>
        <w:pStyle w:val="20"/>
        <w:ind w:left="0"/>
        <w:outlineLvl w:val="4"/>
        <w:rPr>
          <w:rFonts w:hint="default" w:ascii="Times New Roman" w:cs="Times New Roman"/>
          <w:b/>
          <w:szCs w:val="21"/>
        </w:rPr>
      </w:pPr>
      <w:bookmarkStart w:id="182" w:name="_Toc497110654"/>
      <w:bookmarkStart w:id="183" w:name="_Toc497110969"/>
      <w:r>
        <w:rPr>
          <w:rFonts w:hint="default" w:ascii="Times New Roman" w:cs="Times New Roman"/>
          <w:b/>
          <w:szCs w:val="21"/>
        </w:rPr>
        <w:t>部门编码</w:t>
      </w:r>
      <w:bookmarkEnd w:id="182"/>
      <w:bookmarkEnd w:id="183"/>
    </w:p>
    <w:p>
      <w:pPr>
        <w:pStyle w:val="20"/>
        <w:numPr>
          <w:ilvl w:val="2"/>
          <w:numId w:val="0"/>
        </w:numPr>
        <w:outlineLvl w:val="5"/>
        <w:rPr>
          <w:rFonts w:hint="default" w:ascii="Times New Roman" w:hAnsi="Times New Roman" w:cs="Times New Roman"/>
          <w:b/>
        </w:rPr>
      </w:pPr>
      <w:bookmarkStart w:id="184" w:name="_Toc497110970"/>
      <w:bookmarkStart w:id="185" w:name="_Toc497110655"/>
      <w:r>
        <w:rPr>
          <w:rFonts w:hint="default" w:ascii="Times New Roman" w:hAnsi="Times New Roman" w:cs="Times New Roman"/>
          <w:b/>
        </w:rPr>
        <w:t>1.3.4.1部</w:t>
      </w:r>
      <w:r>
        <w:rPr>
          <w:rFonts w:hint="default" w:ascii="Times New Roman" w:cs="Times New Roman"/>
          <w:b/>
          <w:szCs w:val="21"/>
        </w:rPr>
        <w:t>门编码</w:t>
      </w:r>
      <w:r>
        <w:rPr>
          <w:rFonts w:hint="default" w:ascii="Times New Roman" w:hAnsi="Times New Roman" w:cs="Times New Roman"/>
          <w:b/>
          <w:szCs w:val="21"/>
        </w:rPr>
        <w:t>的结构</w:t>
      </w:r>
      <w:bookmarkEnd w:id="184"/>
      <w:bookmarkEnd w:id="185"/>
    </w:p>
    <w:p>
      <w:pPr>
        <w:ind w:firstLine="420" w:firstLineChars="200"/>
        <w:rPr>
          <w:rFonts w:hint="default" w:ascii="Times New Roman" w:hAnsi="Times New Roman" w:cs="Times New Roman"/>
          <w:szCs w:val="21"/>
        </w:rPr>
      </w:pPr>
      <w:r>
        <w:rPr>
          <w:rFonts w:hint="default" w:ascii="Times New Roman" w:hAnsi="Times New Roman" w:cs="Times New Roman"/>
          <w:szCs w:val="21"/>
        </w:rPr>
        <w:t>部门编码表示信息资源所属的部门，由共享主管部门根据相关规定统一制定。</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部门编码共3位，由10个阿拉伯数字（0－9）组合而成, 其形式如图5 所示。</w:t>
      </w:r>
    </w:p>
    <w:p>
      <w:pPr>
        <w:autoSpaceDE w:val="0"/>
        <w:autoSpaceDN w:val="0"/>
        <w:adjustRightInd w:val="0"/>
        <w:ind w:firstLine="3150" w:firstLineChars="1500"/>
        <w:jc w:val="left"/>
        <w:rPr>
          <w:rFonts w:hint="default" w:ascii="Times New Roman" w:hAnsi="Times New Roman" w:cs="Times New Roman"/>
          <w:szCs w:val="21"/>
        </w:rPr>
      </w:pPr>
      <w:r>
        <w:rPr>
          <w:rFonts w:hint="default" w:ascii="Times New Roman" w:hAnsi="Times New Roman" w:cs="Times New Roman"/>
          <w:szCs w:val="21"/>
        </w:rPr>
        <w:t>╳╳╳</w:t>
      </w:r>
    </w:p>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740160" behindDoc="0" locked="0" layoutInCell="1" allowOverlap="1">
                <wp:simplePos x="0" y="0"/>
                <wp:positionH relativeFrom="column">
                  <wp:posOffset>2195195</wp:posOffset>
                </wp:positionH>
                <wp:positionV relativeFrom="paragraph">
                  <wp:posOffset>6350</wp:posOffset>
                </wp:positionV>
                <wp:extent cx="635" cy="511175"/>
                <wp:effectExtent l="4445" t="0" r="13970" b="3175"/>
                <wp:wrapNone/>
                <wp:docPr id="18" name="直线箭头连接符 101"/>
                <wp:cNvGraphicFramePr/>
                <a:graphic xmlns:a="http://schemas.openxmlformats.org/drawingml/2006/main">
                  <a:graphicData uri="http://schemas.microsoft.com/office/word/2010/wordprocessingShape">
                    <wps:wsp>
                      <wps:cNvCnPr/>
                      <wps:spPr>
                        <a:xfrm>
                          <a:off x="0" y="0"/>
                          <a:ext cx="635" cy="511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01" o:spid="_x0000_s1026" o:spt="32" type="#_x0000_t32" style="position:absolute;left:0pt;margin-left:172.85pt;margin-top:0.5pt;height:40.25pt;width:0.05pt;z-index:251740160;mso-width-relative:page;mso-height-relative:page;" filled="f" stroked="t" coordsize="21600,21600" o:gfxdata="UEsDBAoAAAAAAIdO4kAAAAAAAAAAAAAAAAAEAAAAZHJzL1BLAwQUAAAACACHTuJA9HB7ndUAAAAI&#10;AQAADwAAAGRycy9kb3ducmV2LnhtbE2PwU7DMBBE70j8g7VIXBC1UwiUEKdCSBw40lbiuo2XJBCv&#10;o9hpSr+e5QTH0Yxm3pTro+/VgcbYBbaQLQwo4jq4jhsLu+3L9QpUTMgO+8Bk4ZsirKvzsxILF2Z+&#10;o8MmNUpKOBZooU1pKLSOdUse4yIMxOJ9hNFjEjk22o04S7nv9dKYO+2xY1locaDnluqvzeQtUJzy&#10;zDw9+Gb3epqv3penz3nYWnt5kZlHUImO6S8Mv/iCDpUw7cPELqrews1tfi9RMeSS+KLlyt7CKstB&#10;V6X+f6D6AVBLAwQUAAAACACHTuJA/kJ6jOcBAACiAwAADgAAAGRycy9lMm9Eb2MueG1srVNLjhMx&#10;EN0jcQfLe9LpoAzQSmcWCcMGQSTgABV/ui35J9ukk0twASRWwApYzYrNnIbJHIOyEzJ8NgjRi+py&#10;uX7vVXl2vjWabESIytmW1qMxJcIyx5XtWvrq5cW9h5TEBJaDdla0dCciPZ/fvTMbfCMmrneai0Aw&#10;iY3N4Fvap+SbqoqsFwbiyHlh8VK6YCDhMXQVDzBgdqOryXh8Vg0ucB8cEzGidXm4pPOSX0rB0nMp&#10;o0hEtxR7S0WGItdZVvMZNF0A3yt2bAP+oQsDymLRU6olJCCvg/ojlVEsuOhkGjFnKielYqJgQDT1&#10;+Dc0L3rwomBBcqI/0RT/X1r2bLMKRHGcHU7KgsEZ7d9e7r9e7b98/vb+8ubq3fWbD/tPH0k9rjNb&#10;g48NBi3sKhxP0a9Chr6VweQ/giLbwvDuxLDYJsLQeHZ/SglD+7Su6wfTnLC6jfQhpifCGZKVlsYU&#10;QHV9WjhrcZAu1IVi2DyN6RD4IyCX1ZYMLX00neQKgKskNSRUjUdw0XYlNjqt+IXSOkfE0K0XOpAN&#10;5OUo37GhX9xykSXE/uBXrrIbNL0A/thyknYeWbO43zS3YASnRAt8DlkrngmU/htP5EJbpCSTfKA1&#10;a2vHd4XtYsdFKKQdlzZv2s/nEn37tO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we53VAAAA&#10;CAEAAA8AAAAAAAAAAQAgAAAAIgAAAGRycy9kb3ducmV2LnhtbFBLAQIUABQAAAAIAIdO4kD+QnqM&#10;5wEAAKIDAAAOAAAAAAAAAAEAIAAAACQBAABkcnMvZTJvRG9jLnhtbFBLBQYAAAAABgAGAFkBAAB9&#10;BQAA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739136" behindDoc="0" locked="0" layoutInCell="1" allowOverlap="1">
                <wp:simplePos x="0" y="0"/>
                <wp:positionH relativeFrom="column">
                  <wp:posOffset>1928495</wp:posOffset>
                </wp:positionH>
                <wp:positionV relativeFrom="paragraph">
                  <wp:posOffset>18415</wp:posOffset>
                </wp:positionV>
                <wp:extent cx="571500" cy="635"/>
                <wp:effectExtent l="0" t="0" r="0" b="0"/>
                <wp:wrapNone/>
                <wp:docPr id="12" name="直线箭头连接符 100"/>
                <wp:cNvGraphicFramePr/>
                <a:graphic xmlns:a="http://schemas.openxmlformats.org/drawingml/2006/main">
                  <a:graphicData uri="http://schemas.microsoft.com/office/word/2010/wordprocessingShape">
                    <wps:wsp>
                      <wps:cNvCnPr/>
                      <wps:spPr>
                        <a:xfrm flipV="1">
                          <a:off x="0" y="0"/>
                          <a:ext cx="5715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100" o:spid="_x0000_s1026" o:spt="32" type="#_x0000_t32" style="position:absolute;left:0pt;flip:y;margin-left:151.85pt;margin-top:1.45pt;height:0.05pt;width:45pt;z-index:251739136;mso-width-relative:page;mso-height-relative:page;" filled="f" stroked="t" coordsize="21600,21600" o:gfxdata="UEsDBAoAAAAAAIdO4kAAAAAAAAAAAAAAAAAEAAAAZHJzL1BLAwQUAAAACACHTuJAHBecLNMAAAAH&#10;AQAADwAAAGRycy9kb3ducmV2LnhtbE2OTU/DMBBE70j8B2uRuFG7DepHGqcHJBAHFIkCdzdekpR4&#10;HWI3af89mxM9jt5o5mW7s2vFgH1oPGmYzxQIpNLbhioNnx/PD2sQIRqypvWEGi4YYJff3mQmtX6k&#10;dxz2sRI8QiE1GuoYu1TKUNboTJj5DonZt++diRz7StrejDzuWrlQaimdaYgfatPhU43lz/7kNPzS&#10;6vL1KIf1sSji8uX1rSIsRq3v7+ZqCyLiOf6XYdJndcjZ6eBPZINoNSQqWXFVw2IDgnmymfJhAiDz&#10;TF77539QSwMEFAAAAAgAh07iQB8G+M/tAQAArAMAAA4AAABkcnMvZTJvRG9jLnhtbK1TS44TMRDd&#10;I3EHy3vSSVAGaKUzi4RhgyASn73jT7cl/+Qy6eQSXACJFbBiWM2KzZwGwjEou0OGzwYhemGVXa7X&#10;9V49z8931pCtjKC9a+hkNKZEOu6Fdm1DXzy/uHOfEkjMCWa8kw3dS6Dni9u35n2o5dR33ggZCYI4&#10;qPvQ0C6lUFcV8E5aBiMfpMOk8tGyhNvYViKyHtGtqabj8VnV+yhC9FwC4OlqSNJFwVdK8vRUKZCJ&#10;mIZib6mssaybvFaLOavbyEKn+bEN9g9dWKYd/vQEtWKJkVdR/wFlNY8evEoj7m3lldJcFg7IZjL+&#10;jc2zjgVZuKA4EE4ywf+D5U+260i0wNlNKXHM4owOb64On68Pny6/vLv6dv326+v3h48fyGRc1OoD&#10;1Fi0dOuI2uUdhHXM1HcqWqKMDi8RrIiB9MiuaL0/aS13iXA8nN2bzBCRcEyd3Z3lQVQDRsYKEdIj&#10;6S3JQUMhRabbLi29czhSHwd8tn0MaSj8UZCLjSN9Qx/MpjOEZ2gqZVjC0AakCa4tvYE3WlxoY3IF&#10;xHazNJFsWbZJ+Y4N/XIt/2TFoBvuldRgoE4y8dAJkvYB9XPodJpbsFJQYiQ+jBwVqyWmzd/cRC2M&#10;Q0luBM7Rxot90b2coyWKaEf7Zs/9vC/VN49s8R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F5ws&#10;0wAAAAcBAAAPAAAAAAAAAAEAIAAAACIAAABkcnMvZG93bnJldi54bWxQSwECFAAUAAAACACHTuJA&#10;Hwb4z+0BAACsAwAADgAAAAAAAAABACAAAAAiAQAAZHJzL2Uyb0RvYy54bWxQSwUGAAAAAAYABgBZ&#10;AQAAgQUAAAAA&#10;">
                <v:path arrowok="t"/>
                <v:fill on="f" focussize="0,0"/>
                <v:stroke/>
                <v:imagedata o:title=""/>
                <o:lock v:ext="edit" grouping="f" rotation="f" text="f" aspectratio="f"/>
              </v:shape>
            </w:pict>
          </mc:Fallback>
        </mc:AlternateContent>
      </w:r>
    </w:p>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widowControl/>
        <w:tabs>
          <w:tab w:val="left" w:pos="2310"/>
        </w:tabs>
        <w:ind w:firstLine="840" w:firstLineChars="350"/>
        <w:jc w:val="left"/>
        <w:rPr>
          <w:rFonts w:hint="default" w:ascii="Times New Roman" w:cs="Times New Roman"/>
          <w:kern w:val="0"/>
          <w:szCs w:val="21"/>
        </w:rPr>
      </w:pPr>
      <w:r>
        <w:rPr>
          <w:rFonts w:hint="default" w:ascii="Times New Roman" w:hAnsi="Times New Roman" w:cs="Times New Roman"/>
          <w:sz w:val="24"/>
          <w:szCs w:val="24"/>
        </w:rPr>
        <mc:AlternateContent>
          <mc:Choice Requires="wps">
            <w:drawing>
              <wp:anchor distT="0" distB="0" distL="114300" distR="114300" simplePos="0" relativeHeight="251741184" behindDoc="0" locked="0" layoutInCell="1" allowOverlap="1">
                <wp:simplePos x="0" y="0"/>
                <wp:positionH relativeFrom="column">
                  <wp:posOffset>2195195</wp:posOffset>
                </wp:positionH>
                <wp:positionV relativeFrom="paragraph">
                  <wp:posOffset>121285</wp:posOffset>
                </wp:positionV>
                <wp:extent cx="447675" cy="0"/>
                <wp:effectExtent l="0" t="0" r="0" b="0"/>
                <wp:wrapNone/>
                <wp:docPr id="26" name="直线箭头连接符 99"/>
                <wp:cNvGraphicFramePr/>
                <a:graphic xmlns:a="http://schemas.openxmlformats.org/drawingml/2006/main">
                  <a:graphicData uri="http://schemas.microsoft.com/office/word/2010/wordprocessingShape">
                    <wps:wsp>
                      <wps:cNvCnPr/>
                      <wps:spPr>
                        <a:xfrm>
                          <a:off x="0" y="0"/>
                          <a:ext cx="447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99" o:spid="_x0000_s1026" o:spt="32" type="#_x0000_t32" style="position:absolute;left:0pt;margin-left:172.85pt;margin-top:9.55pt;height:0pt;width:35.25pt;z-index:251741184;mso-width-relative:page;mso-height-relative:page;" filled="f" stroked="t" coordsize="21600,21600" o:gfxdata="UEsDBAoAAAAAAIdO4kAAAAAAAAAAAAAAAAAEAAAAZHJzL1BLAwQUAAAACACHTuJAG6adltcAAAAJ&#10;AQAADwAAAGRycy9kb3ducmV2LnhtbE2PwU7DMAyG70i8Q2QkLoglKdtgpemEkDhwZJvENWtMW2ic&#10;qknXsafHiMM42v+n35+L9dF34oBDbAMZ0DMFAqkKrqXawG77cvsAIiZLznaB0MA3RliXlxeFzV2Y&#10;6A0Pm1QLLqGYWwNNSn0uZawa9DbOQo/E2UcYvE08DrV0g5243HcyU2opvW2JLzS2x+cGq6/N6A1g&#10;HBdaPa18vXs9TTfv2elz6rfGXF9p9Qgi4TGdYfjVZ3Uo2WkfRnJRdAbu5ot7RjlYaRAMzPUyA7H/&#10;W8iykP8/KH8AUEsDBBQAAAAIAIdO4kAUMOvN5wEAAJ8DAAAOAAAAZHJzL2Uyb0RvYy54bWytU0uO&#10;EzEQ3SNxB8t70kk0kyGtdGaRMGwQRAIOUPGn25J/sk06uQQXQGIFrIDVrNjMaSAcg7KTyfDZIEQv&#10;3GVX1at6z+XZ5dZoshEhKmcbOhoMKRGWOa5s29CXL64ePKQkJrActLOioTsR6eX8/r1Z72sxdp3T&#10;XASCIDbWvW9ol5KvqyqyThiIA+eFRad0wUDCbWgrHqBHdKOr8XA4qXoXuA+OiRjxdHlw0nnBl1Kw&#10;9EzKKBLRDcXeUllDWdd5reYzqNsAvlPs2Ab8QxcGlMWiJ6glJCCvgvoDyigWXHQyDZgzlZNSMVE4&#10;IJvR8Dc2zzvwonBBcaI/yRT/Hyx7ulkFonhDxxNKLBi8o/2b6/2Xm/3nT1/fXX+/efvt9fv9xw9k&#10;Os1i9T7WmLOwq3DcRb8KmflWBpP/yIlsi8C7k8BimwjDw7Ozi8nFOSXs1lXd5fkQ02PhDMlGQ2MK&#10;oNouLZy1eIsujIq+sHkSE1bGxNuEXFRb0jd0ej7O4IBzJDUkNI1HZtG2JTc6rfiV0jpnxNCuFzqQ&#10;DeTJKF/mh7i/hOUiS4jdIa64DjPTCeCPLCdp51Eyi8NNcwtGcEq0wLeQLQSEOoHSfxOJpbXFDrLE&#10;B1GztXZ8V7Qu5zgFpcfjxOYx+3lfsu/e1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6adltcA&#10;AAAJAQAADwAAAAAAAAABACAAAAAiAAAAZHJzL2Rvd25yZXYueG1sUEsBAhQAFAAAAAgAh07iQBQw&#10;683nAQAAnwMAAA4AAAAAAAAAAQAgAAAAJgEAAGRycy9lMm9Eb2MueG1sUEsFBgAAAAAGAAYAWQEA&#10;AH8FAAAAAA==&#10;">
                <v:path arrowok="t"/>
                <v:fill on="f" focussize="0,0"/>
                <v:stroke/>
                <v:imagedata o:title=""/>
                <o:lock v:ext="edit" grouping="f" rotation="f" text="f" aspectratio="f"/>
              </v:shape>
            </w:pict>
          </mc:Fallback>
        </mc:AlternateContent>
      </w:r>
      <w:r>
        <w:rPr>
          <w:rFonts w:hint="default" w:ascii="Times New Roman" w:cs="Times New Roman"/>
          <w:szCs w:val="21"/>
        </w:rPr>
        <w:t xml:space="preserve">                                  部门编码</w:t>
      </w:r>
    </w:p>
    <w:p>
      <w:pPr>
        <w:tabs>
          <w:tab w:val="left" w:pos="3360"/>
        </w:tabs>
        <w:jc w:val="center"/>
        <w:rPr>
          <w:rFonts w:hint="default" w:ascii="Times New Roman" w:hAnsi="Times New Roman" w:eastAsia="黑体" w:cs="Times New Roman"/>
          <w:szCs w:val="21"/>
        </w:rPr>
      </w:pPr>
      <w:r>
        <w:rPr>
          <w:rFonts w:hint="default" w:ascii="Times New Roman" w:hAnsi="Times New Roman" w:eastAsia="黑体" w:cs="Times New Roman"/>
          <w:szCs w:val="21"/>
        </w:rPr>
        <w:t>图5  部门编码的结构</w:t>
      </w:r>
    </w:p>
    <w:p>
      <w:pPr>
        <w:pStyle w:val="20"/>
        <w:numPr>
          <w:ilvl w:val="2"/>
          <w:numId w:val="0"/>
        </w:numPr>
        <w:outlineLvl w:val="5"/>
        <w:rPr>
          <w:rFonts w:hint="default" w:ascii="Times New Roman" w:hAnsi="Times New Roman" w:cs="Times New Roman"/>
          <w:b/>
        </w:rPr>
      </w:pPr>
      <w:bookmarkStart w:id="186" w:name="_Toc497110971"/>
      <w:bookmarkStart w:id="187" w:name="_Toc497110656"/>
      <w:r>
        <w:rPr>
          <w:rFonts w:hint="default" w:ascii="Times New Roman" w:hAnsi="Times New Roman" w:cs="Times New Roman"/>
          <w:b/>
        </w:rPr>
        <w:t>1.3.4.2部门编</w:t>
      </w:r>
      <w:r>
        <w:rPr>
          <w:rFonts w:hint="default" w:ascii="Times New Roman" w:hAnsi="Times New Roman" w:cs="Times New Roman"/>
          <w:b/>
          <w:szCs w:val="21"/>
        </w:rPr>
        <w:t>码的分配</w:t>
      </w:r>
      <w:bookmarkEnd w:id="186"/>
      <w:bookmarkEnd w:id="187"/>
    </w:p>
    <w:p>
      <w:pPr>
        <w:ind w:firstLine="420" w:firstLineChars="200"/>
        <w:rPr>
          <w:rFonts w:hint="default" w:ascii="Times New Roman" w:hAnsi="Times New Roman" w:cs="Times New Roman"/>
          <w:szCs w:val="21"/>
        </w:rPr>
      </w:pPr>
      <w:r>
        <w:rPr>
          <w:rFonts w:hint="default" w:ascii="Times New Roman" w:hAnsi="Times New Roman" w:cs="Times New Roman"/>
          <w:szCs w:val="21"/>
        </w:rPr>
        <w:t>部分省级部门编码分配请参照表</w:t>
      </w:r>
      <w:r>
        <w:rPr>
          <w:rFonts w:hint="default" w:ascii="Times New Roman" w:cs="Times New Roman"/>
          <w:kern w:val="0"/>
          <w:szCs w:val="21"/>
        </w:rPr>
        <w:t>2-</w:t>
      </w:r>
      <w:r>
        <w:rPr>
          <w:rFonts w:hint="default" w:ascii="Times New Roman" w:hAnsi="Times New Roman" w:cs="Times New Roman"/>
          <w:szCs w:val="21"/>
        </w:rPr>
        <w:t>3。</w:t>
      </w:r>
    </w:p>
    <w:p>
      <w:pPr>
        <w:autoSpaceDE w:val="0"/>
        <w:autoSpaceDN w:val="0"/>
        <w:adjustRightInd w:val="0"/>
        <w:jc w:val="center"/>
        <w:rPr>
          <w:rFonts w:hint="default" w:cs="Times New Roman"/>
        </w:rPr>
      </w:pPr>
      <w:r>
        <w:rPr>
          <w:rFonts w:hint="default" w:ascii="Times New Roman" w:cs="Times New Roman"/>
          <w:kern w:val="0"/>
          <w:szCs w:val="21"/>
        </w:rPr>
        <w:t>表2-3 河北省部分省级部门编码分配表</w:t>
      </w:r>
    </w:p>
    <w:tbl>
      <w:tblPr>
        <w:tblStyle w:val="14"/>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6"/>
        <w:gridCol w:w="1516"/>
        <w:gridCol w:w="1670"/>
        <w:gridCol w:w="4002"/>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blHeader/>
          <w:jc w:val="center"/>
        </w:trPr>
        <w:tc>
          <w:tcPr>
            <w:tcW w:w="666" w:type="dxa"/>
            <w:shd w:val="clear" w:color="auto" w:fill="BFBFBF"/>
            <w:vAlign w:val="center"/>
          </w:tcPr>
          <w:p>
            <w:pPr>
              <w:widowControl/>
              <w:jc w:val="center"/>
              <w:rPr>
                <w:rFonts w:hint="default" w:eastAsia="黑体" w:cs="Times New Roman"/>
                <w:b/>
                <w:bCs/>
                <w:kern w:val="0"/>
                <w:szCs w:val="21"/>
              </w:rPr>
            </w:pPr>
            <w:r>
              <w:rPr>
                <w:rFonts w:hint="default" w:eastAsia="黑体" w:cs="Times New Roman"/>
                <w:b/>
                <w:bCs/>
                <w:kern w:val="0"/>
                <w:szCs w:val="21"/>
              </w:rPr>
              <w:t>序号</w:t>
            </w:r>
          </w:p>
        </w:tc>
        <w:tc>
          <w:tcPr>
            <w:tcW w:w="1516" w:type="dxa"/>
            <w:shd w:val="clear" w:color="auto" w:fill="BFBFBF"/>
            <w:vAlign w:val="center"/>
          </w:tcPr>
          <w:p>
            <w:pPr>
              <w:widowControl/>
              <w:jc w:val="center"/>
              <w:rPr>
                <w:rFonts w:hint="default" w:eastAsia="黑体" w:cs="Times New Roman"/>
                <w:b/>
                <w:bCs/>
                <w:kern w:val="0"/>
                <w:szCs w:val="21"/>
              </w:rPr>
            </w:pPr>
            <w:r>
              <w:rPr>
                <w:rFonts w:hint="default" w:eastAsia="黑体" w:cs="Times New Roman"/>
                <w:b/>
                <w:bCs/>
                <w:kern w:val="0"/>
                <w:szCs w:val="21"/>
              </w:rPr>
              <w:t>部门类别代码</w:t>
            </w:r>
          </w:p>
        </w:tc>
        <w:tc>
          <w:tcPr>
            <w:tcW w:w="1670" w:type="dxa"/>
            <w:shd w:val="clear" w:color="auto" w:fill="BFBFBF"/>
            <w:vAlign w:val="center"/>
          </w:tcPr>
          <w:p>
            <w:pPr>
              <w:widowControl/>
              <w:jc w:val="center"/>
              <w:rPr>
                <w:rFonts w:hint="default" w:ascii="Times New Roman" w:hAnsi="Times New Roman" w:eastAsia="黑体" w:cs="Times New Roman"/>
                <w:b/>
                <w:bCs/>
                <w:kern w:val="0"/>
                <w:szCs w:val="21"/>
              </w:rPr>
            </w:pPr>
            <w:r>
              <w:rPr>
                <w:rFonts w:hint="default" w:ascii="Times New Roman" w:hAnsi="Times New Roman" w:eastAsia="黑体" w:cs="Times New Roman"/>
                <w:b/>
                <w:bCs/>
                <w:kern w:val="0"/>
                <w:szCs w:val="21"/>
              </w:rPr>
              <w:t>部门类别名称</w:t>
            </w:r>
          </w:p>
        </w:tc>
        <w:tc>
          <w:tcPr>
            <w:tcW w:w="4002" w:type="dxa"/>
            <w:shd w:val="clear" w:color="auto" w:fill="BFBFBF"/>
            <w:vAlign w:val="center"/>
          </w:tcPr>
          <w:p>
            <w:pPr>
              <w:jc w:val="center"/>
              <w:rPr>
                <w:rFonts w:hint="default" w:ascii="Times New Roman" w:hAnsi="Times New Roman" w:eastAsia="黑体" w:cs="Times New Roman"/>
                <w:b/>
                <w:bCs/>
                <w:kern w:val="0"/>
                <w:szCs w:val="21"/>
              </w:rPr>
            </w:pPr>
            <w:r>
              <w:rPr>
                <w:rFonts w:hint="default" w:ascii="Times New Roman" w:hAnsi="Times New Roman" w:eastAsia="黑体" w:cs="Times New Roman"/>
                <w:b/>
                <w:bCs/>
                <w:kern w:val="0"/>
                <w:szCs w:val="21"/>
              </w:rPr>
              <w:t>部门名称</w:t>
            </w:r>
          </w:p>
        </w:tc>
        <w:tc>
          <w:tcPr>
            <w:tcW w:w="1206" w:type="dxa"/>
            <w:shd w:val="clear" w:color="auto" w:fill="BFBFBF"/>
            <w:vAlign w:val="center"/>
          </w:tcPr>
          <w:p>
            <w:pPr>
              <w:jc w:val="center"/>
              <w:rPr>
                <w:rFonts w:hint="default" w:eastAsia="黑体" w:cs="Times New Roman"/>
                <w:b/>
                <w:bCs/>
                <w:kern w:val="0"/>
                <w:szCs w:val="21"/>
              </w:rPr>
            </w:pPr>
            <w:r>
              <w:rPr>
                <w:rFonts w:hint="default" w:eastAsia="黑体" w:cs="Times New Roman"/>
                <w:b/>
                <w:bCs/>
                <w:kern w:val="0"/>
                <w:szCs w:val="21"/>
              </w:rPr>
              <w:t>部门代码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widowControl/>
              <w:jc w:val="center"/>
              <w:rPr>
                <w:rFonts w:hint="default" w:cs="Times New Roman"/>
                <w:kern w:val="0"/>
                <w:szCs w:val="21"/>
              </w:rPr>
            </w:pPr>
            <w:r>
              <w:rPr>
                <w:rFonts w:hint="default" w:cs="Times New Roman"/>
                <w:szCs w:val="21"/>
              </w:rPr>
              <w:t>1</w:t>
            </w:r>
          </w:p>
        </w:tc>
        <w:tc>
          <w:tcPr>
            <w:tcW w:w="1516" w:type="dxa"/>
            <w:vMerge w:val="restart"/>
            <w:vAlign w:val="center"/>
          </w:tcPr>
          <w:p>
            <w:pPr>
              <w:jc w:val="center"/>
              <w:rPr>
                <w:rFonts w:hint="default" w:cs="Times New Roman"/>
                <w:b/>
                <w:bCs/>
                <w:kern w:val="0"/>
                <w:szCs w:val="21"/>
              </w:rPr>
            </w:pPr>
            <w:r>
              <w:rPr>
                <w:rFonts w:hint="default" w:cs="Times New Roman"/>
                <w:bCs/>
                <w:kern w:val="0"/>
                <w:szCs w:val="21"/>
              </w:rPr>
              <w:t>A</w:t>
            </w:r>
          </w:p>
        </w:tc>
        <w:tc>
          <w:tcPr>
            <w:tcW w:w="1670" w:type="dxa"/>
            <w:vMerge w:val="restart"/>
            <w:vAlign w:val="center"/>
          </w:tcPr>
          <w:p>
            <w:pPr>
              <w:jc w:val="center"/>
              <w:rPr>
                <w:rFonts w:hint="default" w:ascii="Times New Roman" w:hAnsi="Times New Roman" w:eastAsia="黑体" w:cs="Times New Roman"/>
                <w:b/>
                <w:bCs/>
                <w:kern w:val="0"/>
                <w:szCs w:val="21"/>
              </w:rPr>
            </w:pPr>
            <w:r>
              <w:rPr>
                <w:rFonts w:hint="default" w:ascii="Times New Roman" w:hAnsi="Times New Roman" w:eastAsia="黑体" w:cs="Times New Roman"/>
                <w:bCs/>
                <w:kern w:val="0"/>
                <w:szCs w:val="21"/>
              </w:rPr>
              <w:t>党委</w:t>
            </w:r>
          </w:p>
        </w:tc>
        <w:tc>
          <w:tcPr>
            <w:tcW w:w="4002" w:type="dxa"/>
            <w:vAlign w:val="top"/>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szCs w:val="21"/>
              </w:rPr>
              <w:t>河北省委办公厅</w:t>
            </w:r>
          </w:p>
        </w:tc>
        <w:tc>
          <w:tcPr>
            <w:tcW w:w="1206" w:type="dxa"/>
            <w:vAlign w:val="center"/>
          </w:tcPr>
          <w:p>
            <w:pPr>
              <w:jc w:val="center"/>
              <w:rPr>
                <w:rFonts w:hint="default" w:cs="Times New Roman"/>
                <w:bCs/>
                <w:kern w:val="0"/>
                <w:szCs w:val="21"/>
              </w:rPr>
            </w:pPr>
            <w:r>
              <w:rPr>
                <w:rFonts w:hint="default" w:cs="Times New Roman"/>
                <w:bCs/>
                <w:kern w:val="0"/>
                <w:szCs w:val="21"/>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w:t>
            </w:r>
          </w:p>
        </w:tc>
        <w:tc>
          <w:tcPr>
            <w:tcW w:w="1516" w:type="dxa"/>
            <w:vMerge w:val="continue"/>
            <w:vAlign w:val="center"/>
          </w:tcPr>
          <w:p>
            <w:pPr>
              <w:jc w:val="center"/>
              <w:rPr>
                <w:rFonts w:hint="default" w:cs="Times New Roman"/>
                <w:bCs/>
                <w:kern w:val="0"/>
                <w:szCs w:val="21"/>
              </w:rPr>
            </w:pPr>
          </w:p>
        </w:tc>
        <w:tc>
          <w:tcPr>
            <w:tcW w:w="1670" w:type="dxa"/>
            <w:vMerge w:val="continue"/>
            <w:vAlign w:val="center"/>
          </w:tcPr>
          <w:p>
            <w:pPr>
              <w:jc w:val="center"/>
              <w:rPr>
                <w:rFonts w:hint="default" w:ascii="Times New Roman" w:hAnsi="Times New Roman" w:eastAsia="黑体" w:cs="Times New Roman"/>
                <w:bCs/>
                <w:kern w:val="0"/>
                <w:szCs w:val="21"/>
              </w:rPr>
            </w:pPr>
          </w:p>
        </w:tc>
        <w:tc>
          <w:tcPr>
            <w:tcW w:w="4002" w:type="dxa"/>
            <w:vAlign w:val="top"/>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szCs w:val="21"/>
              </w:rPr>
              <w:t>河北省机构编制委员会办公室</w:t>
            </w:r>
          </w:p>
        </w:tc>
        <w:tc>
          <w:tcPr>
            <w:tcW w:w="1206" w:type="dxa"/>
            <w:vAlign w:val="center"/>
          </w:tcPr>
          <w:p>
            <w:pPr>
              <w:jc w:val="center"/>
              <w:rPr>
                <w:rFonts w:hint="default" w:cs="Times New Roman"/>
                <w:bCs/>
                <w:kern w:val="0"/>
                <w:szCs w:val="21"/>
              </w:rPr>
            </w:pPr>
            <w:r>
              <w:rPr>
                <w:rFonts w:hint="default" w:cs="Times New Roman"/>
                <w:bCs/>
                <w:kern w:val="0"/>
                <w:szCs w:val="21"/>
              </w:rPr>
              <w:t>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top"/>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szCs w:val="21"/>
              </w:rPr>
              <w:t>……</w:t>
            </w:r>
          </w:p>
        </w:tc>
        <w:tc>
          <w:tcPr>
            <w:tcW w:w="1206" w:type="dxa"/>
            <w:vAlign w:val="center"/>
          </w:tcPr>
          <w:p>
            <w:pPr>
              <w:widowControl/>
              <w:jc w:val="center"/>
              <w:rPr>
                <w:rFonts w:hint="default" w:cs="Times New Roman"/>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w:t>
            </w:r>
          </w:p>
        </w:tc>
        <w:tc>
          <w:tcPr>
            <w:tcW w:w="1516" w:type="dxa"/>
            <w:vMerge w:val="restart"/>
            <w:vAlign w:val="center"/>
          </w:tcPr>
          <w:p>
            <w:pPr>
              <w:widowControl/>
              <w:jc w:val="center"/>
              <w:rPr>
                <w:rFonts w:hint="default" w:cs="Times New Roman"/>
                <w:bCs/>
                <w:kern w:val="0"/>
                <w:szCs w:val="21"/>
              </w:rPr>
            </w:pPr>
            <w:r>
              <w:rPr>
                <w:rFonts w:hint="default" w:cs="Times New Roman"/>
                <w:bCs/>
                <w:kern w:val="0"/>
                <w:szCs w:val="21"/>
              </w:rPr>
              <w:t>B</w:t>
            </w:r>
          </w:p>
        </w:tc>
        <w:tc>
          <w:tcPr>
            <w:tcW w:w="1670" w:type="dxa"/>
            <w:vMerge w:val="restart"/>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人大</w:t>
            </w:r>
          </w:p>
        </w:tc>
        <w:tc>
          <w:tcPr>
            <w:tcW w:w="4002" w:type="dxa"/>
            <w:vAlign w:val="top"/>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szCs w:val="21"/>
              </w:rPr>
              <w:t>河北省人大常委会办公厅</w:t>
            </w:r>
          </w:p>
        </w:tc>
        <w:tc>
          <w:tcPr>
            <w:tcW w:w="1206" w:type="dxa"/>
            <w:vAlign w:val="center"/>
          </w:tcPr>
          <w:p>
            <w:pPr>
              <w:widowControl/>
              <w:jc w:val="center"/>
              <w:rPr>
                <w:rFonts w:hint="default" w:cs="Times New Roman"/>
                <w:szCs w:val="21"/>
              </w:rPr>
            </w:pPr>
            <w:r>
              <w:rPr>
                <w:rFonts w:hint="default" w:cs="Times New Roman"/>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top"/>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szCs w:val="21"/>
              </w:rPr>
              <w:t>……</w:t>
            </w:r>
          </w:p>
        </w:tc>
        <w:tc>
          <w:tcPr>
            <w:tcW w:w="1206" w:type="dxa"/>
            <w:vAlign w:val="center"/>
          </w:tcPr>
          <w:p>
            <w:pPr>
              <w:widowControl/>
              <w:jc w:val="center"/>
              <w:rPr>
                <w:rFonts w:hint="default"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w:t>
            </w:r>
          </w:p>
        </w:tc>
        <w:tc>
          <w:tcPr>
            <w:tcW w:w="1516" w:type="dxa"/>
            <w:vMerge w:val="restart"/>
            <w:vAlign w:val="center"/>
          </w:tcPr>
          <w:p>
            <w:pPr>
              <w:jc w:val="center"/>
              <w:rPr>
                <w:rFonts w:hint="default" w:cs="Times New Roman"/>
                <w:bCs/>
                <w:kern w:val="0"/>
                <w:szCs w:val="21"/>
              </w:rPr>
            </w:pPr>
            <w:r>
              <w:rPr>
                <w:rFonts w:hint="default" w:cs="Times New Roman"/>
                <w:bCs/>
                <w:kern w:val="0"/>
                <w:szCs w:val="21"/>
              </w:rPr>
              <w:t>C</w:t>
            </w:r>
          </w:p>
        </w:tc>
        <w:tc>
          <w:tcPr>
            <w:tcW w:w="1670" w:type="dxa"/>
            <w:vMerge w:val="restart"/>
            <w:vAlign w:val="center"/>
          </w:tcPr>
          <w:p>
            <w:pPr>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政府</w:t>
            </w:r>
          </w:p>
        </w:tc>
        <w:tc>
          <w:tcPr>
            <w:tcW w:w="4002" w:type="dxa"/>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rPr>
              <w:t>河北省人民政府办公厅</w:t>
            </w:r>
          </w:p>
        </w:tc>
        <w:tc>
          <w:tcPr>
            <w:tcW w:w="1206" w:type="dxa"/>
            <w:vAlign w:val="center"/>
          </w:tcPr>
          <w:p>
            <w:pPr>
              <w:jc w:val="center"/>
              <w:rPr>
                <w:rFonts w:hint="default" w:cs="Times New Roman"/>
                <w:szCs w:val="21"/>
              </w:rPr>
            </w:pPr>
            <w:r>
              <w:rPr>
                <w:rFonts w:hint="default" w:cs="Times New Roman"/>
                <w:szCs w:val="21"/>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河北省发展和改革委员会</w:t>
            </w:r>
          </w:p>
        </w:tc>
        <w:tc>
          <w:tcPr>
            <w:tcW w:w="1206" w:type="dxa"/>
            <w:vAlign w:val="center"/>
          </w:tcPr>
          <w:p>
            <w:pPr>
              <w:jc w:val="center"/>
              <w:rPr>
                <w:rFonts w:hint="default" w:cs="Times New Roman"/>
                <w:szCs w:val="21"/>
              </w:rPr>
            </w:pPr>
            <w:r>
              <w:rPr>
                <w:rFonts w:hint="default" w:cs="Times New Roman"/>
                <w:szCs w:val="21"/>
              </w:rPr>
              <w:t>201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河北省民族宗教事务厅</w:t>
            </w:r>
          </w:p>
        </w:tc>
        <w:tc>
          <w:tcPr>
            <w:tcW w:w="1206" w:type="dxa"/>
            <w:vAlign w:val="center"/>
          </w:tcPr>
          <w:p>
            <w:pPr>
              <w:jc w:val="center"/>
              <w:rPr>
                <w:rFonts w:hint="default" w:cs="Times New Roman"/>
                <w:szCs w:val="21"/>
              </w:rPr>
            </w:pPr>
            <w:r>
              <w:rPr>
                <w:rFonts w:hint="default" w:cs="Times New Roman"/>
                <w:szCs w:val="21"/>
              </w:rPr>
              <w:t>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河北省监察厅</w:t>
            </w:r>
          </w:p>
        </w:tc>
        <w:tc>
          <w:tcPr>
            <w:tcW w:w="1206" w:type="dxa"/>
            <w:vAlign w:val="center"/>
          </w:tcPr>
          <w:p>
            <w:pPr>
              <w:jc w:val="center"/>
              <w:rPr>
                <w:rFonts w:hint="default" w:cs="Times New Roman"/>
                <w:szCs w:val="21"/>
              </w:rPr>
            </w:pPr>
            <w:r>
              <w:rPr>
                <w:rFonts w:hint="default" w:cs="Times New Roman"/>
                <w:szCs w:val="21"/>
              </w:rPr>
              <w:t>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河北省民政厅</w:t>
            </w:r>
          </w:p>
        </w:tc>
        <w:tc>
          <w:tcPr>
            <w:tcW w:w="1206" w:type="dxa"/>
            <w:vAlign w:val="center"/>
          </w:tcPr>
          <w:p>
            <w:pPr>
              <w:jc w:val="center"/>
              <w:rPr>
                <w:rFonts w:hint="default" w:cs="Times New Roman"/>
                <w:szCs w:val="21"/>
              </w:rPr>
            </w:pPr>
            <w:r>
              <w:rPr>
                <w:rFonts w:hint="default" w:cs="Times New Roman"/>
                <w:szCs w:val="21"/>
              </w:rPr>
              <w:t>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9</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河北省财政厅</w:t>
            </w:r>
          </w:p>
        </w:tc>
        <w:tc>
          <w:tcPr>
            <w:tcW w:w="1206" w:type="dxa"/>
            <w:vAlign w:val="center"/>
          </w:tcPr>
          <w:p>
            <w:pPr>
              <w:jc w:val="center"/>
              <w:rPr>
                <w:rFonts w:hint="default" w:cs="Times New Roman"/>
                <w:szCs w:val="21"/>
              </w:rPr>
            </w:pPr>
            <w:r>
              <w:rPr>
                <w:rFonts w:hint="default" w:cs="Times New Roman"/>
                <w:szCs w:val="21"/>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10</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河北省教育厅</w:t>
            </w:r>
          </w:p>
        </w:tc>
        <w:tc>
          <w:tcPr>
            <w:tcW w:w="1206" w:type="dxa"/>
            <w:vAlign w:val="center"/>
          </w:tcPr>
          <w:p>
            <w:pPr>
              <w:jc w:val="center"/>
              <w:rPr>
                <w:rFonts w:hint="default" w:cs="Times New Roman"/>
                <w:szCs w:val="21"/>
              </w:rPr>
            </w:pPr>
            <w:r>
              <w:rPr>
                <w:rFonts w:hint="default" w:cs="Times New Roman"/>
                <w:szCs w:val="21"/>
              </w:rPr>
              <w:t>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11</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河北省科学技术厅</w:t>
            </w:r>
          </w:p>
        </w:tc>
        <w:tc>
          <w:tcPr>
            <w:tcW w:w="1206" w:type="dxa"/>
            <w:vAlign w:val="center"/>
          </w:tcPr>
          <w:p>
            <w:pPr>
              <w:jc w:val="center"/>
              <w:rPr>
                <w:rFonts w:hint="default" w:cs="Times New Roman"/>
                <w:szCs w:val="21"/>
              </w:rPr>
            </w:pPr>
            <w:r>
              <w:rPr>
                <w:rFonts w:hint="default" w:cs="Times New Roman"/>
                <w:szCs w:val="21"/>
              </w:rPr>
              <w:t>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12</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河北省文化厅</w:t>
            </w:r>
          </w:p>
        </w:tc>
        <w:tc>
          <w:tcPr>
            <w:tcW w:w="1206" w:type="dxa"/>
            <w:vAlign w:val="center"/>
          </w:tcPr>
          <w:p>
            <w:pPr>
              <w:jc w:val="center"/>
              <w:rPr>
                <w:rFonts w:hint="default" w:cs="Times New Roman"/>
                <w:szCs w:val="21"/>
              </w:rPr>
            </w:pPr>
            <w:r>
              <w:rPr>
                <w:rFonts w:hint="default" w:cs="Times New Roman"/>
                <w:szCs w:val="21"/>
              </w:rPr>
              <w:t>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13</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河北省新闻出版广电局</w:t>
            </w:r>
          </w:p>
        </w:tc>
        <w:tc>
          <w:tcPr>
            <w:tcW w:w="1206" w:type="dxa"/>
            <w:vAlign w:val="center"/>
          </w:tcPr>
          <w:p>
            <w:pPr>
              <w:jc w:val="center"/>
              <w:rPr>
                <w:rFonts w:hint="default" w:cs="Times New Roman"/>
                <w:szCs w:val="21"/>
              </w:rPr>
            </w:pPr>
            <w:r>
              <w:rPr>
                <w:rFonts w:hint="default" w:cs="Times New Roman"/>
                <w:szCs w:val="21"/>
              </w:rPr>
              <w:t>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14</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河北省卫生和计划生育委员会</w:t>
            </w:r>
          </w:p>
        </w:tc>
        <w:tc>
          <w:tcPr>
            <w:tcW w:w="1206" w:type="dxa"/>
            <w:vAlign w:val="center"/>
          </w:tcPr>
          <w:p>
            <w:pPr>
              <w:jc w:val="center"/>
              <w:rPr>
                <w:rFonts w:hint="default" w:cs="Times New Roman"/>
                <w:szCs w:val="21"/>
              </w:rPr>
            </w:pPr>
            <w:r>
              <w:rPr>
                <w:rFonts w:hint="default" w:cs="Times New Roman"/>
                <w:szCs w:val="21"/>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15</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河北省体育局</w:t>
            </w:r>
          </w:p>
        </w:tc>
        <w:tc>
          <w:tcPr>
            <w:tcW w:w="1206" w:type="dxa"/>
            <w:vAlign w:val="center"/>
          </w:tcPr>
          <w:p>
            <w:pPr>
              <w:jc w:val="center"/>
              <w:rPr>
                <w:rFonts w:hint="default" w:cs="Times New Roman"/>
                <w:szCs w:val="21"/>
              </w:rPr>
            </w:pPr>
            <w:r>
              <w:rPr>
                <w:rFonts w:hint="default" w:cs="Times New Roman"/>
                <w:szCs w:val="21"/>
              </w:rPr>
              <w:t>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16</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河北省食品药品监督管理局</w:t>
            </w:r>
          </w:p>
        </w:tc>
        <w:tc>
          <w:tcPr>
            <w:tcW w:w="1206" w:type="dxa"/>
            <w:vAlign w:val="center"/>
          </w:tcPr>
          <w:p>
            <w:pPr>
              <w:jc w:val="center"/>
              <w:rPr>
                <w:rFonts w:hint="default" w:cs="Times New Roman"/>
                <w:szCs w:val="21"/>
              </w:rPr>
            </w:pPr>
            <w:r>
              <w:rPr>
                <w:rFonts w:hint="default" w:cs="Times New Roman"/>
                <w:szCs w:val="21"/>
              </w:rPr>
              <w:t>212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17</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河北省中医药管理局</w:t>
            </w:r>
          </w:p>
        </w:tc>
        <w:tc>
          <w:tcPr>
            <w:tcW w:w="1206" w:type="dxa"/>
            <w:vAlign w:val="center"/>
          </w:tcPr>
          <w:p>
            <w:pPr>
              <w:jc w:val="center"/>
              <w:rPr>
                <w:rFonts w:hint="default" w:cs="Times New Roman"/>
                <w:szCs w:val="21"/>
              </w:rPr>
            </w:pPr>
            <w:r>
              <w:rPr>
                <w:rFonts w:hint="default" w:cs="Times New Roman"/>
                <w:szCs w:val="21"/>
              </w:rPr>
              <w:t>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18</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河北省文物局</w:t>
            </w:r>
          </w:p>
        </w:tc>
        <w:tc>
          <w:tcPr>
            <w:tcW w:w="1206" w:type="dxa"/>
            <w:vAlign w:val="center"/>
          </w:tcPr>
          <w:p>
            <w:pPr>
              <w:jc w:val="center"/>
              <w:rPr>
                <w:rFonts w:hint="default" w:cs="Times New Roman"/>
                <w:szCs w:val="21"/>
              </w:rPr>
            </w:pPr>
            <w:r>
              <w:rPr>
                <w:rFonts w:hint="default" w:cs="Times New Roman"/>
                <w:szCs w:val="21"/>
              </w:rPr>
              <w:t>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19</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河北省住房和城乡建设厅</w:t>
            </w:r>
          </w:p>
        </w:tc>
        <w:tc>
          <w:tcPr>
            <w:tcW w:w="1206" w:type="dxa"/>
            <w:vAlign w:val="center"/>
          </w:tcPr>
          <w:p>
            <w:pPr>
              <w:jc w:val="center"/>
              <w:rPr>
                <w:rFonts w:hint="default" w:cs="Times New Roman"/>
                <w:szCs w:val="21"/>
              </w:rPr>
            </w:pPr>
            <w:r>
              <w:rPr>
                <w:rFonts w:hint="default" w:cs="Times New Roman"/>
                <w:szCs w:val="21"/>
              </w:rPr>
              <w:t>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20</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河北省国土资源厅</w:t>
            </w:r>
          </w:p>
        </w:tc>
        <w:tc>
          <w:tcPr>
            <w:tcW w:w="1206" w:type="dxa"/>
            <w:vAlign w:val="center"/>
          </w:tcPr>
          <w:p>
            <w:pPr>
              <w:jc w:val="center"/>
              <w:rPr>
                <w:rFonts w:hint="default" w:cs="Times New Roman"/>
                <w:szCs w:val="21"/>
              </w:rPr>
            </w:pPr>
            <w:r>
              <w:rPr>
                <w:rFonts w:hint="default" w:cs="Times New Roman"/>
                <w:szCs w:val="21"/>
              </w:rPr>
              <w:t>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21</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河北省环境保护厅</w:t>
            </w:r>
          </w:p>
        </w:tc>
        <w:tc>
          <w:tcPr>
            <w:tcW w:w="1206" w:type="dxa"/>
            <w:vAlign w:val="center"/>
          </w:tcPr>
          <w:p>
            <w:pPr>
              <w:jc w:val="center"/>
              <w:rPr>
                <w:rFonts w:hint="default" w:cs="Times New Roman"/>
                <w:szCs w:val="21"/>
              </w:rPr>
            </w:pPr>
            <w:r>
              <w:rPr>
                <w:rFonts w:hint="default" w:cs="Times New Roman"/>
                <w:szCs w:val="21"/>
              </w:rPr>
              <w:t>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22</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河北省地理信息局</w:t>
            </w:r>
          </w:p>
        </w:tc>
        <w:tc>
          <w:tcPr>
            <w:tcW w:w="1206" w:type="dxa"/>
            <w:vAlign w:val="center"/>
          </w:tcPr>
          <w:p>
            <w:pPr>
              <w:jc w:val="center"/>
              <w:rPr>
                <w:rFonts w:hint="default" w:cs="Times New Roman"/>
                <w:szCs w:val="21"/>
              </w:rPr>
            </w:pPr>
            <w:r>
              <w:rPr>
                <w:rFonts w:hint="default" w:cs="Times New Roman"/>
                <w:szCs w:val="21"/>
              </w:rPr>
              <w:t>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23</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河北省工业和信息化厅</w:t>
            </w:r>
          </w:p>
        </w:tc>
        <w:tc>
          <w:tcPr>
            <w:tcW w:w="1206" w:type="dxa"/>
            <w:vAlign w:val="center"/>
          </w:tcPr>
          <w:p>
            <w:pPr>
              <w:jc w:val="center"/>
              <w:rPr>
                <w:rFonts w:hint="default" w:cs="Times New Roman"/>
                <w:szCs w:val="21"/>
              </w:rPr>
            </w:pPr>
            <w:r>
              <w:rPr>
                <w:rFonts w:hint="default" w:cs="Times New Roman"/>
                <w:szCs w:val="21"/>
              </w:rPr>
              <w:t>219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24</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河北省扶贫开发办公室</w:t>
            </w:r>
          </w:p>
        </w:tc>
        <w:tc>
          <w:tcPr>
            <w:tcW w:w="1206" w:type="dxa"/>
            <w:vAlign w:val="center"/>
          </w:tcPr>
          <w:p>
            <w:pPr>
              <w:jc w:val="center"/>
              <w:rPr>
                <w:rFonts w:hint="default" w:cs="Times New Roman"/>
                <w:szCs w:val="21"/>
              </w:rPr>
            </w:pPr>
            <w:r>
              <w:rPr>
                <w:rFonts w:hint="default" w:cs="Times New Roman"/>
                <w:szCs w:val="21"/>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25</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河北省公务员局</w:t>
            </w:r>
          </w:p>
        </w:tc>
        <w:tc>
          <w:tcPr>
            <w:tcW w:w="1206" w:type="dxa"/>
            <w:vAlign w:val="center"/>
          </w:tcPr>
          <w:p>
            <w:pPr>
              <w:jc w:val="center"/>
              <w:rPr>
                <w:rFonts w:hint="default" w:cs="Times New Roman"/>
                <w:szCs w:val="21"/>
              </w:rPr>
            </w:pPr>
            <w:r>
              <w:rPr>
                <w:rFonts w:hint="default" w:cs="Times New Roman"/>
                <w:szCs w:val="21"/>
              </w:rPr>
              <w:t>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26</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河北省交通运输厅</w:t>
            </w:r>
          </w:p>
        </w:tc>
        <w:tc>
          <w:tcPr>
            <w:tcW w:w="1206" w:type="dxa"/>
            <w:vAlign w:val="center"/>
          </w:tcPr>
          <w:p>
            <w:pPr>
              <w:jc w:val="center"/>
              <w:rPr>
                <w:rFonts w:hint="default" w:cs="Times New Roman"/>
                <w:szCs w:val="21"/>
              </w:rPr>
            </w:pPr>
            <w:r>
              <w:rPr>
                <w:rFonts w:hint="default" w:cs="Times New Roman"/>
                <w:szCs w:val="21"/>
              </w:rPr>
              <w:t>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27</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河北省知识产权局</w:t>
            </w:r>
          </w:p>
        </w:tc>
        <w:tc>
          <w:tcPr>
            <w:tcW w:w="1206" w:type="dxa"/>
            <w:vAlign w:val="center"/>
          </w:tcPr>
          <w:p>
            <w:pPr>
              <w:jc w:val="center"/>
              <w:rPr>
                <w:rFonts w:hint="default" w:cs="Times New Roman"/>
                <w:szCs w:val="21"/>
              </w:rPr>
            </w:pPr>
            <w:r>
              <w:rPr>
                <w:rFonts w:hint="default" w:cs="Times New Roman"/>
                <w:szCs w:val="21"/>
              </w:rPr>
              <w:t>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28</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河北省水利厅</w:t>
            </w:r>
          </w:p>
        </w:tc>
        <w:tc>
          <w:tcPr>
            <w:tcW w:w="1206" w:type="dxa"/>
            <w:vAlign w:val="center"/>
          </w:tcPr>
          <w:p>
            <w:pPr>
              <w:jc w:val="center"/>
              <w:rPr>
                <w:rFonts w:hint="default" w:cs="Times New Roman"/>
                <w:szCs w:val="21"/>
              </w:rPr>
            </w:pPr>
            <w:r>
              <w:rPr>
                <w:rFonts w:hint="default" w:cs="Times New Roman"/>
                <w:szCs w:val="21"/>
              </w:rPr>
              <w:t>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29</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河北省农业厅</w:t>
            </w:r>
          </w:p>
        </w:tc>
        <w:tc>
          <w:tcPr>
            <w:tcW w:w="1206" w:type="dxa"/>
            <w:vAlign w:val="center"/>
          </w:tcPr>
          <w:p>
            <w:pPr>
              <w:jc w:val="center"/>
              <w:rPr>
                <w:rFonts w:hint="default" w:cs="Times New Roman"/>
                <w:szCs w:val="21"/>
              </w:rPr>
            </w:pPr>
            <w:r>
              <w:rPr>
                <w:rFonts w:hint="default" w:cs="Times New Roman"/>
                <w:szCs w:val="21"/>
              </w:rPr>
              <w:t>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30</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河北省林业厅</w:t>
            </w:r>
          </w:p>
        </w:tc>
        <w:tc>
          <w:tcPr>
            <w:tcW w:w="1206" w:type="dxa"/>
            <w:vAlign w:val="center"/>
          </w:tcPr>
          <w:p>
            <w:pPr>
              <w:jc w:val="center"/>
              <w:rPr>
                <w:rFonts w:hint="default" w:cs="Times New Roman"/>
                <w:szCs w:val="21"/>
              </w:rPr>
            </w:pPr>
            <w:r>
              <w:rPr>
                <w:rFonts w:hint="default" w:cs="Times New Roman"/>
                <w:szCs w:val="21"/>
              </w:rPr>
              <w:t>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31</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河北省粮食局</w:t>
            </w:r>
          </w:p>
        </w:tc>
        <w:tc>
          <w:tcPr>
            <w:tcW w:w="1206" w:type="dxa"/>
            <w:vAlign w:val="center"/>
          </w:tcPr>
          <w:p>
            <w:pPr>
              <w:jc w:val="center"/>
              <w:rPr>
                <w:rFonts w:hint="default" w:cs="Times New Roman"/>
                <w:szCs w:val="21"/>
              </w:rPr>
            </w:pPr>
            <w:r>
              <w:rPr>
                <w:rFonts w:hint="default" w:cs="Times New Roman"/>
                <w:szCs w:val="21"/>
              </w:rPr>
              <w:t>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32</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河北省商务厅</w:t>
            </w:r>
          </w:p>
        </w:tc>
        <w:tc>
          <w:tcPr>
            <w:tcW w:w="1206" w:type="dxa"/>
            <w:vAlign w:val="center"/>
          </w:tcPr>
          <w:p>
            <w:pPr>
              <w:jc w:val="center"/>
              <w:rPr>
                <w:rFonts w:hint="default" w:cs="Times New Roman"/>
                <w:szCs w:val="21"/>
              </w:rPr>
            </w:pPr>
            <w:r>
              <w:rPr>
                <w:rFonts w:hint="default" w:cs="Times New Roman"/>
                <w:szCs w:val="21"/>
              </w:rPr>
              <w:t>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33</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河北省审计厅</w:t>
            </w:r>
          </w:p>
        </w:tc>
        <w:tc>
          <w:tcPr>
            <w:tcW w:w="1206" w:type="dxa"/>
            <w:vAlign w:val="center"/>
          </w:tcPr>
          <w:p>
            <w:pPr>
              <w:jc w:val="center"/>
              <w:rPr>
                <w:rFonts w:hint="default" w:cs="Times New Roman"/>
                <w:szCs w:val="21"/>
              </w:rPr>
            </w:pPr>
            <w:r>
              <w:rPr>
                <w:rFonts w:hint="default" w:cs="Times New Roman"/>
                <w:szCs w:val="21"/>
              </w:rPr>
              <w:t>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34</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河北省统计局</w:t>
            </w:r>
          </w:p>
        </w:tc>
        <w:tc>
          <w:tcPr>
            <w:tcW w:w="1206" w:type="dxa"/>
            <w:vAlign w:val="center"/>
          </w:tcPr>
          <w:p>
            <w:pPr>
              <w:jc w:val="center"/>
              <w:rPr>
                <w:rFonts w:hint="default" w:cs="Times New Roman"/>
                <w:szCs w:val="21"/>
              </w:rPr>
            </w:pPr>
            <w:r>
              <w:rPr>
                <w:rFonts w:hint="default" w:cs="Times New Roman"/>
                <w:szCs w:val="21"/>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35</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河北省工商行政管理局</w:t>
            </w:r>
          </w:p>
        </w:tc>
        <w:tc>
          <w:tcPr>
            <w:tcW w:w="1206" w:type="dxa"/>
            <w:vAlign w:val="center"/>
          </w:tcPr>
          <w:p>
            <w:pPr>
              <w:jc w:val="center"/>
              <w:rPr>
                <w:rFonts w:hint="default" w:cs="Times New Roman"/>
                <w:szCs w:val="21"/>
              </w:rPr>
            </w:pPr>
            <w:r>
              <w:rPr>
                <w:rFonts w:hint="default" w:cs="Times New Roman"/>
                <w:szCs w:val="21"/>
              </w:rPr>
              <w:t>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36</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河北省地方税务局</w:t>
            </w:r>
          </w:p>
        </w:tc>
        <w:tc>
          <w:tcPr>
            <w:tcW w:w="1206" w:type="dxa"/>
            <w:vAlign w:val="center"/>
          </w:tcPr>
          <w:p>
            <w:pPr>
              <w:jc w:val="center"/>
              <w:rPr>
                <w:rFonts w:hint="default" w:cs="Times New Roman"/>
                <w:szCs w:val="21"/>
              </w:rPr>
            </w:pPr>
            <w:r>
              <w:rPr>
                <w:rFonts w:hint="default" w:cs="Times New Roman"/>
                <w:szCs w:val="21"/>
              </w:rPr>
              <w:t>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37</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河北省物价局</w:t>
            </w:r>
          </w:p>
        </w:tc>
        <w:tc>
          <w:tcPr>
            <w:tcW w:w="1206" w:type="dxa"/>
            <w:vAlign w:val="center"/>
          </w:tcPr>
          <w:p>
            <w:pPr>
              <w:jc w:val="center"/>
              <w:rPr>
                <w:rFonts w:hint="default" w:cs="Times New Roman"/>
                <w:szCs w:val="21"/>
              </w:rPr>
            </w:pPr>
            <w:r>
              <w:rPr>
                <w:rFonts w:hint="default" w:cs="Times New Roman"/>
                <w:szCs w:val="21"/>
              </w:rPr>
              <w:t>233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38</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河北省质量技术监督局</w:t>
            </w:r>
          </w:p>
        </w:tc>
        <w:tc>
          <w:tcPr>
            <w:tcW w:w="1206" w:type="dxa"/>
            <w:vAlign w:val="center"/>
          </w:tcPr>
          <w:p>
            <w:pPr>
              <w:jc w:val="center"/>
              <w:rPr>
                <w:rFonts w:hint="default" w:cs="Times New Roman"/>
                <w:szCs w:val="21"/>
              </w:rPr>
            </w:pPr>
            <w:r>
              <w:rPr>
                <w:rFonts w:hint="default" w:cs="Times New Roman"/>
                <w:szCs w:val="21"/>
              </w:rPr>
              <w:t>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39</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河北省人民政府国有资产监督管理委员会</w:t>
            </w:r>
          </w:p>
        </w:tc>
        <w:tc>
          <w:tcPr>
            <w:tcW w:w="1206" w:type="dxa"/>
            <w:vAlign w:val="center"/>
          </w:tcPr>
          <w:p>
            <w:pPr>
              <w:jc w:val="center"/>
              <w:rPr>
                <w:rFonts w:hint="default" w:cs="Times New Roman"/>
                <w:szCs w:val="21"/>
              </w:rPr>
            </w:pPr>
            <w:r>
              <w:rPr>
                <w:rFonts w:hint="default" w:cs="Times New Roman"/>
                <w:szCs w:val="21"/>
              </w:rPr>
              <w:t>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40</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河北省人民政府外事办公室</w:t>
            </w:r>
          </w:p>
        </w:tc>
        <w:tc>
          <w:tcPr>
            <w:tcW w:w="1206" w:type="dxa"/>
            <w:vAlign w:val="center"/>
          </w:tcPr>
          <w:p>
            <w:pPr>
              <w:jc w:val="center"/>
              <w:rPr>
                <w:rFonts w:hint="default" w:cs="Times New Roman"/>
                <w:szCs w:val="21"/>
              </w:rPr>
            </w:pPr>
            <w:r>
              <w:rPr>
                <w:rFonts w:hint="default" w:cs="Times New Roman"/>
                <w:szCs w:val="21"/>
              </w:rPr>
              <w:t>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41</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河北省人民防空办公室</w:t>
            </w:r>
          </w:p>
        </w:tc>
        <w:tc>
          <w:tcPr>
            <w:tcW w:w="1206" w:type="dxa"/>
            <w:vAlign w:val="center"/>
          </w:tcPr>
          <w:p>
            <w:pPr>
              <w:jc w:val="center"/>
              <w:rPr>
                <w:rFonts w:hint="default" w:cs="Times New Roman"/>
                <w:szCs w:val="21"/>
              </w:rPr>
            </w:pPr>
            <w:r>
              <w:rPr>
                <w:rFonts w:hint="default" w:cs="Times New Roman"/>
                <w:szCs w:val="21"/>
              </w:rPr>
              <w:t>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42</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河北省国防科技工业局</w:t>
            </w:r>
          </w:p>
        </w:tc>
        <w:tc>
          <w:tcPr>
            <w:tcW w:w="1206" w:type="dxa"/>
            <w:vAlign w:val="center"/>
          </w:tcPr>
          <w:p>
            <w:pPr>
              <w:jc w:val="center"/>
              <w:rPr>
                <w:rFonts w:hint="default" w:cs="Times New Roman"/>
                <w:szCs w:val="21"/>
              </w:rPr>
            </w:pPr>
            <w:r>
              <w:rPr>
                <w:rFonts w:hint="default" w:cs="Times New Roman"/>
                <w:szCs w:val="21"/>
              </w:rPr>
              <w:t>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43</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河北省人民政府参事室</w:t>
            </w:r>
          </w:p>
        </w:tc>
        <w:tc>
          <w:tcPr>
            <w:tcW w:w="1206" w:type="dxa"/>
            <w:vAlign w:val="center"/>
          </w:tcPr>
          <w:p>
            <w:pPr>
              <w:jc w:val="center"/>
              <w:rPr>
                <w:rFonts w:hint="default" w:cs="Times New Roman"/>
                <w:szCs w:val="21"/>
              </w:rPr>
            </w:pPr>
            <w:r>
              <w:rPr>
                <w:rFonts w:hint="default" w:cs="Times New Roman"/>
                <w:szCs w:val="21"/>
              </w:rPr>
              <w:t>239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44</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河北省人民政府研究室</w:t>
            </w:r>
          </w:p>
        </w:tc>
        <w:tc>
          <w:tcPr>
            <w:tcW w:w="1206" w:type="dxa"/>
            <w:vAlign w:val="center"/>
          </w:tcPr>
          <w:p>
            <w:pPr>
              <w:jc w:val="center"/>
              <w:rPr>
                <w:rFonts w:hint="default" w:cs="Times New Roman"/>
                <w:szCs w:val="21"/>
              </w:rPr>
            </w:pPr>
            <w:r>
              <w:rPr>
                <w:rFonts w:hint="default" w:cs="Times New Roman"/>
                <w:szCs w:val="21"/>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45</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河北省人民政府法制办公室</w:t>
            </w:r>
          </w:p>
        </w:tc>
        <w:tc>
          <w:tcPr>
            <w:tcW w:w="1206" w:type="dxa"/>
            <w:vAlign w:val="center"/>
          </w:tcPr>
          <w:p>
            <w:pPr>
              <w:jc w:val="center"/>
              <w:rPr>
                <w:rFonts w:hint="default" w:cs="Times New Roman"/>
                <w:szCs w:val="21"/>
              </w:rPr>
            </w:pPr>
            <w:r>
              <w:rPr>
                <w:rFonts w:hint="default" w:cs="Times New Roman"/>
                <w:szCs w:val="21"/>
              </w:rPr>
              <w:t>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46</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河北省旅游局</w:t>
            </w:r>
          </w:p>
        </w:tc>
        <w:tc>
          <w:tcPr>
            <w:tcW w:w="1206" w:type="dxa"/>
            <w:vAlign w:val="center"/>
          </w:tcPr>
          <w:p>
            <w:pPr>
              <w:jc w:val="center"/>
              <w:rPr>
                <w:rFonts w:hint="default" w:cs="Times New Roman"/>
                <w:szCs w:val="21"/>
              </w:rPr>
            </w:pPr>
            <w:r>
              <w:rPr>
                <w:rFonts w:hint="default" w:cs="Times New Roman"/>
                <w:szCs w:val="21"/>
              </w:rPr>
              <w:t>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47</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河北省机关事务管理局</w:t>
            </w:r>
          </w:p>
        </w:tc>
        <w:tc>
          <w:tcPr>
            <w:tcW w:w="1206" w:type="dxa"/>
            <w:vAlign w:val="center"/>
          </w:tcPr>
          <w:p>
            <w:pPr>
              <w:jc w:val="center"/>
              <w:rPr>
                <w:rFonts w:hint="default" w:cs="Times New Roman"/>
                <w:szCs w:val="21"/>
              </w:rPr>
            </w:pPr>
            <w:r>
              <w:rPr>
                <w:rFonts w:hint="default" w:cs="Times New Roman"/>
                <w:szCs w:val="21"/>
              </w:rPr>
              <w:t>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48</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河北省公安厅</w:t>
            </w:r>
          </w:p>
        </w:tc>
        <w:tc>
          <w:tcPr>
            <w:tcW w:w="1206" w:type="dxa"/>
            <w:vAlign w:val="center"/>
          </w:tcPr>
          <w:p>
            <w:pPr>
              <w:jc w:val="center"/>
              <w:rPr>
                <w:rFonts w:hint="default" w:cs="Times New Roman"/>
                <w:szCs w:val="21"/>
              </w:rPr>
            </w:pPr>
            <w:r>
              <w:rPr>
                <w:rFonts w:hint="default" w:cs="Times New Roman"/>
                <w:szCs w:val="21"/>
              </w:rPr>
              <w:t>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49</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河北省国家安全厅</w:t>
            </w:r>
          </w:p>
        </w:tc>
        <w:tc>
          <w:tcPr>
            <w:tcW w:w="1206" w:type="dxa"/>
            <w:vAlign w:val="center"/>
          </w:tcPr>
          <w:p>
            <w:pPr>
              <w:jc w:val="center"/>
              <w:rPr>
                <w:rFonts w:hint="default" w:cs="Times New Roman"/>
                <w:szCs w:val="21"/>
              </w:rPr>
            </w:pPr>
            <w:r>
              <w:rPr>
                <w:rFonts w:hint="default" w:cs="Times New Roman"/>
                <w:szCs w:val="21"/>
              </w:rPr>
              <w:t>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50</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河北省司法厅</w:t>
            </w:r>
          </w:p>
        </w:tc>
        <w:tc>
          <w:tcPr>
            <w:tcW w:w="1206" w:type="dxa"/>
            <w:vAlign w:val="center"/>
          </w:tcPr>
          <w:p>
            <w:pPr>
              <w:jc w:val="center"/>
              <w:rPr>
                <w:rFonts w:hint="default" w:cs="Times New Roman"/>
                <w:szCs w:val="21"/>
              </w:rPr>
            </w:pPr>
            <w:r>
              <w:rPr>
                <w:rFonts w:hint="default" w:cs="Times New Roman"/>
                <w:szCs w:val="21"/>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51</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河北省监狱管理局</w:t>
            </w:r>
          </w:p>
        </w:tc>
        <w:tc>
          <w:tcPr>
            <w:tcW w:w="1206" w:type="dxa"/>
            <w:vAlign w:val="center"/>
          </w:tcPr>
          <w:p>
            <w:pPr>
              <w:jc w:val="center"/>
              <w:rPr>
                <w:rFonts w:hint="default" w:cs="Times New Roman"/>
                <w:szCs w:val="21"/>
              </w:rPr>
            </w:pPr>
            <w:r>
              <w:rPr>
                <w:rFonts w:hint="default" w:cs="Times New Roman"/>
                <w:szCs w:val="21"/>
              </w:rPr>
              <w:t>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52</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河北省安全生产监督管理局</w:t>
            </w:r>
          </w:p>
        </w:tc>
        <w:tc>
          <w:tcPr>
            <w:tcW w:w="1206" w:type="dxa"/>
            <w:vAlign w:val="center"/>
          </w:tcPr>
          <w:p>
            <w:pPr>
              <w:jc w:val="center"/>
              <w:rPr>
                <w:rFonts w:hint="default" w:cs="Times New Roman"/>
                <w:szCs w:val="21"/>
              </w:rPr>
            </w:pPr>
            <w:r>
              <w:rPr>
                <w:rFonts w:hint="default" w:cs="Times New Roman"/>
                <w:szCs w:val="21"/>
              </w:rPr>
              <w:t>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53</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河北省能源局</w:t>
            </w:r>
          </w:p>
        </w:tc>
        <w:tc>
          <w:tcPr>
            <w:tcW w:w="1206" w:type="dxa"/>
            <w:vAlign w:val="center"/>
          </w:tcPr>
          <w:p>
            <w:pPr>
              <w:jc w:val="center"/>
              <w:rPr>
                <w:rFonts w:hint="default" w:cs="Times New Roman"/>
                <w:szCs w:val="21"/>
              </w:rPr>
            </w:pPr>
            <w:r>
              <w:rPr>
                <w:rFonts w:hint="default" w:cs="Times New Roman"/>
                <w:szCs w:val="21"/>
              </w:rPr>
              <w:t>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54</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河北省档案局</w:t>
            </w:r>
          </w:p>
        </w:tc>
        <w:tc>
          <w:tcPr>
            <w:tcW w:w="1206" w:type="dxa"/>
            <w:vAlign w:val="center"/>
          </w:tcPr>
          <w:p>
            <w:pPr>
              <w:jc w:val="center"/>
              <w:rPr>
                <w:rFonts w:hint="default" w:cs="Times New Roman"/>
                <w:szCs w:val="21"/>
              </w:rPr>
            </w:pPr>
            <w:r>
              <w:rPr>
                <w:rFonts w:hint="default" w:cs="Times New Roman"/>
                <w:szCs w:val="21"/>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55</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河北省金融工作办公室</w:t>
            </w:r>
          </w:p>
        </w:tc>
        <w:tc>
          <w:tcPr>
            <w:tcW w:w="1206" w:type="dxa"/>
            <w:vAlign w:val="center"/>
          </w:tcPr>
          <w:p>
            <w:pPr>
              <w:jc w:val="center"/>
              <w:rPr>
                <w:rFonts w:hint="default" w:cs="Times New Roman"/>
                <w:szCs w:val="21"/>
              </w:rPr>
            </w:pPr>
            <w:r>
              <w:rPr>
                <w:rFonts w:hint="default" w:cs="Times New Roman"/>
                <w:szCs w:val="21"/>
              </w:rPr>
              <w:t>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56</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河北省供销合作总社</w:t>
            </w:r>
          </w:p>
        </w:tc>
        <w:tc>
          <w:tcPr>
            <w:tcW w:w="1206" w:type="dxa"/>
            <w:vAlign w:val="center"/>
          </w:tcPr>
          <w:p>
            <w:pPr>
              <w:jc w:val="center"/>
              <w:rPr>
                <w:rFonts w:hint="default" w:cs="Times New Roman"/>
                <w:szCs w:val="21"/>
              </w:rPr>
            </w:pPr>
            <w:r>
              <w:rPr>
                <w:rFonts w:hint="default" w:cs="Times New Roman"/>
                <w:szCs w:val="21"/>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57</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河北省南水北调工程建设委员会办公室</w:t>
            </w:r>
          </w:p>
        </w:tc>
        <w:tc>
          <w:tcPr>
            <w:tcW w:w="1206" w:type="dxa"/>
            <w:vAlign w:val="center"/>
          </w:tcPr>
          <w:p>
            <w:pPr>
              <w:jc w:val="center"/>
              <w:rPr>
                <w:rFonts w:hint="default" w:cs="Times New Roman"/>
                <w:szCs w:val="21"/>
              </w:rPr>
            </w:pPr>
            <w:r>
              <w:rPr>
                <w:rFonts w:hint="default" w:cs="Times New Roman"/>
                <w:szCs w:val="21"/>
              </w:rPr>
              <w:t>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58</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河北省无线电管理局</w:t>
            </w:r>
          </w:p>
        </w:tc>
        <w:tc>
          <w:tcPr>
            <w:tcW w:w="1206" w:type="dxa"/>
            <w:vAlign w:val="center"/>
          </w:tcPr>
          <w:p>
            <w:pPr>
              <w:jc w:val="center"/>
              <w:rPr>
                <w:rFonts w:hint="default" w:cs="Times New Roman"/>
                <w:szCs w:val="21"/>
              </w:rPr>
            </w:pPr>
            <w:r>
              <w:rPr>
                <w:rFonts w:hint="default" w:cs="Times New Roman"/>
                <w:szCs w:val="21"/>
              </w:rPr>
              <w:t>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59</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河北省人力资源和社会保障厅</w:t>
            </w:r>
          </w:p>
        </w:tc>
        <w:tc>
          <w:tcPr>
            <w:tcW w:w="1206" w:type="dxa"/>
            <w:vAlign w:val="center"/>
          </w:tcPr>
          <w:p>
            <w:pPr>
              <w:jc w:val="center"/>
              <w:rPr>
                <w:rFonts w:hint="default" w:cs="Times New Roman"/>
                <w:szCs w:val="21"/>
              </w:rPr>
            </w:pPr>
            <w:r>
              <w:rPr>
                <w:rFonts w:hint="default" w:cs="Times New Roman"/>
                <w:szCs w:val="21"/>
              </w:rPr>
              <w:t>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60</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河北省盐务管理局</w:t>
            </w:r>
          </w:p>
        </w:tc>
        <w:tc>
          <w:tcPr>
            <w:tcW w:w="1206" w:type="dxa"/>
            <w:vAlign w:val="center"/>
          </w:tcPr>
          <w:p>
            <w:pPr>
              <w:jc w:val="center"/>
              <w:rPr>
                <w:rFonts w:hint="default" w:cs="Times New Roman"/>
                <w:szCs w:val="21"/>
              </w:rPr>
            </w:pPr>
            <w:r>
              <w:rPr>
                <w:rFonts w:hint="default" w:cs="Times New Roman"/>
                <w:szCs w:val="21"/>
              </w:rPr>
              <w:t>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61</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河北省农业综合开发办公室</w:t>
            </w:r>
          </w:p>
        </w:tc>
        <w:tc>
          <w:tcPr>
            <w:tcW w:w="1206" w:type="dxa"/>
            <w:vAlign w:val="center"/>
          </w:tcPr>
          <w:p>
            <w:pPr>
              <w:jc w:val="center"/>
              <w:rPr>
                <w:rFonts w:hint="default" w:cs="Times New Roman"/>
                <w:szCs w:val="21"/>
              </w:rPr>
            </w:pPr>
            <w:r>
              <w:rPr>
                <w:rFonts w:hint="default" w:cs="Times New Roman"/>
                <w:szCs w:val="21"/>
              </w:rPr>
              <w:t>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62</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河北省社会科学院</w:t>
            </w:r>
          </w:p>
        </w:tc>
        <w:tc>
          <w:tcPr>
            <w:tcW w:w="1206" w:type="dxa"/>
            <w:vAlign w:val="center"/>
          </w:tcPr>
          <w:p>
            <w:pPr>
              <w:jc w:val="center"/>
              <w:rPr>
                <w:rFonts w:hint="default" w:cs="Times New Roman"/>
                <w:szCs w:val="21"/>
              </w:rPr>
            </w:pPr>
            <w:r>
              <w:rPr>
                <w:rFonts w:hint="default" w:cs="Times New Roman"/>
                <w:szCs w:val="21"/>
              </w:rPr>
              <w:t>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63</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河北省科学院</w:t>
            </w:r>
          </w:p>
        </w:tc>
        <w:tc>
          <w:tcPr>
            <w:tcW w:w="1206" w:type="dxa"/>
            <w:vAlign w:val="center"/>
          </w:tcPr>
          <w:p>
            <w:pPr>
              <w:jc w:val="center"/>
              <w:rPr>
                <w:rFonts w:hint="default" w:cs="Times New Roman"/>
                <w:szCs w:val="21"/>
              </w:rPr>
            </w:pPr>
            <w:r>
              <w:rPr>
                <w:rFonts w:hint="default" w:cs="Times New Roman"/>
                <w:szCs w:val="21"/>
              </w:rPr>
              <w:t>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64</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河北省农林科学院</w:t>
            </w:r>
          </w:p>
        </w:tc>
        <w:tc>
          <w:tcPr>
            <w:tcW w:w="1206" w:type="dxa"/>
            <w:vAlign w:val="center"/>
          </w:tcPr>
          <w:p>
            <w:pPr>
              <w:jc w:val="center"/>
              <w:rPr>
                <w:rFonts w:hint="default" w:cs="Times New Roman"/>
                <w:szCs w:val="21"/>
              </w:rPr>
            </w:pPr>
            <w:r>
              <w:rPr>
                <w:rFonts w:hint="default" w:cs="Times New Roman"/>
                <w:szCs w:val="21"/>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65</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河北省教育考试院</w:t>
            </w:r>
          </w:p>
        </w:tc>
        <w:tc>
          <w:tcPr>
            <w:tcW w:w="1206" w:type="dxa"/>
            <w:vAlign w:val="center"/>
          </w:tcPr>
          <w:p>
            <w:pPr>
              <w:jc w:val="center"/>
              <w:rPr>
                <w:rFonts w:hint="default" w:cs="Times New Roman"/>
                <w:szCs w:val="21"/>
              </w:rPr>
            </w:pPr>
            <w:r>
              <w:rPr>
                <w:rFonts w:hint="default" w:cs="Times New Roman"/>
                <w:szCs w:val="21"/>
              </w:rPr>
              <w:t>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66</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河北行政学院</w:t>
            </w:r>
          </w:p>
        </w:tc>
        <w:tc>
          <w:tcPr>
            <w:tcW w:w="1206" w:type="dxa"/>
            <w:vAlign w:val="center"/>
          </w:tcPr>
          <w:p>
            <w:pPr>
              <w:jc w:val="center"/>
              <w:rPr>
                <w:rFonts w:hint="default" w:cs="Times New Roman"/>
                <w:szCs w:val="21"/>
              </w:rPr>
            </w:pPr>
            <w:r>
              <w:rPr>
                <w:rFonts w:hint="default" w:cs="Times New Roman"/>
                <w:szCs w:val="21"/>
              </w:rPr>
              <w:t>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67</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河北省工程咨询研究院</w:t>
            </w:r>
          </w:p>
        </w:tc>
        <w:tc>
          <w:tcPr>
            <w:tcW w:w="1206" w:type="dxa"/>
            <w:vAlign w:val="center"/>
          </w:tcPr>
          <w:p>
            <w:pPr>
              <w:jc w:val="center"/>
              <w:rPr>
                <w:rFonts w:hint="default" w:cs="Times New Roman"/>
                <w:szCs w:val="21"/>
              </w:rPr>
            </w:pPr>
            <w:r>
              <w:rPr>
                <w:rFonts w:hint="default" w:cs="Times New Roman"/>
                <w:szCs w:val="21"/>
              </w:rPr>
              <w:t>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68</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rPr>
              <w:t>河北省经济信息中心</w:t>
            </w:r>
          </w:p>
        </w:tc>
        <w:tc>
          <w:tcPr>
            <w:tcW w:w="1206" w:type="dxa"/>
            <w:vAlign w:val="center"/>
          </w:tcPr>
          <w:p>
            <w:pPr>
              <w:jc w:val="center"/>
              <w:rPr>
                <w:rFonts w:hint="default" w:cs="Times New Roman"/>
                <w:szCs w:val="21"/>
              </w:rPr>
            </w:pPr>
            <w:r>
              <w:rPr>
                <w:rFonts w:hint="default" w:cs="Times New Roman"/>
                <w:szCs w:val="21"/>
              </w:rPr>
              <w:t>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69</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kern w:val="36"/>
                <w:sz w:val="34"/>
                <w:szCs w:val="34"/>
              </w:rPr>
            </w:pPr>
            <w:r>
              <w:rPr>
                <w:rFonts w:hint="default" w:ascii="Times New Roman" w:hAnsi="Times New Roman" w:eastAsia="黑体" w:cs="Times New Roman"/>
              </w:rPr>
              <w:t>河北省冬奥会工作领导小组办公室</w:t>
            </w:r>
          </w:p>
        </w:tc>
        <w:tc>
          <w:tcPr>
            <w:tcW w:w="1206" w:type="dxa"/>
            <w:vAlign w:val="center"/>
          </w:tcPr>
          <w:p>
            <w:pPr>
              <w:jc w:val="center"/>
              <w:rPr>
                <w:rFonts w:hint="default" w:cs="Times New Roman"/>
                <w:szCs w:val="21"/>
              </w:rPr>
            </w:pPr>
            <w:r>
              <w:rPr>
                <w:rFonts w:hint="default" w:cs="Times New Roman"/>
                <w:szCs w:val="21"/>
              </w:rPr>
              <w:t>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70</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河北省人民政府研究室</w:t>
            </w:r>
          </w:p>
        </w:tc>
        <w:tc>
          <w:tcPr>
            <w:tcW w:w="1206" w:type="dxa"/>
            <w:vAlign w:val="center"/>
          </w:tcPr>
          <w:p>
            <w:pPr>
              <w:jc w:val="center"/>
              <w:rPr>
                <w:rFonts w:hint="default" w:cs="Times New Roman"/>
                <w:szCs w:val="21"/>
              </w:rPr>
            </w:pPr>
            <w:r>
              <w:rPr>
                <w:rFonts w:hint="default" w:cs="Times New Roman"/>
                <w:szCs w:val="21"/>
              </w:rPr>
              <w:t>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71</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河北省人民政府参事室</w:t>
            </w:r>
          </w:p>
        </w:tc>
        <w:tc>
          <w:tcPr>
            <w:tcW w:w="1206" w:type="dxa"/>
            <w:vAlign w:val="center"/>
          </w:tcPr>
          <w:p>
            <w:pPr>
              <w:jc w:val="center"/>
              <w:rPr>
                <w:rFonts w:hint="default" w:cs="Times New Roman"/>
                <w:szCs w:val="21"/>
              </w:rPr>
            </w:pPr>
            <w:r>
              <w:rPr>
                <w:rFonts w:hint="default" w:cs="Times New Roman"/>
                <w:szCs w:val="21"/>
              </w:rPr>
              <w:t>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72</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河北省地质矿产勘查开发局</w:t>
            </w:r>
          </w:p>
        </w:tc>
        <w:tc>
          <w:tcPr>
            <w:tcW w:w="1206" w:type="dxa"/>
            <w:vAlign w:val="center"/>
          </w:tcPr>
          <w:p>
            <w:pPr>
              <w:jc w:val="center"/>
              <w:rPr>
                <w:rFonts w:hint="default" w:cs="Times New Roman"/>
                <w:szCs w:val="21"/>
              </w:rPr>
            </w:pPr>
            <w:r>
              <w:rPr>
                <w:rFonts w:hint="default" w:cs="Times New Roman"/>
                <w:szCs w:val="21"/>
              </w:rPr>
              <w:t>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73</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河北省煤田地质局</w:t>
            </w:r>
          </w:p>
        </w:tc>
        <w:tc>
          <w:tcPr>
            <w:tcW w:w="1206" w:type="dxa"/>
            <w:vAlign w:val="center"/>
          </w:tcPr>
          <w:p>
            <w:pPr>
              <w:jc w:val="center"/>
              <w:rPr>
                <w:rFonts w:hint="default" w:cs="Times New Roman"/>
                <w:szCs w:val="21"/>
              </w:rPr>
            </w:pPr>
            <w:r>
              <w:rPr>
                <w:rFonts w:hint="default" w:cs="Times New Roman"/>
                <w:szCs w:val="21"/>
              </w:rPr>
              <w:t>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74</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河北省公共资源交易监督办</w:t>
            </w:r>
          </w:p>
        </w:tc>
        <w:tc>
          <w:tcPr>
            <w:tcW w:w="1206" w:type="dxa"/>
            <w:vAlign w:val="center"/>
          </w:tcPr>
          <w:p>
            <w:pPr>
              <w:jc w:val="center"/>
              <w:rPr>
                <w:rFonts w:hint="default" w:cs="Times New Roman"/>
                <w:szCs w:val="21"/>
              </w:rPr>
            </w:pPr>
            <w:r>
              <w:rPr>
                <w:rFonts w:hint="default" w:cs="Times New Roman"/>
                <w:szCs w:val="21"/>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75</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河北省互联网信息办公室</w:t>
            </w:r>
          </w:p>
        </w:tc>
        <w:tc>
          <w:tcPr>
            <w:tcW w:w="1206" w:type="dxa"/>
            <w:vAlign w:val="center"/>
          </w:tcPr>
          <w:p>
            <w:pPr>
              <w:jc w:val="center"/>
              <w:rPr>
                <w:rFonts w:hint="default" w:cs="Times New Roman"/>
                <w:szCs w:val="21"/>
              </w:rPr>
            </w:pPr>
            <w:r>
              <w:rPr>
                <w:rFonts w:hint="default" w:cs="Times New Roman"/>
                <w:szCs w:val="21"/>
              </w:rPr>
              <w:t>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76</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rPr>
              <w:t>河北省社会治安综合治理委员会办公室</w:t>
            </w:r>
          </w:p>
        </w:tc>
        <w:tc>
          <w:tcPr>
            <w:tcW w:w="1206" w:type="dxa"/>
            <w:vAlign w:val="center"/>
          </w:tcPr>
          <w:p>
            <w:pPr>
              <w:jc w:val="center"/>
              <w:rPr>
                <w:rFonts w:hint="default" w:cs="Times New Roman"/>
                <w:szCs w:val="21"/>
              </w:rPr>
            </w:pPr>
            <w:r>
              <w:rPr>
                <w:rFonts w:hint="default" w:cs="Times New Roman"/>
                <w:szCs w:val="21"/>
              </w:rPr>
              <w:t>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jc w:val="center"/>
              <w:rPr>
                <w:rFonts w:hint="default" w:ascii="Times New Roman" w:hAnsi="Times New Roman" w:eastAsia="黑体" w:cs="Times New Roman"/>
              </w:rPr>
            </w:pPr>
            <w:r>
              <w:rPr>
                <w:rFonts w:hint="default" w:ascii="Times New Roman" w:hAnsi="Times New Roman" w:eastAsia="黑体" w:cs="Times New Roman"/>
                <w:szCs w:val="21"/>
              </w:rPr>
              <w:t>……</w:t>
            </w:r>
          </w:p>
        </w:tc>
        <w:tc>
          <w:tcPr>
            <w:tcW w:w="1206" w:type="dxa"/>
            <w:vAlign w:val="center"/>
          </w:tcPr>
          <w:p>
            <w:pPr>
              <w:jc w:val="center"/>
              <w:rPr>
                <w:rFonts w:hint="default"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77</w:t>
            </w:r>
          </w:p>
        </w:tc>
        <w:tc>
          <w:tcPr>
            <w:tcW w:w="1516" w:type="dxa"/>
            <w:vMerge w:val="restart"/>
            <w:vAlign w:val="center"/>
          </w:tcPr>
          <w:p>
            <w:pPr>
              <w:widowControl/>
              <w:jc w:val="center"/>
              <w:rPr>
                <w:rFonts w:hint="default" w:cs="Times New Roman"/>
                <w:bCs/>
                <w:kern w:val="0"/>
                <w:szCs w:val="21"/>
              </w:rPr>
            </w:pPr>
            <w:r>
              <w:rPr>
                <w:rFonts w:hint="default" w:cs="Times New Roman"/>
                <w:bCs/>
                <w:kern w:val="0"/>
                <w:szCs w:val="21"/>
              </w:rPr>
              <w:t>D</w:t>
            </w:r>
          </w:p>
        </w:tc>
        <w:tc>
          <w:tcPr>
            <w:tcW w:w="1670" w:type="dxa"/>
            <w:vMerge w:val="restart"/>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政协</w:t>
            </w:r>
          </w:p>
        </w:tc>
        <w:tc>
          <w:tcPr>
            <w:tcW w:w="4002" w:type="dxa"/>
            <w:vAlign w:val="top"/>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河北省政协办公厅</w:t>
            </w:r>
          </w:p>
        </w:tc>
        <w:tc>
          <w:tcPr>
            <w:tcW w:w="1206" w:type="dxa"/>
            <w:vAlign w:val="center"/>
          </w:tcPr>
          <w:p>
            <w:pPr>
              <w:jc w:val="center"/>
              <w:rPr>
                <w:rFonts w:hint="default" w:cs="Times New Roman"/>
                <w:szCs w:val="21"/>
              </w:rPr>
            </w:pPr>
            <w:r>
              <w:rPr>
                <w:rFonts w:hint="default" w:cs="Times New Roman"/>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top"/>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w:t>
            </w:r>
          </w:p>
        </w:tc>
        <w:tc>
          <w:tcPr>
            <w:tcW w:w="1206" w:type="dxa"/>
            <w:vAlign w:val="center"/>
          </w:tcPr>
          <w:p>
            <w:pPr>
              <w:jc w:val="center"/>
              <w:rPr>
                <w:rFonts w:hint="default"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78</w:t>
            </w:r>
          </w:p>
        </w:tc>
        <w:tc>
          <w:tcPr>
            <w:tcW w:w="1516" w:type="dxa"/>
            <w:vMerge w:val="restart"/>
            <w:vAlign w:val="center"/>
          </w:tcPr>
          <w:p>
            <w:pPr>
              <w:widowControl/>
              <w:jc w:val="center"/>
              <w:rPr>
                <w:rFonts w:hint="default" w:cs="Times New Roman"/>
                <w:bCs/>
                <w:kern w:val="0"/>
                <w:szCs w:val="21"/>
              </w:rPr>
            </w:pPr>
            <w:r>
              <w:rPr>
                <w:rFonts w:hint="default" w:cs="Times New Roman"/>
                <w:bCs/>
                <w:kern w:val="0"/>
                <w:szCs w:val="21"/>
              </w:rPr>
              <w:t>E</w:t>
            </w:r>
          </w:p>
        </w:tc>
        <w:tc>
          <w:tcPr>
            <w:tcW w:w="1670" w:type="dxa"/>
            <w:vMerge w:val="restart"/>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民主党派</w:t>
            </w:r>
          </w:p>
        </w:tc>
        <w:tc>
          <w:tcPr>
            <w:tcW w:w="4002" w:type="dxa"/>
            <w:vAlign w:val="top"/>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中国国民党革命委员会河北省委员会</w:t>
            </w:r>
          </w:p>
        </w:tc>
        <w:tc>
          <w:tcPr>
            <w:tcW w:w="1206" w:type="dxa"/>
            <w:vAlign w:val="center"/>
          </w:tcPr>
          <w:p>
            <w:pPr>
              <w:jc w:val="center"/>
              <w:rPr>
                <w:rFonts w:hint="default" w:cs="Times New Roman"/>
                <w:szCs w:val="21"/>
              </w:rPr>
            </w:pPr>
            <w:r>
              <w:rPr>
                <w:rFonts w:hint="default" w:cs="Times New Roman"/>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p>
        </w:tc>
        <w:tc>
          <w:tcPr>
            <w:tcW w:w="1516" w:type="dxa"/>
            <w:vMerge w:val="continue"/>
            <w:vAlign w:val="center"/>
          </w:tcPr>
          <w:p>
            <w:pPr>
              <w:jc w:val="center"/>
              <w:rPr>
                <w:rFonts w:hint="default" w:cs="Times New Roman"/>
                <w:bCs/>
                <w:kern w:val="0"/>
                <w:szCs w:val="21"/>
              </w:rPr>
            </w:pPr>
          </w:p>
        </w:tc>
        <w:tc>
          <w:tcPr>
            <w:tcW w:w="1670" w:type="dxa"/>
            <w:vMerge w:val="continue"/>
            <w:vAlign w:val="center"/>
          </w:tcPr>
          <w:p>
            <w:pPr>
              <w:jc w:val="center"/>
              <w:rPr>
                <w:rFonts w:hint="default" w:ascii="Times New Roman" w:hAnsi="Times New Roman" w:eastAsia="黑体" w:cs="Times New Roman"/>
                <w:bCs/>
                <w:kern w:val="0"/>
                <w:szCs w:val="21"/>
              </w:rPr>
            </w:pPr>
          </w:p>
        </w:tc>
        <w:tc>
          <w:tcPr>
            <w:tcW w:w="4002" w:type="dxa"/>
            <w:vAlign w:val="top"/>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w:t>
            </w:r>
          </w:p>
        </w:tc>
        <w:tc>
          <w:tcPr>
            <w:tcW w:w="1206" w:type="dxa"/>
            <w:vAlign w:val="center"/>
          </w:tcPr>
          <w:p>
            <w:pPr>
              <w:jc w:val="center"/>
              <w:rPr>
                <w:rFonts w:hint="default"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79</w:t>
            </w:r>
          </w:p>
        </w:tc>
        <w:tc>
          <w:tcPr>
            <w:tcW w:w="1516" w:type="dxa"/>
            <w:vMerge w:val="restart"/>
            <w:vAlign w:val="center"/>
          </w:tcPr>
          <w:p>
            <w:pPr>
              <w:widowControl/>
              <w:jc w:val="center"/>
              <w:rPr>
                <w:rFonts w:hint="default" w:cs="Times New Roman"/>
                <w:bCs/>
                <w:kern w:val="0"/>
                <w:szCs w:val="21"/>
              </w:rPr>
            </w:pPr>
            <w:r>
              <w:rPr>
                <w:rFonts w:hint="default" w:cs="Times New Roman"/>
                <w:bCs/>
                <w:kern w:val="0"/>
                <w:szCs w:val="21"/>
              </w:rPr>
              <w:t>F</w:t>
            </w:r>
          </w:p>
        </w:tc>
        <w:tc>
          <w:tcPr>
            <w:tcW w:w="1670" w:type="dxa"/>
            <w:vMerge w:val="restart"/>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群众团体</w:t>
            </w:r>
          </w:p>
        </w:tc>
        <w:tc>
          <w:tcPr>
            <w:tcW w:w="4002" w:type="dxa"/>
            <w:vAlign w:val="top"/>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河北省总工会</w:t>
            </w:r>
          </w:p>
        </w:tc>
        <w:tc>
          <w:tcPr>
            <w:tcW w:w="1206" w:type="dxa"/>
            <w:vAlign w:val="center"/>
          </w:tcPr>
          <w:p>
            <w:pPr>
              <w:jc w:val="center"/>
              <w:rPr>
                <w:rFonts w:hint="default" w:cs="Times New Roman"/>
                <w:szCs w:val="21"/>
              </w:rPr>
            </w:pPr>
            <w:r>
              <w:rPr>
                <w:rFonts w:hint="default" w:cs="Times New Roman"/>
                <w:szCs w:val="21"/>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80</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top"/>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河北省共青团</w:t>
            </w:r>
          </w:p>
        </w:tc>
        <w:tc>
          <w:tcPr>
            <w:tcW w:w="1206" w:type="dxa"/>
            <w:vAlign w:val="center"/>
          </w:tcPr>
          <w:p>
            <w:pPr>
              <w:jc w:val="center"/>
              <w:rPr>
                <w:rFonts w:hint="default" w:cs="Times New Roman"/>
                <w:szCs w:val="21"/>
              </w:rPr>
            </w:pPr>
            <w:r>
              <w:rPr>
                <w:rFonts w:hint="default" w:cs="Times New Roman"/>
                <w:szCs w:val="21"/>
              </w:rPr>
              <w:t>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top"/>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w:t>
            </w:r>
          </w:p>
        </w:tc>
        <w:tc>
          <w:tcPr>
            <w:tcW w:w="1206" w:type="dxa"/>
            <w:vAlign w:val="center"/>
          </w:tcPr>
          <w:p>
            <w:pPr>
              <w:jc w:val="center"/>
              <w:rPr>
                <w:rFonts w:hint="default"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81</w:t>
            </w:r>
          </w:p>
        </w:tc>
        <w:tc>
          <w:tcPr>
            <w:tcW w:w="1516" w:type="dxa"/>
            <w:vMerge w:val="restart"/>
            <w:vAlign w:val="center"/>
          </w:tcPr>
          <w:p>
            <w:pPr>
              <w:widowControl/>
              <w:jc w:val="center"/>
              <w:rPr>
                <w:rFonts w:hint="default" w:cs="Times New Roman"/>
                <w:bCs/>
                <w:kern w:val="0"/>
                <w:szCs w:val="21"/>
              </w:rPr>
            </w:pPr>
            <w:r>
              <w:rPr>
                <w:rFonts w:hint="default" w:cs="Times New Roman"/>
                <w:bCs/>
                <w:kern w:val="0"/>
                <w:szCs w:val="21"/>
              </w:rPr>
              <w:t>G</w:t>
            </w:r>
          </w:p>
        </w:tc>
        <w:tc>
          <w:tcPr>
            <w:tcW w:w="1670" w:type="dxa"/>
            <w:vMerge w:val="restart"/>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法院</w:t>
            </w:r>
          </w:p>
        </w:tc>
        <w:tc>
          <w:tcPr>
            <w:tcW w:w="4002" w:type="dxa"/>
            <w:vAlign w:val="top"/>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河北省高级人民法院</w:t>
            </w:r>
          </w:p>
        </w:tc>
        <w:tc>
          <w:tcPr>
            <w:tcW w:w="1206" w:type="dxa"/>
            <w:vAlign w:val="center"/>
          </w:tcPr>
          <w:p>
            <w:pPr>
              <w:jc w:val="center"/>
              <w:rPr>
                <w:rFonts w:hint="default" w:cs="Times New Roman"/>
                <w:szCs w:val="21"/>
              </w:rPr>
            </w:pPr>
            <w:r>
              <w:rPr>
                <w:rFonts w:hint="default" w:cs="Times New Roman"/>
                <w:szCs w:val="21"/>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szCs w:val="21"/>
              </w:rPr>
            </w:pPr>
          </w:p>
        </w:tc>
        <w:tc>
          <w:tcPr>
            <w:tcW w:w="4002" w:type="dxa"/>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szCs w:val="21"/>
              </w:rPr>
              <w:t>……</w:t>
            </w:r>
          </w:p>
        </w:tc>
        <w:tc>
          <w:tcPr>
            <w:tcW w:w="1206" w:type="dxa"/>
            <w:vAlign w:val="center"/>
          </w:tcPr>
          <w:p>
            <w:pPr>
              <w:jc w:val="center"/>
              <w:rPr>
                <w:rFonts w:hint="default"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82</w:t>
            </w:r>
          </w:p>
        </w:tc>
        <w:tc>
          <w:tcPr>
            <w:tcW w:w="1516" w:type="dxa"/>
            <w:vMerge w:val="restart"/>
            <w:vAlign w:val="center"/>
          </w:tcPr>
          <w:p>
            <w:pPr>
              <w:widowControl/>
              <w:jc w:val="center"/>
              <w:rPr>
                <w:rFonts w:hint="default" w:cs="Times New Roman"/>
                <w:bCs/>
                <w:kern w:val="0"/>
                <w:szCs w:val="21"/>
              </w:rPr>
            </w:pPr>
            <w:r>
              <w:rPr>
                <w:rFonts w:hint="default" w:cs="Times New Roman"/>
                <w:bCs/>
                <w:kern w:val="0"/>
                <w:szCs w:val="21"/>
              </w:rPr>
              <w:t>H</w:t>
            </w:r>
          </w:p>
        </w:tc>
        <w:tc>
          <w:tcPr>
            <w:tcW w:w="1670" w:type="dxa"/>
            <w:vMerge w:val="restart"/>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检察院</w:t>
            </w: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河北省人民检察院</w:t>
            </w:r>
          </w:p>
        </w:tc>
        <w:tc>
          <w:tcPr>
            <w:tcW w:w="1206" w:type="dxa"/>
            <w:vAlign w:val="center"/>
          </w:tcPr>
          <w:p>
            <w:pPr>
              <w:jc w:val="center"/>
              <w:rPr>
                <w:rFonts w:hint="default" w:cs="Times New Roman"/>
                <w:szCs w:val="21"/>
              </w:rPr>
            </w:pPr>
            <w:r>
              <w:rPr>
                <w:rFonts w:hint="default" w:cs="Times New Roman"/>
                <w:szCs w:val="21"/>
              </w:rPr>
              <w:t>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szCs w:val="21"/>
              </w:rPr>
            </w:pPr>
          </w:p>
        </w:tc>
        <w:tc>
          <w:tcPr>
            <w:tcW w:w="4002" w:type="dxa"/>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szCs w:val="21"/>
              </w:rPr>
              <w:t>……</w:t>
            </w:r>
          </w:p>
        </w:tc>
        <w:tc>
          <w:tcPr>
            <w:tcW w:w="1206" w:type="dxa"/>
            <w:vAlign w:val="center"/>
          </w:tcPr>
          <w:p>
            <w:pPr>
              <w:jc w:val="center"/>
              <w:rPr>
                <w:rFonts w:hint="default"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83</w:t>
            </w:r>
          </w:p>
        </w:tc>
        <w:tc>
          <w:tcPr>
            <w:tcW w:w="1516" w:type="dxa"/>
            <w:vMerge w:val="restart"/>
            <w:vAlign w:val="center"/>
          </w:tcPr>
          <w:p>
            <w:pPr>
              <w:widowControl/>
              <w:jc w:val="center"/>
              <w:rPr>
                <w:rFonts w:hint="default" w:cs="Times New Roman"/>
                <w:bCs/>
                <w:kern w:val="0"/>
                <w:szCs w:val="21"/>
              </w:rPr>
            </w:pPr>
            <w:r>
              <w:rPr>
                <w:rFonts w:hint="default" w:cs="Times New Roman"/>
                <w:bCs/>
                <w:kern w:val="0"/>
                <w:szCs w:val="21"/>
              </w:rPr>
              <w:t>J</w:t>
            </w:r>
          </w:p>
        </w:tc>
        <w:tc>
          <w:tcPr>
            <w:tcW w:w="1670" w:type="dxa"/>
            <w:vMerge w:val="restart"/>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中央驻冀单位</w:t>
            </w: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河北</w:t>
            </w:r>
            <w:r>
              <w:rPr>
                <w:rFonts w:hint="default" w:ascii="Times New Roman" w:hAnsi="Times New Roman" w:eastAsia="黑体" w:cs="Times New Roman"/>
                <w:bCs/>
                <w:kern w:val="0"/>
                <w:szCs w:val="21"/>
              </w:rPr>
              <w:t>省气象局</w:t>
            </w:r>
          </w:p>
        </w:tc>
        <w:tc>
          <w:tcPr>
            <w:tcW w:w="1206" w:type="dxa"/>
            <w:vAlign w:val="center"/>
          </w:tcPr>
          <w:p>
            <w:pPr>
              <w:jc w:val="center"/>
              <w:rPr>
                <w:rFonts w:hint="default" w:cs="Times New Roman"/>
                <w:szCs w:val="21"/>
              </w:rPr>
            </w:pPr>
            <w:r>
              <w:rPr>
                <w:rFonts w:hint="default" w:cs="Times New Roman"/>
                <w:szCs w:val="21"/>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84</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河北</w:t>
            </w:r>
            <w:r>
              <w:rPr>
                <w:rFonts w:hint="default" w:ascii="Times New Roman" w:hAnsi="Times New Roman" w:eastAsia="黑体" w:cs="Times New Roman"/>
                <w:bCs/>
                <w:kern w:val="0"/>
                <w:szCs w:val="21"/>
              </w:rPr>
              <w:t>省地震局</w:t>
            </w:r>
          </w:p>
        </w:tc>
        <w:tc>
          <w:tcPr>
            <w:tcW w:w="1206" w:type="dxa"/>
            <w:vAlign w:val="center"/>
          </w:tcPr>
          <w:p>
            <w:pPr>
              <w:jc w:val="center"/>
              <w:rPr>
                <w:rFonts w:hint="default" w:cs="Times New Roman"/>
                <w:szCs w:val="21"/>
              </w:rPr>
            </w:pPr>
            <w:r>
              <w:rPr>
                <w:rFonts w:hint="default" w:cs="Times New Roman"/>
                <w:szCs w:val="21"/>
              </w:rPr>
              <w:t>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85</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河北</w:t>
            </w:r>
            <w:r>
              <w:rPr>
                <w:rFonts w:hint="default" w:ascii="Times New Roman" w:hAnsi="Times New Roman" w:eastAsia="黑体" w:cs="Times New Roman"/>
                <w:bCs/>
                <w:kern w:val="0"/>
                <w:szCs w:val="21"/>
              </w:rPr>
              <w:t>省国家税务局</w:t>
            </w:r>
          </w:p>
        </w:tc>
        <w:tc>
          <w:tcPr>
            <w:tcW w:w="1206" w:type="dxa"/>
            <w:vAlign w:val="center"/>
          </w:tcPr>
          <w:p>
            <w:pPr>
              <w:jc w:val="center"/>
              <w:rPr>
                <w:rFonts w:hint="default" w:cs="Times New Roman"/>
                <w:szCs w:val="21"/>
              </w:rPr>
            </w:pPr>
            <w:r>
              <w:rPr>
                <w:rFonts w:hint="default" w:cs="Times New Roman"/>
                <w:szCs w:val="21"/>
              </w:rPr>
              <w:t>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86</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河北省煤矿安全监察局</w:t>
            </w:r>
          </w:p>
        </w:tc>
        <w:tc>
          <w:tcPr>
            <w:tcW w:w="1206" w:type="dxa"/>
            <w:vAlign w:val="center"/>
          </w:tcPr>
          <w:p>
            <w:pPr>
              <w:jc w:val="center"/>
              <w:rPr>
                <w:rFonts w:hint="default" w:cs="Times New Roman"/>
                <w:szCs w:val="21"/>
              </w:rPr>
            </w:pPr>
            <w:r>
              <w:rPr>
                <w:rFonts w:hint="default" w:cs="Times New Roman"/>
                <w:szCs w:val="21"/>
              </w:rPr>
              <w:t>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87</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河北</w:t>
            </w:r>
            <w:r>
              <w:rPr>
                <w:rFonts w:hint="default" w:ascii="Times New Roman" w:hAnsi="Times New Roman" w:eastAsia="黑体" w:cs="Times New Roman"/>
                <w:bCs/>
                <w:kern w:val="0"/>
                <w:szCs w:val="21"/>
              </w:rPr>
              <w:t>省通信管理局</w:t>
            </w:r>
          </w:p>
        </w:tc>
        <w:tc>
          <w:tcPr>
            <w:tcW w:w="1206" w:type="dxa"/>
            <w:vAlign w:val="center"/>
          </w:tcPr>
          <w:p>
            <w:pPr>
              <w:jc w:val="center"/>
              <w:rPr>
                <w:rFonts w:hint="default" w:cs="Times New Roman"/>
                <w:szCs w:val="21"/>
              </w:rPr>
            </w:pPr>
            <w:r>
              <w:rPr>
                <w:rFonts w:hint="default" w:cs="Times New Roman"/>
                <w:szCs w:val="21"/>
              </w:rPr>
              <w:t>904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88</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河北</w:t>
            </w:r>
            <w:r>
              <w:rPr>
                <w:rFonts w:hint="default" w:ascii="Times New Roman" w:hAnsi="Times New Roman" w:eastAsia="黑体" w:cs="Times New Roman"/>
                <w:bCs/>
                <w:kern w:val="0"/>
                <w:szCs w:val="21"/>
              </w:rPr>
              <w:t>省邮政管理局</w:t>
            </w:r>
          </w:p>
        </w:tc>
        <w:tc>
          <w:tcPr>
            <w:tcW w:w="1206" w:type="dxa"/>
            <w:vAlign w:val="center"/>
          </w:tcPr>
          <w:p>
            <w:pPr>
              <w:jc w:val="center"/>
              <w:rPr>
                <w:rFonts w:hint="default" w:cs="Times New Roman"/>
                <w:szCs w:val="21"/>
              </w:rPr>
            </w:pPr>
            <w:r>
              <w:rPr>
                <w:rFonts w:hint="default" w:cs="Times New Roman"/>
                <w:szCs w:val="21"/>
              </w:rPr>
              <w:t>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89</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河北出入境检验检疫局</w:t>
            </w:r>
          </w:p>
        </w:tc>
        <w:tc>
          <w:tcPr>
            <w:tcW w:w="1206" w:type="dxa"/>
            <w:vAlign w:val="center"/>
          </w:tcPr>
          <w:p>
            <w:pPr>
              <w:jc w:val="center"/>
              <w:rPr>
                <w:rFonts w:hint="default" w:cs="Times New Roman"/>
                <w:szCs w:val="21"/>
              </w:rPr>
            </w:pPr>
            <w:r>
              <w:rPr>
                <w:rFonts w:hint="default" w:cs="Times New Roman"/>
                <w:szCs w:val="21"/>
              </w:rPr>
              <w:t>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90</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石家庄海关</w:t>
            </w:r>
          </w:p>
        </w:tc>
        <w:tc>
          <w:tcPr>
            <w:tcW w:w="1206" w:type="dxa"/>
            <w:vAlign w:val="center"/>
          </w:tcPr>
          <w:p>
            <w:pPr>
              <w:jc w:val="center"/>
              <w:rPr>
                <w:rFonts w:hint="default" w:cs="Times New Roman"/>
                <w:szCs w:val="21"/>
              </w:rPr>
            </w:pPr>
            <w:r>
              <w:rPr>
                <w:rFonts w:hint="default" w:cs="Times New Roman"/>
                <w:szCs w:val="21"/>
              </w:rPr>
              <w:t>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91</w:t>
            </w: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河北</w:t>
            </w:r>
            <w:r>
              <w:rPr>
                <w:rFonts w:hint="default" w:ascii="Times New Roman" w:hAnsi="Times New Roman" w:eastAsia="黑体" w:cs="Times New Roman"/>
                <w:bCs/>
                <w:kern w:val="0"/>
                <w:szCs w:val="21"/>
              </w:rPr>
              <w:t>省烟草局</w:t>
            </w:r>
          </w:p>
        </w:tc>
        <w:tc>
          <w:tcPr>
            <w:tcW w:w="1206" w:type="dxa"/>
            <w:vAlign w:val="center"/>
          </w:tcPr>
          <w:p>
            <w:pPr>
              <w:jc w:val="center"/>
              <w:rPr>
                <w:rFonts w:hint="default" w:cs="Times New Roman"/>
                <w:szCs w:val="21"/>
              </w:rPr>
            </w:pPr>
            <w:r>
              <w:rPr>
                <w:rFonts w:hint="default" w:cs="Times New Roman"/>
                <w:szCs w:val="21"/>
              </w:rPr>
              <w:t>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w:t>
            </w:r>
          </w:p>
        </w:tc>
        <w:tc>
          <w:tcPr>
            <w:tcW w:w="1206" w:type="dxa"/>
            <w:vAlign w:val="center"/>
          </w:tcPr>
          <w:p>
            <w:pPr>
              <w:jc w:val="center"/>
              <w:rPr>
                <w:rFonts w:hint="default"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r>
              <w:rPr>
                <w:rFonts w:hint="default" w:cs="Times New Roman"/>
                <w:szCs w:val="21"/>
              </w:rPr>
              <w:t>92</w:t>
            </w:r>
          </w:p>
        </w:tc>
        <w:tc>
          <w:tcPr>
            <w:tcW w:w="1516" w:type="dxa"/>
            <w:vMerge w:val="restart"/>
            <w:vAlign w:val="center"/>
          </w:tcPr>
          <w:p>
            <w:pPr>
              <w:widowControl/>
              <w:jc w:val="center"/>
              <w:rPr>
                <w:rFonts w:hint="default" w:cs="Times New Roman"/>
                <w:bCs/>
                <w:kern w:val="0"/>
                <w:szCs w:val="21"/>
              </w:rPr>
            </w:pPr>
            <w:r>
              <w:rPr>
                <w:rFonts w:hint="default" w:cs="Times New Roman"/>
                <w:bCs/>
                <w:kern w:val="0"/>
                <w:szCs w:val="21"/>
              </w:rPr>
              <w:t>K</w:t>
            </w:r>
          </w:p>
        </w:tc>
        <w:tc>
          <w:tcPr>
            <w:tcW w:w="1670" w:type="dxa"/>
            <w:vMerge w:val="restart"/>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其他</w:t>
            </w: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中国人民银行石家庄中心支行</w:t>
            </w:r>
          </w:p>
        </w:tc>
        <w:tc>
          <w:tcPr>
            <w:tcW w:w="1206" w:type="dxa"/>
            <w:vAlign w:val="center"/>
          </w:tcPr>
          <w:p>
            <w:pPr>
              <w:jc w:val="center"/>
              <w:rPr>
                <w:rFonts w:hint="default" w:cs="Times New Roman"/>
                <w:szCs w:val="21"/>
              </w:rPr>
            </w:pPr>
            <w:r>
              <w:rPr>
                <w:rFonts w:hint="default" w:cs="Times New Roman"/>
                <w:szCs w:val="21"/>
              </w:rPr>
              <w:t>950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66" w:type="dxa"/>
            <w:vAlign w:val="center"/>
          </w:tcPr>
          <w:p>
            <w:pPr>
              <w:jc w:val="center"/>
              <w:rPr>
                <w:rFonts w:hint="default" w:cs="Times New Roman"/>
                <w:szCs w:val="21"/>
              </w:rPr>
            </w:pPr>
          </w:p>
        </w:tc>
        <w:tc>
          <w:tcPr>
            <w:tcW w:w="1516" w:type="dxa"/>
            <w:vMerge w:val="continue"/>
            <w:vAlign w:val="center"/>
          </w:tcPr>
          <w:p>
            <w:pPr>
              <w:widowControl/>
              <w:jc w:val="center"/>
              <w:rPr>
                <w:rFonts w:hint="default" w:cs="Times New Roman"/>
                <w:bCs/>
                <w:kern w:val="0"/>
                <w:szCs w:val="21"/>
              </w:rPr>
            </w:pPr>
          </w:p>
        </w:tc>
        <w:tc>
          <w:tcPr>
            <w:tcW w:w="1670" w:type="dxa"/>
            <w:vMerge w:val="continue"/>
            <w:vAlign w:val="center"/>
          </w:tcPr>
          <w:p>
            <w:pPr>
              <w:widowControl/>
              <w:jc w:val="center"/>
              <w:rPr>
                <w:rFonts w:hint="default" w:ascii="Times New Roman" w:hAnsi="Times New Roman" w:eastAsia="黑体" w:cs="Times New Roman"/>
                <w:bCs/>
                <w:kern w:val="0"/>
                <w:szCs w:val="21"/>
              </w:rPr>
            </w:pPr>
          </w:p>
        </w:tc>
        <w:tc>
          <w:tcPr>
            <w:tcW w:w="4002" w:type="dxa"/>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szCs w:val="21"/>
              </w:rPr>
              <w:t>……</w:t>
            </w:r>
          </w:p>
        </w:tc>
        <w:tc>
          <w:tcPr>
            <w:tcW w:w="1206" w:type="dxa"/>
            <w:vAlign w:val="center"/>
          </w:tcPr>
          <w:p>
            <w:pPr>
              <w:jc w:val="center"/>
              <w:rPr>
                <w:rFonts w:hint="default" w:cs="Times New Roman"/>
                <w:szCs w:val="21"/>
              </w:rPr>
            </w:pPr>
          </w:p>
        </w:tc>
      </w:tr>
    </w:tbl>
    <w:p>
      <w:pPr>
        <w:ind w:firstLine="420" w:firstLineChars="200"/>
        <w:rPr>
          <w:rFonts w:hint="default" w:ascii="Times New Roman" w:hAnsi="Times New Roman" w:cs="Times New Roman"/>
          <w:szCs w:val="21"/>
        </w:rPr>
      </w:pPr>
    </w:p>
    <w:p>
      <w:pPr>
        <w:pStyle w:val="19"/>
        <w:numPr>
          <w:ilvl w:val="1"/>
          <w:numId w:val="8"/>
        </w:numPr>
        <w:ind w:left="482" w:hanging="482"/>
        <w:outlineLvl w:val="3"/>
        <w:rPr>
          <w:rFonts w:hint="default" w:ascii="Times New Roman" w:cs="Times New Roman"/>
          <w:b/>
          <w:kern w:val="0"/>
          <w:szCs w:val="21"/>
        </w:rPr>
      </w:pPr>
      <w:bookmarkStart w:id="188" w:name="_Toc497110657"/>
      <w:bookmarkStart w:id="189" w:name="_Toc497110972"/>
      <w:r>
        <w:rPr>
          <w:rFonts w:hint="default" w:ascii="Times New Roman" w:cs="Times New Roman"/>
          <w:b/>
          <w:kern w:val="0"/>
          <w:szCs w:val="21"/>
        </w:rPr>
        <w:t>后段码</w:t>
      </w:r>
      <w:bookmarkEnd w:id="188"/>
      <w:bookmarkEnd w:id="189"/>
    </w:p>
    <w:p>
      <w:pPr>
        <w:pStyle w:val="20"/>
        <w:ind w:left="0"/>
        <w:outlineLvl w:val="4"/>
        <w:rPr>
          <w:rFonts w:hint="default" w:ascii="Times New Roman" w:cs="Times New Roman"/>
          <w:b/>
          <w:szCs w:val="21"/>
        </w:rPr>
      </w:pPr>
      <w:bookmarkStart w:id="190" w:name="_Toc497110658"/>
      <w:bookmarkStart w:id="191" w:name="_Toc497110973"/>
      <w:r>
        <w:rPr>
          <w:rFonts w:hint="default" w:ascii="Times New Roman" w:cs="Times New Roman"/>
          <w:b/>
          <w:szCs w:val="21"/>
        </w:rPr>
        <w:t>后段码的结构</w:t>
      </w:r>
      <w:bookmarkEnd w:id="190"/>
      <w:bookmarkEnd w:id="191"/>
    </w:p>
    <w:p>
      <w:pPr>
        <w:ind w:firstLine="420" w:firstLineChars="200"/>
        <w:rPr>
          <w:rFonts w:hint="default" w:ascii="Times New Roman" w:hAnsi="Times New Roman" w:cs="Times New Roman"/>
          <w:szCs w:val="21"/>
        </w:rPr>
      </w:pPr>
      <w:r>
        <w:rPr>
          <w:rFonts w:hint="default" w:ascii="Times New Roman" w:hAnsi="Times New Roman" w:cs="Times New Roman"/>
          <w:szCs w:val="21"/>
        </w:rPr>
        <w:t>后段码，即信息资源顺序码，是政务信息资源标识符中对政务部门所管理或拥有的信息资源进行的唯一标识。</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后段码共5位，由10个阿拉伯数字（0－9）组合而成，其形式如图6 所示。</w:t>
      </w:r>
    </w:p>
    <w:p>
      <w:pPr>
        <w:autoSpaceDE w:val="0"/>
        <w:autoSpaceDN w:val="0"/>
        <w:adjustRightInd w:val="0"/>
        <w:ind w:firstLine="1560" w:firstLineChars="650"/>
        <w:jc w:val="left"/>
        <w:rPr>
          <w:rFonts w:hint="default" w:ascii="Times New Roman" w:hAnsi="Times New Roman" w:cs="Times New Roman"/>
          <w:szCs w:val="21"/>
        </w:rPr>
      </w:pPr>
      <w:r>
        <w:rPr>
          <w:rFonts w:hint="default" w:ascii="Times New Roman" w:hAnsi="Times New Roman" w:cs="Times New Roman"/>
          <w:sz w:val="24"/>
          <w:szCs w:val="24"/>
        </w:rPr>
        <mc:AlternateContent>
          <mc:Choice Requires="wps">
            <w:drawing>
              <wp:anchor distT="0" distB="0" distL="114300" distR="114300" simplePos="0" relativeHeight="251743232" behindDoc="0" locked="0" layoutInCell="1" allowOverlap="1">
                <wp:simplePos x="0" y="0"/>
                <wp:positionH relativeFrom="column">
                  <wp:posOffset>2538095</wp:posOffset>
                </wp:positionH>
                <wp:positionV relativeFrom="paragraph">
                  <wp:posOffset>198755</wp:posOffset>
                </wp:positionV>
                <wp:extent cx="635" cy="520065"/>
                <wp:effectExtent l="0" t="0" r="0" b="0"/>
                <wp:wrapNone/>
                <wp:docPr id="2" name="直线箭头连接符 98"/>
                <wp:cNvGraphicFramePr/>
                <a:graphic xmlns:a="http://schemas.openxmlformats.org/drawingml/2006/main">
                  <a:graphicData uri="http://schemas.microsoft.com/office/word/2010/wordprocessingShape">
                    <wps:wsp>
                      <wps:cNvCnPr/>
                      <wps:spPr>
                        <a:xfrm flipH="1">
                          <a:off x="0" y="0"/>
                          <a:ext cx="635" cy="5200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98" o:spid="_x0000_s1026" o:spt="32" type="#_x0000_t32" style="position:absolute;left:0pt;flip:x;margin-left:199.85pt;margin-top:15.65pt;height:40.95pt;width:0.05pt;z-index:251743232;mso-width-relative:page;mso-height-relative:page;" filled="f" stroked="t" coordsize="21600,21600" o:gfxdata="UEsDBAoAAAAAAIdO4kAAAAAAAAAAAAAAAAAEAAAAZHJzL1BLAwQUAAAACACHTuJAqkpYmdcAAAAK&#10;AQAADwAAAGRycy9kb3ducmV2LnhtbE2PzU7DQAyE70i8w8pI3OgmDepPyKYHJBAHFIkCdzdrkkDW&#10;G7LbpH17zAlutufTeKbYnVyvJhpD59lAukhAEdfedtwYeHt9uNmAChHZYu+ZDJwpwK68vCgwt37m&#10;F5r2sVFiwiFHA22MQ651qFtyGBZ+IBbtw48Oo6xjo+2Is5i7Xi+TZKUddiwfWhzovqX6a390Br55&#10;fX6/1dPms6ri6vHpuWGqZmOur9LkDlSkU/yD4Te+RIdSMh38kW1QvYFsu10LKkOagRJADtLlIGSa&#10;LUGXhf5fofwBUEsDBBQAAAAIAIdO4kC8iZFY7QEAAKoDAAAOAAAAZHJzL2Uyb0RvYy54bWytU0uO&#10;EzEQ3SNxB8t70pmgjGZa6cwiYWCBIBLMASr+dFvyT7ZJJ5fgAkisgBXMalZs5jRDOAZldwi/DUL0&#10;wiqXq57rPb+eXWyNJhsRonK2oSejMSXCMseVbRt69fLywRklMYHloJ0VDd2JSC/m9+/Nel+Lieuc&#10;5iIQBLGx7n1Du5R8XVWRdcJAHDkvLB5KFwwk3Ia24gF6RDe6mozHp1XvAvfBMREjZpfDIZ0XfCkF&#10;S8+ljCIR3VCcLZU1lHWd12o+g7oN4DvFDmPAP0xhQFm89Ai1hATkVVB/QBnFgotOphFzpnJSKiYK&#10;B2RzMv6NzYsOvChcUJzojzLF/wfLnm1WgSje0AklFgw+0f7Nzf7z7f760927m6+3b7+8fr//+IGc&#10;n2Wteh9rbFnYVTjsol+FTHwrgyFSK/8EbVCkQHJkW5TeHZUW20QYJk8fTilhmJ/mR5xm6GrAyFg+&#10;xPRYOENy0NCYAqi2SwtnLT6oCwM+bJ7GNDR+b8jN2pK+oefTSb4B0FJSQ8LQeCQZbVtmi04rfqm0&#10;zh0xtOuFDmQD2STlOwz0S1m+ZAmxG+rKUS6DuhPAH1lO0s6jfBZ9TvMIRnBKtMDfIkelMoHSf1OJ&#10;WmiLkmS5B4FztHZ8V3QveTREEe1g3uy4n/el+8cvNv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kpYmdcAAAAKAQAADwAAAAAAAAABACAAAAAiAAAAZHJzL2Rvd25yZXYueG1sUEsBAhQAFAAAAAgA&#10;h07iQLyJkVjtAQAAqgMAAA4AAAAAAAAAAQAgAAAAJgEAAGRycy9lMm9Eb2MueG1sUEsFBgAAAAAG&#10;AAYAWQEAAIU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742208" behindDoc="0" locked="0" layoutInCell="1" allowOverlap="1">
                <wp:simplePos x="0" y="0"/>
                <wp:positionH relativeFrom="column">
                  <wp:posOffset>2167890</wp:posOffset>
                </wp:positionH>
                <wp:positionV relativeFrom="paragraph">
                  <wp:posOffset>198755</wp:posOffset>
                </wp:positionV>
                <wp:extent cx="741680" cy="0"/>
                <wp:effectExtent l="0" t="0" r="0" b="0"/>
                <wp:wrapNone/>
                <wp:docPr id="3" name="直线箭头连接符 97"/>
                <wp:cNvGraphicFramePr/>
                <a:graphic xmlns:a="http://schemas.openxmlformats.org/drawingml/2006/main">
                  <a:graphicData uri="http://schemas.microsoft.com/office/word/2010/wordprocessingShape">
                    <wps:wsp>
                      <wps:cNvCnPr/>
                      <wps:spPr>
                        <a:xfrm>
                          <a:off x="0" y="0"/>
                          <a:ext cx="7416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97" o:spid="_x0000_s1026" o:spt="32" type="#_x0000_t32" style="position:absolute;left:0pt;margin-left:170.7pt;margin-top:15.65pt;height:0pt;width:58.4pt;z-index:251742208;mso-width-relative:page;mso-height-relative:page;" filled="f" stroked="t" coordsize="21600,21600" o:gfxdata="UEsDBAoAAAAAAIdO4kAAAAAAAAAAAAAAAAAEAAAAZHJzL1BLAwQUAAAACACHTuJAl++utNYAAAAJ&#10;AQAADwAAAGRycy9kb3ducmV2LnhtbE2PTU/DMAyG70j8h8hIXBBL0nVolKYTQuLAkW0S16wxbaFx&#10;qiZdx349Rhzg5o9Hrx+Xm5PvxRHH2AUyoBcKBFIdXEeNgf3u+XYNIiZLzvaB0MAXRthUlxelLVyY&#10;6RWP29QIDqFYWANtSkMhZaxb9DYuwoDEu/cwepu4HRvpRjtzuO9lptSd9LYjvtDaAZ9arD+3kzeA&#10;cVpp9Xjvm/3Leb55y84f87Az5vpKqwcQCU/pD4YffVaHip0OYSIXRW9gmeucUS70EgQD+WqdgTj8&#10;DmRVyv8fVN9QSwMEFAAAAAgAh07iQG/ZkjPnAQAAngMAAA4AAABkcnMvZTJvRG9jLnhtbK1TS44T&#10;MRDdI3EHy3vSSWB+rXRmkTBsEEQCDlDxp9uSf7JNOrkEF0BiBawYVrNiM6dhMseg7GQyfDYI0Qt3&#10;2VX1qt5zeXK+NpqsRIjK2YaOBkNKhGWOK9s29M3ri0enlMQEloN2VjR0IyI9nz58MOl9Lcauc5qL&#10;QBDExrr3De1S8nVVRdYJA3HgvLDolC4YSLgNbcUD9IhudDUeDo+r3gXug2MiRjyd75x0WvClFCy9&#10;lDKKRHRDsbdU1lDWZV6r6QTqNoDvFNu3Af/QhQFlsegBag4JyNug/oAyigUXnUwD5kzlpFRMFA7I&#10;ZjT8jc2rDrwoXFCc6A8yxf8Hy16sFoEo3tDHlFgweEXb91fbb9fbr5ffP17dXn+4efdp++UzOTvJ&#10;WvU+1pgys4uw30W/CJn4WgaT/0iJrIu+m4O+Yp0Iw8OTJ6PjU7wFdueq7vN8iOmZcIZko6ExBVBt&#10;l2bOWrxEF0ZFXlg9jwkrY+JdQi6qLekbenY0PkJwwDGSGhKaxiOxaNuSG51W/EJpnTNiaJczHcgK&#10;8mCUL/ND3F/CcpE5xG4XV1y7kekE8KeWk7TxKJnF2aa5BSM4JVrgU8gWAkKdQOm/icTS2mIHWeKd&#10;qNlaOr4pWpdzHILS435g85T9vC/Z989q+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76601gAA&#10;AAkBAAAPAAAAAAAAAAEAIAAAACIAAABkcnMvZG93bnJldi54bWxQSwECFAAUAAAACACHTuJAb9mS&#10;M+cBAACeAwAADgAAAAAAAAABACAAAAAlAQAAZHJzL2Uyb0RvYy54bWxQSwUGAAAAAAYABgBZAQAA&#10;fgU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 xml:space="preserve">                  ╳╳╳╳╳</w:t>
      </w:r>
    </w:p>
    <w:p>
      <w:pPr>
        <w:autoSpaceDE w:val="0"/>
        <w:autoSpaceDN w:val="0"/>
        <w:adjustRightInd w:val="0"/>
        <w:jc w:val="center"/>
        <w:rPr>
          <w:rFonts w:hint="default" w:ascii="Times New Roman" w:hAnsi="Times New Roman" w:cs="Times New Roman"/>
          <w:sz w:val="24"/>
          <w:szCs w:val="24"/>
        </w:rPr>
      </w:pPr>
    </w:p>
    <w:p>
      <w:pPr>
        <w:autoSpaceDE w:val="0"/>
        <w:autoSpaceDN w:val="0"/>
        <w:adjustRightInd w:val="0"/>
        <w:jc w:val="center"/>
        <w:rPr>
          <w:rFonts w:hint="default" w:ascii="Times New Roman" w:hAnsi="Times New Roman" w:cs="Times New Roman"/>
          <w:sz w:val="24"/>
          <w:szCs w:val="24"/>
        </w:rPr>
      </w:pPr>
    </w:p>
    <w:p>
      <w:pPr>
        <w:widowControl/>
        <w:tabs>
          <w:tab w:val="left" w:pos="2520"/>
        </w:tabs>
        <w:ind w:firstLine="4515" w:firstLineChars="2150"/>
        <w:rPr>
          <w:rFonts w:hint="default" w:ascii="Times New Roman" w:cs="Times New Roman"/>
          <w:kern w:val="0"/>
          <w:szCs w:val="21"/>
        </w:rPr>
      </w:pPr>
      <w:r>
        <w:rPr>
          <w:rFonts w:hint="default" w:ascii="Times New Roman" w:cs="Times New Roman"/>
          <w:szCs w:val="21"/>
        </w:rPr>
        <mc:AlternateContent>
          <mc:Choice Requires="wps">
            <w:drawing>
              <wp:anchor distT="0" distB="0" distL="114300" distR="114300" simplePos="0" relativeHeight="251744256" behindDoc="0" locked="0" layoutInCell="1" allowOverlap="1">
                <wp:simplePos x="0" y="0"/>
                <wp:positionH relativeFrom="column">
                  <wp:posOffset>2538095</wp:posOffset>
                </wp:positionH>
                <wp:positionV relativeFrom="paragraph">
                  <wp:posOffset>124460</wp:posOffset>
                </wp:positionV>
                <wp:extent cx="252095" cy="0"/>
                <wp:effectExtent l="0" t="0" r="0" b="0"/>
                <wp:wrapNone/>
                <wp:docPr id="6" name="直线箭头连接符 96"/>
                <wp:cNvGraphicFramePr/>
                <a:graphic xmlns:a="http://schemas.openxmlformats.org/drawingml/2006/main">
                  <a:graphicData uri="http://schemas.microsoft.com/office/word/2010/wordprocessingShape">
                    <wps:wsp>
                      <wps:cNvCnPr/>
                      <wps:spPr>
                        <a:xfrm>
                          <a:off x="0" y="0"/>
                          <a:ext cx="25209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96" o:spid="_x0000_s1026" o:spt="32" type="#_x0000_t32" style="position:absolute;left:0pt;margin-left:199.85pt;margin-top:9.8pt;height:0pt;width:19.85pt;z-index:251744256;mso-width-relative:page;mso-height-relative:page;" filled="f" stroked="t" coordsize="21600,21600" o:gfxdata="UEsDBAoAAAAAAIdO4kAAAAAAAAAAAAAAAAAEAAAAZHJzL1BLAwQUAAAACACHTuJA3SP+H9cAAAAJ&#10;AQAADwAAAGRycy9kb3ducmV2LnhtbE2PwU7DMAyG70i8Q2QkLogl3cYgpemEkDhwZJvENWtMW2ic&#10;qknXsafHiMM42v+n35+L9dF34oBDbAMZyGYKBFIVXEu1gd325fYBREyWnO0CoYFvjLAuLy8Km7sw&#10;0RseNqkWXEIxtwaalPpcylg16G2chR6Js48weJt4HGrpBjtxue/kXKmV9LYlvtDYHp8brL42ozeA&#10;cbzL1JP29e71NN28z0+fU7815voqU48gEh7TGYZffVaHkp32YSQXRWdgofU9oxzoFQgGlgu9BLH/&#10;W8iykP8/KH8AUEsDBBQAAAAIAIdO4kDGhGoX5gEAAJ4DAAAOAAAAZHJzL2Uyb0RvYy54bWytU82O&#10;0zAQviPxDpbvNGmkVjRquoeW5YKgEvAAU9tJLPlPtmnal+AFkDgBJ+C0Jy77NFAeY8dut7vABSFy&#10;cMaemW/m+zyeX+y0Ilvhg7SmoeNRSYkwzHJpuoa+fnX56DElIYLhoKwRDd2LQC8WDx/MB1eLyvZW&#10;ceEJgphQD66hfYyuLorAeqEhjKwTBp2t9Roibn1XcA8DomtVVGU5LQbrufOWiRDwdHV00kXGb1vB&#10;4ou2DSIS1VDsLebV53WT1mIxh7rz4HrJTm3AP3ShQRoseoZaQQTyxss/oLRk3gbbxhGzurBtK5nI&#10;HJDNuPyNzcsenMhcUJzgzjKF/wfLnm/Xnkje0CklBjRe0eHd1eHb9eHrl+8frn5ev//x9uPh8ycy&#10;myatBhdqTFmatT/tglv7RHzXep3+SInssr77s75iFwnDw2pSlbMJJezWVdzlOR/iU2E1SUZDQ/Qg&#10;uz4urTF4idaPs7ywfRYiVsbE24RUVBkyNHQ2qRI44Bi1CiKa2iGxYLqcG6yS/FIqlTKC7zZL5ckW&#10;0mDkL/FD3F/CUpEVhP4Yl13HkekF8CeGk7h3KJnB2aapBS04JUrgU0gWAkIdQaq/icTSymAHSeKj&#10;qMnaWL7PWudzHILc42lg05Td3+fsu2e1u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I/4f1wAA&#10;AAkBAAAPAAAAAAAAAAEAIAAAACIAAABkcnMvZG93bnJldi54bWxQSwECFAAUAAAACACHTuJAxoRq&#10;F+YBAACeAwAADgAAAAAAAAABACAAAAAmAQAAZHJzL2Uyb0RvYy54bWxQSwUGAAAAAAYABgBZAQAA&#10;fgUAAAAA&#10;">
                <v:path arrowok="t"/>
                <v:fill on="f" focussize="0,0"/>
                <v:stroke/>
                <v:imagedata o:title=""/>
                <o:lock v:ext="edit" grouping="f" rotation="f" text="f" aspectratio="f"/>
              </v:shape>
            </w:pict>
          </mc:Fallback>
        </mc:AlternateContent>
      </w:r>
      <w:r>
        <w:rPr>
          <w:rFonts w:hint="default" w:ascii="Times New Roman" w:cs="Times New Roman"/>
          <w:kern w:val="0"/>
          <w:szCs w:val="21"/>
        </w:rPr>
        <w:t>后段码</w:t>
      </w:r>
    </w:p>
    <w:p>
      <w:pPr>
        <w:tabs>
          <w:tab w:val="left" w:pos="3360"/>
        </w:tabs>
        <w:jc w:val="center"/>
        <w:rPr>
          <w:rFonts w:hint="default" w:ascii="Times New Roman" w:hAnsi="Times New Roman" w:eastAsia="黑体" w:cs="Times New Roman"/>
          <w:szCs w:val="21"/>
        </w:rPr>
      </w:pPr>
      <w:r>
        <w:rPr>
          <w:rFonts w:hint="default" w:ascii="Times New Roman" w:hAnsi="Times New Roman" w:eastAsia="黑体" w:cs="Times New Roman"/>
          <w:szCs w:val="21"/>
        </w:rPr>
        <w:t>图6  后段码的结构</w:t>
      </w:r>
    </w:p>
    <w:p>
      <w:pPr>
        <w:pStyle w:val="20"/>
        <w:ind w:left="0"/>
        <w:outlineLvl w:val="4"/>
        <w:rPr>
          <w:rFonts w:hint="default" w:ascii="Times New Roman" w:cs="Times New Roman"/>
          <w:b/>
          <w:szCs w:val="21"/>
        </w:rPr>
      </w:pPr>
      <w:bookmarkStart w:id="192" w:name="_Toc497110974"/>
      <w:bookmarkStart w:id="193" w:name="_Toc497110659"/>
      <w:r>
        <w:rPr>
          <w:rFonts w:hint="default" w:ascii="Times New Roman" w:cs="Times New Roman"/>
          <w:b/>
          <w:szCs w:val="21"/>
        </w:rPr>
        <w:t>后段码的分配规则</w:t>
      </w:r>
      <w:bookmarkEnd w:id="192"/>
      <w:bookmarkEnd w:id="193"/>
    </w:p>
    <w:p>
      <w:pPr>
        <w:ind w:firstLine="420" w:firstLineChars="200"/>
        <w:rPr>
          <w:rFonts w:hint="default" w:ascii="Times New Roman" w:hAnsi="Times New Roman" w:cs="Times New Roman"/>
          <w:szCs w:val="21"/>
        </w:rPr>
      </w:pPr>
      <w:r>
        <w:rPr>
          <w:rFonts w:hint="default" w:ascii="Times New Roman" w:hAnsi="Times New Roman" w:cs="Times New Roman"/>
          <w:szCs w:val="21"/>
        </w:rPr>
        <w:t>后段码的编码范围为“00001～99999”，表示信息资源的顺序码，由各政务部门自行定义。</w:t>
      </w:r>
    </w:p>
    <w:p>
      <w:pPr>
        <w:pStyle w:val="19"/>
        <w:numPr>
          <w:ilvl w:val="1"/>
          <w:numId w:val="8"/>
        </w:numPr>
        <w:ind w:left="482" w:hanging="482"/>
        <w:outlineLvl w:val="3"/>
        <w:rPr>
          <w:rFonts w:hint="default" w:ascii="Times New Roman" w:cs="Times New Roman"/>
          <w:b/>
          <w:kern w:val="0"/>
          <w:szCs w:val="21"/>
        </w:rPr>
      </w:pPr>
      <w:bookmarkStart w:id="194" w:name="_Toc497110975"/>
      <w:bookmarkStart w:id="195" w:name="_Toc497110660"/>
      <w:r>
        <w:rPr>
          <w:rFonts w:hint="default" w:ascii="Times New Roman" w:cs="Times New Roman"/>
          <w:b/>
          <w:kern w:val="0"/>
          <w:szCs w:val="21"/>
        </w:rPr>
        <w:t>信息资源编码示例</w:t>
      </w:r>
      <w:bookmarkEnd w:id="194"/>
      <w:bookmarkEnd w:id="195"/>
    </w:p>
    <w:p>
      <w:pPr>
        <w:ind w:firstLine="420" w:firstLineChars="200"/>
        <w:rPr>
          <w:rFonts w:hint="default" w:ascii="Times New Roman" w:hAnsi="Times New Roman" w:cs="Times New Roman"/>
          <w:szCs w:val="21"/>
        </w:rPr>
      </w:pPr>
      <w:r>
        <w:rPr>
          <w:rFonts w:hint="default" w:ascii="Times New Roman" w:hAnsi="Times New Roman" w:cs="Times New Roman"/>
          <w:szCs w:val="21"/>
        </w:rPr>
        <w:t>信息资源名称：广告发布变更登记申请信息</w:t>
      </w:r>
    </w:p>
    <w:p>
      <w:pPr>
        <w:ind w:firstLine="420" w:firstLineChars="200"/>
        <w:rPr>
          <w:rFonts w:hint="default" w:ascii="Times New Roman" w:hAnsi="Times New Roman" w:cs="Times New Roman"/>
          <w:szCs w:val="21"/>
        </w:rPr>
      </w:pPr>
      <w:r>
        <w:rPr>
          <w:rFonts w:hint="default" w:ascii="Times New Roman" w:hAnsi="Times New Roman" w:cs="Times New Roman"/>
          <w:szCs w:val="21"/>
        </w:rPr>
        <w:t>编码：330003130000C231/00006</w:t>
      </w:r>
    </w:p>
    <w:p>
      <w:pPr>
        <w:ind w:firstLine="420" w:firstLineChars="200"/>
        <w:rPr>
          <w:rFonts w:hint="default" w:ascii="Times New Roman" w:hAnsi="Times New Roman" w:cs="Times New Roman"/>
          <w:szCs w:val="21"/>
        </w:rPr>
      </w:pPr>
      <w:r>
        <w:rPr>
          <w:rFonts w:hint="default" w:ascii="Times New Roman" w:hAnsi="Times New Roman" w:cs="Times New Roman"/>
          <w:szCs w:val="21"/>
        </w:rPr>
        <w:t>编码说明：330003130000C231/00006为信息资源“广告发布变更登记申请信息”的标识符编码；330003为前段码；130000C231为中段码（其中130000为信息资源所属部门的行政区划代码，即“省级行政区划代码”；C为信息资源所属部门的类别码，即“政府”；231为信息资源所属部门的编码，即“河北省工商行政管理局”）；“/”为分隔符；00006 为后段码，即信息资源“广告发布变更登记申请信息”的顺序码。</w:t>
      </w:r>
    </w:p>
    <w:p>
      <w:pPr>
        <w:pStyle w:val="21"/>
        <w:outlineLvl w:val="2"/>
        <w:rPr>
          <w:rFonts w:hint="default" w:ascii="Times New Roman" w:cs="Times New Roman"/>
          <w:b/>
        </w:rPr>
      </w:pPr>
      <w:bookmarkStart w:id="196" w:name="_Toc492991386"/>
      <w:bookmarkStart w:id="197" w:name="_Toc497110661"/>
      <w:bookmarkStart w:id="198" w:name="_Toc497110976"/>
      <w:r>
        <w:rPr>
          <w:rFonts w:hint="default" w:ascii="Times New Roman" w:cs="Times New Roman"/>
          <w:b/>
        </w:rPr>
        <w:t>信息项标识符结构</w:t>
      </w:r>
      <w:bookmarkEnd w:id="196"/>
      <w:bookmarkEnd w:id="197"/>
      <w:bookmarkEnd w:id="198"/>
    </w:p>
    <w:p>
      <w:pPr>
        <w:pStyle w:val="19"/>
        <w:numPr>
          <w:ilvl w:val="1"/>
          <w:numId w:val="8"/>
        </w:numPr>
        <w:ind w:left="482" w:hanging="482"/>
        <w:outlineLvl w:val="3"/>
        <w:rPr>
          <w:rFonts w:hint="default" w:ascii="Times New Roman" w:cs="Times New Roman"/>
          <w:b/>
          <w:kern w:val="0"/>
          <w:szCs w:val="21"/>
        </w:rPr>
      </w:pPr>
      <w:bookmarkStart w:id="199" w:name="_Toc497110977"/>
      <w:bookmarkStart w:id="200" w:name="_Toc497110662"/>
      <w:r>
        <w:rPr>
          <w:rFonts w:hint="default" w:ascii="Times New Roman" w:cs="Times New Roman"/>
          <w:b/>
          <w:kern w:val="0"/>
          <w:szCs w:val="21"/>
        </w:rPr>
        <w:t>信息项标识符构成</w:t>
      </w:r>
      <w:bookmarkEnd w:id="199"/>
      <w:bookmarkEnd w:id="200"/>
    </w:p>
    <w:p>
      <w:pPr>
        <w:ind w:firstLine="420" w:firstLineChars="200"/>
        <w:rPr>
          <w:rFonts w:hint="default" w:ascii="Times New Roman" w:hAnsi="Times New Roman" w:cs="Times New Roman"/>
          <w:szCs w:val="21"/>
        </w:rPr>
      </w:pPr>
      <w:r>
        <w:rPr>
          <w:rFonts w:hint="default" w:ascii="Times New Roman" w:hAnsi="Times New Roman" w:cs="Times New Roman"/>
          <w:szCs w:val="21"/>
        </w:rPr>
        <w:t>信息项，亦称数据元，是信息资源的最小组成单位。</w:t>
      </w:r>
    </w:p>
    <w:p>
      <w:pPr>
        <w:ind w:firstLine="420" w:firstLineChars="200"/>
        <w:rPr>
          <w:rFonts w:hint="default" w:ascii="Times New Roman" w:hAnsi="Times New Roman" w:cs="Times New Roman"/>
          <w:szCs w:val="21"/>
        </w:rPr>
      </w:pPr>
      <w:r>
        <w:rPr>
          <w:rFonts w:hint="default" w:ascii="Times New Roman" w:hAnsi="Times New Roman" w:cs="Times New Roman"/>
          <w:szCs w:val="21"/>
        </w:rPr>
        <w:t>信息项标识符由 22 位信息资源标识符和3位信息项顺序码两部分组成，其形式如图7所示。</w:t>
      </w:r>
    </w:p>
    <w:p>
      <w:pPr>
        <w:ind w:firstLine="420" w:firstLineChars="200"/>
        <w:rPr>
          <w:rFonts w:hint="default" w:ascii="Times New Roman" w:hAnsi="Times New Roman" w:cs="Times New Roman"/>
          <w:szCs w:val="21"/>
        </w:rPr>
      </w:pPr>
    </w:p>
    <w:p>
      <w:pPr>
        <w:ind w:firstLine="420" w:firstLineChars="200"/>
        <w:rPr>
          <w:rFonts w:hint="default" w:ascii="Times New Roman" w:hAnsi="Times New Roman" w:cs="Times New Roman"/>
          <w:szCs w:val="21"/>
        </w:rPr>
      </w:pPr>
    </w:p>
    <w:p>
      <w:pPr>
        <w:ind w:firstLine="420" w:firstLineChars="200"/>
        <w:rPr>
          <w:rFonts w:hint="default" w:ascii="Times New Roman" w:hAnsi="Times New Roman" w:cs="Times New Roman"/>
          <w:szCs w:val="21"/>
        </w:rPr>
      </w:pPr>
    </w:p>
    <w:p>
      <w:pPr>
        <w:ind w:firstLine="420" w:firstLineChars="200"/>
        <w:rPr>
          <w:rFonts w:hint="default" w:ascii="Times New Roman" w:hAnsi="Times New Roman" w:cs="Times New Roman"/>
          <w:szCs w:val="21"/>
        </w:rPr>
      </w:pPr>
    </w:p>
    <w:p>
      <w:pPr>
        <w:tabs>
          <w:tab w:val="left" w:pos="720"/>
        </w:tabs>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     ╳╳╳╳……╳╳╳/╳╳╳╳╳         ╳╳╳</w:t>
      </w:r>
    </w:p>
    <w:p>
      <w:pPr>
        <w:rPr>
          <w:rFonts w:hint="default" w:ascii="Times New Roman" w:hAnsi="Times New Roman" w:cs="Times New Roman"/>
          <w:sz w:val="24"/>
          <w:szCs w:val="24"/>
        </w:rPr>
      </w:pPr>
      <w:r>
        <w:rPr>
          <w:rFonts w:hint="default" w:ascii="Times New Roman" w:hAnsi="Times New Roman" w:cs="Times New Roman"/>
          <w:szCs w:val="21"/>
        </w:rPr>
        <mc:AlternateContent>
          <mc:Choice Requires="wps">
            <w:drawing>
              <wp:anchor distT="0" distB="0" distL="114300" distR="114300" simplePos="0" relativeHeight="251714560" behindDoc="0" locked="0" layoutInCell="1" allowOverlap="1">
                <wp:simplePos x="0" y="0"/>
                <wp:positionH relativeFrom="column">
                  <wp:posOffset>3338195</wp:posOffset>
                </wp:positionH>
                <wp:positionV relativeFrom="paragraph">
                  <wp:posOffset>55245</wp:posOffset>
                </wp:positionV>
                <wp:extent cx="635" cy="303530"/>
                <wp:effectExtent l="4445" t="0" r="13970" b="1270"/>
                <wp:wrapNone/>
                <wp:docPr id="1" name="直线箭头连接符 95"/>
                <wp:cNvGraphicFramePr/>
                <a:graphic xmlns:a="http://schemas.openxmlformats.org/drawingml/2006/main">
                  <a:graphicData uri="http://schemas.microsoft.com/office/word/2010/wordprocessingShape">
                    <wps:wsp>
                      <wps:cNvCnPr/>
                      <wps:spPr>
                        <a:xfrm>
                          <a:off x="0" y="0"/>
                          <a:ext cx="635" cy="3035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95" o:spid="_x0000_s1026" o:spt="32" type="#_x0000_t32" style="position:absolute;left:0pt;margin-left:262.85pt;margin-top:4.35pt;height:23.9pt;width:0.05pt;z-index:251714560;mso-width-relative:page;mso-height-relative:page;" filled="f" stroked="t" coordsize="21600,21600" o:gfxdata="UEsDBAoAAAAAAIdO4kAAAAAAAAAAAAAAAAAEAAAAZHJzL1BLAwQUAAAACACHTuJAlPl5aNUAAAAI&#10;AQAADwAAAGRycy9kb3ducmV2LnhtbE1PQW7CMBC8V+IP1lbqpSp2IoXSEAehSj30WEDiauJtEhqv&#10;o9ghlNd3e4LTzmhGszPF+uI6ccYhtJ40JHMFAqnytqVaw3738bIEEaIhazpPqOEXA6zL2UNhcusn&#10;+sLzNtaCQyjkRkMTY59LGaoGnQlz3yOx9u0HZyLToZZ2MBOHu06mSi2kMy3xh8b0+N5g9bMdnQYM&#10;Y5aozZur95/X6fmQXk9Tv9P66TFRKxARL/Fmhv/6XB1K7nT0I9kgOg1Zmr2yVcOSD+vMecqRwSID&#10;WRbyfkD5B1BLAwQUAAAACACHTuJAE4dVg+kBAACgAwAADgAAAGRycy9lMm9Eb2MueG1srVNLjhMx&#10;EN0jcQfLe9L5KCOmlc4sEoYNgkjAASr+dFvyT7ZJJ5fgAkisgBWwmtVs5jQQjjFlJ5Phs0GIXrjL&#10;5apX9Z7Ls4ut0WQjQlTONnQ0GFIiLHNc2bahr19dPnpMSUxgOWhnRUN3ItKL+cMHs97XYuw6p7kI&#10;BEFsrHvf0C4lX1dVZJ0wEAfOC4uH0gUDCbehrXiAHtGNrsbD4VnVu8B9cEzEiN7l4ZDOC76UgqUX&#10;UkaRiG4o9pbKGsq6zms1n0HdBvCdYsc24B+6MKAsFj1BLSEBeRPUH1BGseCik2nAnKmclIqJwgHZ&#10;jIa/sXnZgReFC4oT/Umm+P9g2fPNKhDF8e4osWDwivbvrvbXN/uvX759uPpx8/7724/7z5/I+TRr&#10;1ftYY8rCrsJxF/0qZOJbGUz+IyWyLfruTvqKbSIMnWeTKSUM/ZPhZDop4lf3mT7E9FQ4Q7LR0JgC&#10;qLZLC2ctXqMLoyIwbJ7FhLUx8S4hl9WW9A09n45zBcBBkhoSmsYjtWjbkhudVvxSaZ0zYmjXCx3I&#10;BvJolC8zRNxfwnKRJcTuEFeODkPTCeBPLCdp51E0i9NNcwtGcEq0wMeQLQSEOoHSfxOJpbXFDrLI&#10;B1mztXZ8V9QufhyD0uNxZPOc/bwv2fcPa3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Pl5aNUA&#10;AAAIAQAADwAAAAAAAAABACAAAAAiAAAAZHJzL2Rvd25yZXYueG1sUEsBAhQAFAAAAAgAh07iQBOH&#10;VYPpAQAAoAMAAA4AAAAAAAAAAQAgAAAAJAEAAGRycy9lMm9Eb2MueG1sUEsFBgAAAAAGAAYAWQEA&#10;AH8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711488" behindDoc="0" locked="0" layoutInCell="1" allowOverlap="1">
                <wp:simplePos x="0" y="0"/>
                <wp:positionH relativeFrom="column">
                  <wp:posOffset>3023870</wp:posOffset>
                </wp:positionH>
                <wp:positionV relativeFrom="paragraph">
                  <wp:posOffset>54610</wp:posOffset>
                </wp:positionV>
                <wp:extent cx="628650" cy="0"/>
                <wp:effectExtent l="0" t="0" r="0" b="0"/>
                <wp:wrapNone/>
                <wp:docPr id="4" name="直线箭头连接符 94"/>
                <wp:cNvGraphicFramePr/>
                <a:graphic xmlns:a="http://schemas.openxmlformats.org/drawingml/2006/main">
                  <a:graphicData uri="http://schemas.microsoft.com/office/word/2010/wordprocessingShape">
                    <wps:wsp>
                      <wps:cNvCnPr/>
                      <wps:spPr>
                        <a:xfrm>
                          <a:off x="0" y="0"/>
                          <a:ext cx="628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94" o:spid="_x0000_s1026" o:spt="32" type="#_x0000_t32" style="position:absolute;left:0pt;margin-left:238.1pt;margin-top:4.3pt;height:0pt;width:49.5pt;z-index:251711488;mso-width-relative:page;mso-height-relative:page;" filled="f" stroked="t" coordsize="21600,21600" o:gfxdata="UEsDBAoAAAAAAIdO4kAAAAAAAAAAAAAAAAAEAAAAZHJzL1BLAwQUAAAACACHTuJAA/GtNtQAAAAH&#10;AQAADwAAAGRycy9kb3ducmV2LnhtbE2OwU7DMBBE70j8g7VIXBC1E5G0DXEqhMSBI20lrm68TQLx&#10;OoqdpvTrWbjA8WlGM6/cnF0vTjiGzpOGZKFAINXedtRo2O9e7lcgQjRkTe8JNXxhgE11fVWawvqZ&#10;3vC0jY3gEQqF0dDGOBRShrpFZ8LCD0icHf3oTGQcG2lHM/O462WqVC6d6YgfWjPgc4v153ZyGjBM&#10;WaKe1q7Zv17mu/f08jEPO61vbxL1CCLiOf6V4Uef1aFip4OfyAbRa3hY5ilXNaxyEJxny4z58Muy&#10;KuV//+obUEsDBBQAAAAIAIdO4kCnEoGd5wEAAJ4DAAAOAAAAZHJzL2Uyb0RvYy54bWytU0uOEzEQ&#10;3SNxB8t70kk0iWZa6cwiYdggiAQcoOJPtyX/ZJt0cgkugMQKWAGrWc1mTgPhGJSdTIbPBiF64S67&#10;ql7Vey7PLrdGk40IUTnb0NFgSImwzHFl24a+enn16JySmMBy0M6Khu5EpJfzhw9mva/F2HVOcxEI&#10;gthY976hXUq+rqrIOmEgDpwXFp3SBQMJt6GteIAe0Y2uxsPhtOpd4D44JmLE0+XBSecFX0rB0nMp&#10;o0hENxR7S2UNZV3ntZrPoG4D+E6xYxvwD10YUBaLnqCWkIC8DuoPKKNYcNHJNGDOVE5KxUThgGxG&#10;w9/YvOjAi8IFxYn+JFP8f7Ds2WYViOINPaPEgsEr2r+93t/c7r98/vr++vvtu29vPuw/fSQXZ1mr&#10;3scaUxZ2FY676FchE9/KYPIfKZFt0Xd30ldsE2F4OB2fTyd4C+zOVd3n+RDTE+EMyUZDYwqg2i4t&#10;nLV4iS6MiryweRoTVsbEu4RcVFvSN/RiMp4gOOAYSQ0JTeORWLRtyY1OK36ltM4ZMbTrhQ5kA3kw&#10;ypf5Ie4vYbnIEmJ3iCuuw8h0Avhjy0naeZTM4mzT3IIRnBIt8ClkCwGhTqD030RiaW2xgyzxQdRs&#10;rR3fFa3LOQ5B6fE4sHnKft6X7PtnNf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tNtQAAAAH&#10;AQAADwAAAAAAAAABACAAAAAiAAAAZHJzL2Rvd25yZXYueG1sUEsBAhQAFAAAAAgAh07iQKcSgZ3n&#10;AQAAngMAAA4AAAAAAAAAAQAgAAAAIwEAAGRycy9lMm9Eb2MueG1sUEsFBgAAAAAGAAYAWQEAAHwF&#10;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712512" behindDoc="0" locked="0" layoutInCell="1" allowOverlap="1">
                <wp:simplePos x="0" y="0"/>
                <wp:positionH relativeFrom="column">
                  <wp:posOffset>1404620</wp:posOffset>
                </wp:positionH>
                <wp:positionV relativeFrom="paragraph">
                  <wp:posOffset>55245</wp:posOffset>
                </wp:positionV>
                <wp:extent cx="635" cy="720090"/>
                <wp:effectExtent l="4445" t="0" r="13970" b="3810"/>
                <wp:wrapNone/>
                <wp:docPr id="29" name="直线箭头连接符 93"/>
                <wp:cNvGraphicFramePr/>
                <a:graphic xmlns:a="http://schemas.openxmlformats.org/drawingml/2006/main">
                  <a:graphicData uri="http://schemas.microsoft.com/office/word/2010/wordprocessingShape">
                    <wps:wsp>
                      <wps:cNvCnPr/>
                      <wps:spPr>
                        <a:xfrm>
                          <a:off x="0" y="0"/>
                          <a:ext cx="635" cy="7200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93" o:spid="_x0000_s1026" o:spt="32" type="#_x0000_t32" style="position:absolute;left:0pt;margin-left:110.6pt;margin-top:4.35pt;height:56.7pt;width:0.05pt;z-index:251712512;mso-width-relative:page;mso-height-relative:page;" filled="f" stroked="t" coordsize="21600,21600" o:gfxdata="UEsDBAoAAAAAAIdO4kAAAAAAAAAAAAAAAAAEAAAAZHJzL1BLAwQUAAAACACHTuJAHD5eQ9YAAAAJ&#10;AQAADwAAAGRycy9kb3ducmV2LnhtbE2PwU7DMBBE70j9B2srcUGtHSOgDXGqqhIHjrSVuLrxkgTi&#10;dRQ7TenXs5zgtqN5mp0pNhffiTMOsQ1kIFsqEEhVcC3VBo6Hl8UKREyWnO0CoYFvjLApZzeFzV2Y&#10;6A3P+1QLDqGYWwNNSn0uZawa9DYuQ4/E3kcYvE0sh1q6wU4c7juplXqU3rbEHxrb467B6ms/egMY&#10;x4dMbde+Pr5ep7t3ff2c+oMxt/NMPYNIeEl/MPzW5+pQcqdTGMlF0RnQOtOMGlg9gWCf9T2IE4N8&#10;gSwL+X9B+QNQSwMEFAAAAAgAh07iQOOS+9XqAQAAoQMAAA4AAABkcnMvZTJvRG9jLnhtbK1TS44T&#10;MRDdI3EHy3vSSUYzkFY6s0gYNggiAQeo2O60Jf/kMunkElwAiRWwAlazYjOngXAMyk7I8NkgRC/c&#10;5XLVq3rP5enl1hq2URG1dw0fDYacKSe81G7d8BfPr+494AwTOAnGO9XwnUJ+Obt7Z9qHWo19541U&#10;kRGIw7oPDe9SCnVVoeiUBRz4oBwdtj5aSLSN60pG6Andmmo8HF5UvY8yRC8UInkXh0M+K/htq0R6&#10;2raoEjMNp95SWWNZV3mtZlOo1xFCp8WxDfiHLixoR0VPUAtIwF5G/QeU1SJ69G0aCG8r37ZaqMKB&#10;2IyGv7F51kFQhQuJg+EkE/4/WPFks4xMy4aPJ5w5sHRH+9fX+883+08fv7y9/nbz5uurd/sP79nk&#10;LIvVB6wpZ+6W8bjDsIyZ+baNNv+JE9sWgXcngdU2MUHOi7NzzgT579PdTYr61W1miJgeKW9ZNhqO&#10;KYJed2nunaN79HFUFIbNY0xUmxJ/JOSyxrG+4ZPzca4ANEmtgUSmDcQN3brkojdaXmljcgbG9Wpu&#10;IttAno3yZYaE+0tYLrIA7A5x5egwNZ0C+dBJlnaBRHM03jy3YJXkzCh6DdkiQKgTaPM3kVTaOOog&#10;i3yQNVsrL3dF7eKnOSg9Hmc2D9rP+5J9+7Jm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Pl5D&#10;1gAAAAkBAAAPAAAAAAAAAAEAIAAAACIAAABkcnMvZG93bnJldi54bWxQSwECFAAUAAAACACHTuJA&#10;45L71eoBAAChAwAADgAAAAAAAAABACAAAAAlAQAAZHJzL2Uyb0RvYy54bWxQSwUGAAAAAAYABgBZ&#10;AQAAgQU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710464" behindDoc="0" locked="0" layoutInCell="1" allowOverlap="1">
                <wp:simplePos x="0" y="0"/>
                <wp:positionH relativeFrom="column">
                  <wp:posOffset>414020</wp:posOffset>
                </wp:positionH>
                <wp:positionV relativeFrom="paragraph">
                  <wp:posOffset>54610</wp:posOffset>
                </wp:positionV>
                <wp:extent cx="2219325" cy="635"/>
                <wp:effectExtent l="0" t="0" r="0" b="0"/>
                <wp:wrapNone/>
                <wp:docPr id="5" name="直线箭头连接符 92"/>
                <wp:cNvGraphicFramePr/>
                <a:graphic xmlns:a="http://schemas.openxmlformats.org/drawingml/2006/main">
                  <a:graphicData uri="http://schemas.microsoft.com/office/word/2010/wordprocessingShape">
                    <wps:wsp>
                      <wps:cNvCnPr/>
                      <wps:spPr>
                        <a:xfrm>
                          <a:off x="0" y="0"/>
                          <a:ext cx="22193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92" o:spid="_x0000_s1026" o:spt="32" type="#_x0000_t32" style="position:absolute;left:0pt;margin-left:32.6pt;margin-top:4.3pt;height:0.05pt;width:174.75pt;z-index:251710464;mso-width-relative:page;mso-height-relative:page;" filled="f" stroked="t" coordsize="21600,21600" o:gfxdata="UEsDBAoAAAAAAIdO4kAAAAAAAAAAAAAAAAAEAAAAZHJzL1BLAwQUAAAACACHTuJAE7J/YNUAAAAG&#10;AQAADwAAAGRycy9kb3ducmV2LnhtbE2OwU7DMBBE70j9B2srcUHUTtSmJcSpqkocONJW4urGSxKI&#10;11HsNKVfz3KC42hGb16xvbpOXHAIrScNyUKBQKq8banWcDq+PG5AhGjIms4TavjGANtydleY3PqJ&#10;3vByiLVgCIXcaGhi7HMpQ9WgM2HheyTuPvzgTOQ41NIOZmK462SqVCadaYkfGtPjvsHq6zA6DRjG&#10;VaJ2T64+vd6mh/f09jn1R63v54l6BhHxGv/G8KvP6lCy09mPZIPoNGSrlJcaNhkIrpfJcg3izHkN&#10;sizkf/3yB1BLAwQUAAAACACHTuJAR6Sj9ucBAAChAwAADgAAAGRycy9lMm9Eb2MueG1srVNLjhMx&#10;EN0jcQfLe9JJjzJiWunMImHYIIgEHKDiT7cl/2SbdHIJLoDEClgBq1nNZk4D4RiUnZDhs0GIXrjL&#10;rnqvqp7Ls8ut0WQjQlTOtnQyGlMiLHNc2a6lL19cPXhISUxgOWhnRUt3ItLL+f17s8E3ona901wE&#10;giQ2NoNvaZ+Sb6oqsl4YiCPnhUWndMFAwm3oKh5gQHajq3o8Pq8GF7gPjokY8XR5cNJ54ZdSsPRM&#10;yigS0S3F2lJZQ1nXea3mM2i6AL5X7FgG/EMVBpTFpCeqJSQgr4L6g8ooFlx0Mo2YM5WTUjFResBu&#10;JuPfunnegxelFxQn+pNM8f/RsqebVSCKt3RKiQWDV7R/c72/ud1//vTl3fW327dfX7/ff/xALuqs&#10;1eBjg5CFXYXjLvpVyI1vZTD5jy2RbdF3d9JXbBNheFjXk4uzGhMx9J2fTTNjdQf1IabHwhmSjZbG&#10;FEB1fVo4a/EeXZgUhWHzJKYD8Acg59WWDC29mBZ6wEmSGhJmMh57i7Yr2Oi04ldK64yIoVsvdCAb&#10;yLNRvmNBv4TlJEuI/SGuuHIYNL0A/shyknYeVbM43jSXYASnRAt8DdkqkQmU/ptI1EJblCSrfNA1&#10;W2vHd0Xuco5zUEQ7zmwetJ/3BX33su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Oyf2DVAAAA&#10;BgEAAA8AAAAAAAAAAQAgAAAAIgAAAGRycy9kb3ducmV2LnhtbFBLAQIUABQAAAAIAIdO4kBHpKP2&#10;5wEAAKEDAAAOAAAAAAAAAAEAIAAAACQBAABkcnMvZTJvRG9jLnhtbFBLBQYAAAAABgAGAFkBAAB9&#10;BQAAAAA=&#10;">
                <v:path arrowok="t"/>
                <v:fill on="f" focussize="0,0"/>
                <v:stroke/>
                <v:imagedata o:title=""/>
                <o:lock v:ext="edit" grouping="f" rotation="f" text="f" aspectratio="f"/>
              </v:shape>
            </w:pict>
          </mc:Fallback>
        </mc:AlternateContent>
      </w:r>
    </w:p>
    <w:p>
      <w:pPr>
        <w:ind w:firstLine="6000" w:firstLineChars="2500"/>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715584" behindDoc="0" locked="0" layoutInCell="1" allowOverlap="1">
                <wp:simplePos x="0" y="0"/>
                <wp:positionH relativeFrom="column">
                  <wp:posOffset>3338195</wp:posOffset>
                </wp:positionH>
                <wp:positionV relativeFrom="paragraph">
                  <wp:posOffset>174625</wp:posOffset>
                </wp:positionV>
                <wp:extent cx="476250" cy="0"/>
                <wp:effectExtent l="0" t="0" r="0" b="0"/>
                <wp:wrapNone/>
                <wp:docPr id="28" name="直线箭头连接符 91"/>
                <wp:cNvGraphicFramePr/>
                <a:graphic xmlns:a="http://schemas.openxmlformats.org/drawingml/2006/main">
                  <a:graphicData uri="http://schemas.microsoft.com/office/word/2010/wordprocessingShape">
                    <wps:wsp>
                      <wps:cNvCnPr/>
                      <wps:spPr>
                        <a:xfrm>
                          <a:off x="0" y="0"/>
                          <a:ext cx="4762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91" o:spid="_x0000_s1026" o:spt="32" type="#_x0000_t32" style="position:absolute;left:0pt;margin-left:262.85pt;margin-top:13.75pt;height:0pt;width:37.5pt;z-index:251715584;mso-width-relative:page;mso-height-relative:page;" filled="f" stroked="t" coordsize="21600,21600" o:gfxdata="UEsDBAoAAAAAAIdO4kAAAAAAAAAAAAAAAAAEAAAAZHJzL1BLAwQUAAAACACHTuJAeerbZtYAAAAJ&#10;AQAADwAAAGRycy9kb3ducmV2LnhtbE2PTU/DMAyG70j7D5GRuKAtaaXuozSdJiQOHNkmcc0ary00&#10;TtWk69ivx4gDHP360evHxfbqOnHBIbSeNCQLBQKp8ralWsPx8DJfgwjRkDWdJ9TwhQG25eyuMLn1&#10;E73hZR9rwSUUcqOhibHPpQxVg86Ehe+ReHf2gzORx6GWdjATl7tOpkotpTMt8YXG9PjcYPW5H50G&#10;DGOWqN3G1cfX2/T4nt4+pv6g9cN9op5ARLzGPxh+9FkdSnY6+ZFsEJ2GLM1WjGpIVxkIBpZKcXD6&#10;DWRZyP8flN9QSwMEFAAAAAgAh07iQEZQelXnAQAAnwMAAA4AAABkcnMvZTJvRG9jLnhtbK1TS44T&#10;MRDdI3EHy3vSSYsMTCudWSQMGwSRgANU/Om25J9sk04uwQWQWAErYDUrNnMaCMeg7GQyfDYI0Qt3&#10;2eV6Ve9VeXaxNZpsRIjK2ZZORmNKhGWOK9u19OWLy3sPKYkJLAftrGjpTkR6Mb97Zzb4RtSud5qL&#10;QBDExmbwLe1T8k1VRdYLA3HkvLDolC4YSLgNXcUDDIhudFWPx2fV4AL3wTERI54uD046L/hSCpae&#10;SRlFIrqlWFsqayjrOq/VfAZNF8D3ih3LgH+owoCymPQEtYQE5FVQf0AZxYKLTqYRc6ZyUiomCgdk&#10;Mxn/xuZ5D14ULihO9CeZ4v+DZU83q0AUb2mNnbJgsEf7N1f7L9f7z5++vrv6fv322+v3+48fyPkk&#10;izX42GDMwq7CcRf9KmTmWxlM/iMnsi0C704Ci20iDA/vPzirp9gGduOqbuN8iOmxcIZko6UxBVBd&#10;nxbOWuyiC5OiL2yexISZMfAmICfVlgwtPZ/WUwQHnCOpIaFpPDKLtiux0WnFL5XWOSKGbr3QgWwg&#10;T0b5Mj/E/eVaTrKE2B/uFddhZnoB/JHlJO08SmZxuGkuwQhOiRb4FrKFgNAkUPpvbmJqbbGCLPFB&#10;1GytHd8Vrcs5TkGp8Tixecx+3pfo23c1/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56ttm1gAA&#10;AAkBAAAPAAAAAAAAAAEAIAAAACIAAABkcnMvZG93bnJldi54bWxQSwECFAAUAAAACACHTuJARlB6&#10;VecBAACfAwAADgAAAAAAAAABACAAAAAlAQAAZHJzL2Uyb0RvYy54bWxQSwUGAAAAAAYABgBZAQAA&#10;fgUAAAAA&#10;">
                <v:path arrowok="t"/>
                <v:fill on="f" focussize="0,0"/>
                <v:stroke/>
                <v:imagedata o:title=""/>
                <o:lock v:ext="edit" grouping="f" rotation="f" text="f" aspectratio="f"/>
              </v:shape>
            </w:pict>
          </mc:Fallback>
        </mc:AlternateContent>
      </w:r>
    </w:p>
    <w:p>
      <w:pPr>
        <w:ind w:firstLine="5250" w:firstLineChars="2500"/>
        <w:rPr>
          <w:rFonts w:hint="default" w:ascii="Times New Roman" w:hAnsi="Times New Roman" w:cs="Times New Roman"/>
          <w:sz w:val="24"/>
          <w:szCs w:val="24"/>
        </w:rPr>
      </w:pPr>
      <w:r>
        <w:rPr>
          <w:rFonts w:hint="default" w:ascii="Times New Roman" w:hAnsi="Times New Roman" w:cs="Times New Roman"/>
          <w:szCs w:val="21"/>
        </w:rPr>
        <w:t>3位信息项顺序码，编码范围为</w:t>
      </w:r>
      <w:r>
        <w:rPr>
          <w:rFonts w:hint="default" w:ascii="Times New Roman" w:cs="Times New Roman"/>
          <w:kern w:val="0"/>
          <w:szCs w:val="21"/>
        </w:rPr>
        <w:t>“001～999”</w:t>
      </w:r>
    </w:p>
    <w:p>
      <w:pPr>
        <w:rPr>
          <w:rFonts w:hint="default" w:ascii="Times New Roman" w:hAnsi="Times New Roman" w:cs="Times New Roman"/>
          <w:sz w:val="11"/>
          <w:szCs w:val="11"/>
        </w:rPr>
      </w:pPr>
    </w:p>
    <w:p>
      <w:pPr>
        <w:ind w:firstLine="3045" w:firstLineChars="1450"/>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713536" behindDoc="0" locked="0" layoutInCell="1" allowOverlap="1">
                <wp:simplePos x="0" y="0"/>
                <wp:positionH relativeFrom="column">
                  <wp:posOffset>1404620</wp:posOffset>
                </wp:positionH>
                <wp:positionV relativeFrom="paragraph">
                  <wp:posOffset>100330</wp:posOffset>
                </wp:positionV>
                <wp:extent cx="628650" cy="0"/>
                <wp:effectExtent l="0" t="0" r="0" b="0"/>
                <wp:wrapNone/>
                <wp:docPr id="55" name="直线箭头连接符 90"/>
                <wp:cNvGraphicFramePr/>
                <a:graphic xmlns:a="http://schemas.openxmlformats.org/drawingml/2006/main">
                  <a:graphicData uri="http://schemas.microsoft.com/office/word/2010/wordprocessingShape">
                    <wps:wsp>
                      <wps:cNvCnPr/>
                      <wps:spPr>
                        <a:xfrm>
                          <a:off x="0" y="0"/>
                          <a:ext cx="628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90" o:spid="_x0000_s1026" o:spt="32" type="#_x0000_t32" style="position:absolute;left:0pt;margin-left:110.6pt;margin-top:7.9pt;height:0pt;width:49.5pt;z-index:251713536;mso-width-relative:page;mso-height-relative:page;" filled="f" stroked="t" coordsize="21600,21600" o:gfxdata="UEsDBAoAAAAAAIdO4kAAAAAAAAAAAAAAAAAEAAAAZHJzL1BLAwQUAAAACACHTuJAGnKlCtUAAAAJ&#10;AQAADwAAAGRycy9kb3ducmV2LnhtbE2PwU7DMBBE75X4B2uRuFTUjlGrksapEBIHjrSVuLrxNgnE&#10;6yh2mtKvZxEHOO7M0+xMsb34TpxxiG0gA9lCgUCqgmupNnDYv9yvQcRkydkuEBr4wgjb8mZW2NyF&#10;id7wvEu14BCKuTXQpNTnUsaqQW/jIvRI7J3C4G3ic6ilG+zE4b6TWqmV9LYl/tDYHp8brD53ozeA&#10;cVxm6unR14fX6zR/19ePqd8bc3ebqQ2IhJf0B8NPfa4OJXc6hpFcFJ0BrTPNKBtLnsDAg1YsHH8F&#10;WRby/4LyG1BLAwQUAAAACACHTuJAE9ZpLOQBAACfAwAADgAAAGRycy9lMm9Eb2MueG1srVNLjhMx&#10;EN0jcQfLe9JJpEQzUTqzSBg2CEYCDlCx3d2W/JPLpJNLcAEkVsAKWM1qNnMaCMeg7MwkfDYI0Qt3&#10;2fV9z8/zi601bKMiau9qPhoMOVNOeKldW/NXLy8fnXGGCZwE452q+U4hv1g8fDDvw0yNfeeNVJFR&#10;EYezPtS8SynMqgpFpyzgwAflyNn4aCHRNraVjNBTdWuq8XA4rXofZYheKEQ6XR2cfFHqN40S6XnT&#10;oErM1JxmS2WNZV3ntVrMYdZGCJ0Wd2PAP0xhQTtqeiy1ggTsddR/lLJaRI++SQPhbeWbRgtVMBCa&#10;0fA3NC86CKpgIXIwHGnC/1dWPNtcRaZlzScTzhxYuqP92+v9ze3+y+ev76+/37779ubD/tNHdl7I&#10;6gPOKGfpriJRl3cYrmJGvm2izX/CxLaF4N2RYLVNTNDhdHw2ndA1iHtXdcoLEdMT5S3LRs0xRdBt&#10;l5beObpFH0eFX9g8xUSdKfE+ITc1jvU1P5+MCYQA0lFjIJFpAyFD15Zc9EbLS21MzsDYrpcmsg1k&#10;ZZQvi4Hq/hKWm6wAu0NccR000ymQj51kaReIMkfi5nkEqyRnRtFbyFZRVwJt/iaSWhtHE5xIzdba&#10;y13hupyTCsqMd4rNMvt5X7JP72r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pypQrVAAAACQEA&#10;AA8AAAAAAAAAAQAgAAAAIgAAAGRycy9kb3ducmV2LnhtbFBLAQIUABQAAAAIAIdO4kAT1mks5AEA&#10;AJ8DAAAOAAAAAAAAAAEAIAAAACQBAABkcnMvZTJvRG9jLnhtbFBLBQYAAAAABgAGAFkBAAB6BQAA&#10;AAA=&#10;">
                <v:path arrowok="t"/>
                <v:fill on="f" focussize="0,0"/>
                <v:stroke/>
                <v:imagedata o:title=""/>
                <o:lock v:ext="edit" grouping="f" rotation="f" text="f" aspectratio="f"/>
              </v:shape>
            </w:pict>
          </mc:Fallback>
        </mc:AlternateContent>
      </w:r>
      <w:r>
        <w:rPr>
          <w:rFonts w:hint="default" w:ascii="Times New Roman" w:hAnsi="Times New Roman" w:cs="Times New Roman"/>
          <w:sz w:val="24"/>
          <w:szCs w:val="24"/>
        </w:rPr>
        <w:tab/>
      </w:r>
      <w:r>
        <w:rPr>
          <w:rFonts w:hint="default" w:ascii="Times New Roman" w:hAnsi="Times New Roman" w:cs="Times New Roman"/>
          <w:szCs w:val="21"/>
        </w:rPr>
        <w:t>22位信息资源标识符（包括分隔符）</w:t>
      </w:r>
    </w:p>
    <w:p>
      <w:pPr>
        <w:tabs>
          <w:tab w:val="left" w:pos="3360"/>
        </w:tabs>
        <w:jc w:val="center"/>
        <w:rPr>
          <w:rFonts w:hint="default" w:ascii="Times New Roman" w:hAnsi="Times New Roman" w:cs="Times New Roman"/>
          <w:szCs w:val="21"/>
        </w:rPr>
      </w:pPr>
      <w:r>
        <w:rPr>
          <w:rFonts w:hint="default" w:ascii="Times New Roman" w:hAnsi="Times New Roman" w:eastAsia="黑体" w:cs="Times New Roman"/>
          <w:szCs w:val="21"/>
        </w:rPr>
        <w:t>图7 信息项标识符的结构和分配规则</w:t>
      </w:r>
    </w:p>
    <w:p>
      <w:pPr>
        <w:pStyle w:val="19"/>
        <w:numPr>
          <w:ilvl w:val="1"/>
          <w:numId w:val="8"/>
        </w:numPr>
        <w:ind w:left="482" w:hanging="482"/>
        <w:outlineLvl w:val="3"/>
        <w:rPr>
          <w:rFonts w:hint="default" w:ascii="Times New Roman" w:cs="Times New Roman"/>
          <w:b/>
          <w:kern w:val="0"/>
          <w:szCs w:val="21"/>
        </w:rPr>
      </w:pPr>
      <w:bookmarkStart w:id="201" w:name="_Toc497110978"/>
      <w:bookmarkStart w:id="202" w:name="_Toc497110663"/>
      <w:r>
        <w:rPr>
          <w:rFonts w:hint="default" w:ascii="Times New Roman" w:cs="Times New Roman"/>
          <w:b/>
          <w:kern w:val="0"/>
          <w:szCs w:val="21"/>
        </w:rPr>
        <w:t>信息项编码示例</w:t>
      </w:r>
      <w:bookmarkEnd w:id="201"/>
      <w:bookmarkEnd w:id="202"/>
    </w:p>
    <w:p>
      <w:pPr>
        <w:ind w:firstLine="420" w:firstLineChars="200"/>
        <w:rPr>
          <w:rFonts w:hint="default" w:ascii="Times New Roman" w:hAnsi="Times New Roman" w:cs="Times New Roman"/>
          <w:szCs w:val="21"/>
        </w:rPr>
      </w:pPr>
      <w:r>
        <w:rPr>
          <w:rFonts w:hint="default" w:ascii="Times New Roman" w:hAnsi="Times New Roman" w:cs="Times New Roman"/>
          <w:szCs w:val="21"/>
        </w:rPr>
        <w:t>信息项名称：申请日期</w:t>
      </w:r>
    </w:p>
    <w:p>
      <w:pPr>
        <w:ind w:firstLine="420" w:firstLineChars="200"/>
        <w:rPr>
          <w:rFonts w:hint="default" w:ascii="Times New Roman" w:hAnsi="Times New Roman" w:cs="Times New Roman"/>
          <w:szCs w:val="21"/>
        </w:rPr>
      </w:pPr>
      <w:r>
        <w:rPr>
          <w:rFonts w:hint="default" w:ascii="Times New Roman" w:hAnsi="Times New Roman" w:cs="Times New Roman"/>
          <w:szCs w:val="21"/>
        </w:rPr>
        <w:t>编码：330003130000C231/00006002</w:t>
      </w:r>
    </w:p>
    <w:p>
      <w:pPr>
        <w:ind w:firstLine="420" w:firstLineChars="200"/>
        <w:rPr>
          <w:rFonts w:hint="default" w:ascii="Times New Roman" w:hAnsi="Times New Roman" w:cs="Times New Roman"/>
          <w:szCs w:val="21"/>
        </w:rPr>
      </w:pPr>
      <w:r>
        <w:rPr>
          <w:rFonts w:hint="default" w:ascii="Times New Roman" w:hAnsi="Times New Roman" w:cs="Times New Roman"/>
          <w:szCs w:val="21"/>
        </w:rPr>
        <w:t>类型：YYYYMMDD</w:t>
      </w:r>
    </w:p>
    <w:p>
      <w:pPr>
        <w:ind w:firstLine="420" w:firstLineChars="200"/>
        <w:rPr>
          <w:rFonts w:hint="default" w:ascii="Times New Roman" w:hAnsi="Times New Roman" w:cs="Times New Roman"/>
          <w:szCs w:val="21"/>
        </w:rPr>
      </w:pPr>
      <w:r>
        <w:rPr>
          <w:rFonts w:hint="default" w:ascii="Times New Roman" w:hAnsi="Times New Roman" w:cs="Times New Roman"/>
          <w:szCs w:val="21"/>
        </w:rPr>
        <w:t>说明：广告发布变更登记申请信息中变更申请日期</w:t>
      </w:r>
    </w:p>
    <w:p>
      <w:pPr>
        <w:ind w:firstLine="420" w:firstLineChars="200"/>
        <w:rPr>
          <w:rFonts w:hint="default" w:ascii="Times New Roman" w:hAnsi="Times New Roman" w:cs="Times New Roman"/>
          <w:szCs w:val="21"/>
        </w:rPr>
      </w:pPr>
      <w:r>
        <w:rPr>
          <w:rFonts w:hint="default" w:ascii="Times New Roman" w:hAnsi="Times New Roman" w:cs="Times New Roman"/>
          <w:szCs w:val="21"/>
        </w:rPr>
        <w:t>编码说明：330003130000C231/00006为信息资源“广告发布变更登记申请信息”的标识符编码；002 为信息项“申请日期”的顺序码。</w:t>
      </w:r>
    </w:p>
    <w:p>
      <w:pPr>
        <w:pStyle w:val="21"/>
        <w:outlineLvl w:val="2"/>
        <w:rPr>
          <w:rFonts w:hint="default" w:ascii="Times New Roman" w:cs="Times New Roman"/>
          <w:b/>
        </w:rPr>
      </w:pPr>
      <w:bookmarkStart w:id="203" w:name="_Toc497110664"/>
      <w:bookmarkStart w:id="204" w:name="_Toc497110979"/>
      <w:bookmarkStart w:id="205" w:name="_Toc492991387"/>
      <w:r>
        <w:rPr>
          <w:rFonts w:hint="default" w:ascii="Times New Roman" w:cs="Times New Roman"/>
          <w:b/>
        </w:rPr>
        <w:t>业务系统标识符结构</w:t>
      </w:r>
      <w:bookmarkEnd w:id="203"/>
      <w:bookmarkEnd w:id="204"/>
      <w:bookmarkEnd w:id="205"/>
    </w:p>
    <w:p>
      <w:pPr>
        <w:pStyle w:val="19"/>
        <w:numPr>
          <w:ilvl w:val="1"/>
          <w:numId w:val="8"/>
        </w:numPr>
        <w:ind w:left="482" w:hanging="482"/>
        <w:outlineLvl w:val="3"/>
        <w:rPr>
          <w:rFonts w:hint="default" w:ascii="Times New Roman" w:cs="Times New Roman"/>
          <w:b/>
          <w:kern w:val="0"/>
          <w:szCs w:val="21"/>
        </w:rPr>
      </w:pPr>
      <w:bookmarkStart w:id="206" w:name="_Toc497110980"/>
      <w:bookmarkStart w:id="207" w:name="_Toc497110665"/>
      <w:r>
        <w:rPr>
          <w:rFonts w:hint="default" w:ascii="Times New Roman" w:cs="Times New Roman"/>
          <w:b/>
          <w:kern w:val="0"/>
          <w:szCs w:val="21"/>
        </w:rPr>
        <w:t>业务系统标识符构成</w:t>
      </w:r>
      <w:bookmarkEnd w:id="206"/>
      <w:bookmarkEnd w:id="207"/>
    </w:p>
    <w:p>
      <w:pPr>
        <w:ind w:firstLine="420" w:firstLineChars="200"/>
        <w:rPr>
          <w:rFonts w:hint="default" w:ascii="Times New Roman" w:hAnsi="Times New Roman" w:cs="Times New Roman"/>
          <w:szCs w:val="21"/>
        </w:rPr>
      </w:pPr>
      <w:r>
        <w:rPr>
          <w:rFonts w:hint="default" w:ascii="Times New Roman" w:hAnsi="Times New Roman" w:cs="Times New Roman"/>
          <w:szCs w:val="21"/>
        </w:rPr>
        <w:t>业务系统是信息资源的主要承载体，对业务系统展开梳理并进行业务系统标识符编码将有助于提升信息资源梳理的全面性和准确性。</w:t>
      </w:r>
    </w:p>
    <w:p>
      <w:pPr>
        <w:ind w:firstLine="420" w:firstLineChars="200"/>
        <w:rPr>
          <w:rFonts w:hint="default" w:ascii="Times New Roman" w:hAnsi="Times New Roman" w:cs="Times New Roman"/>
          <w:szCs w:val="21"/>
        </w:rPr>
      </w:pPr>
      <w:r>
        <w:rPr>
          <w:rFonts w:hint="default" w:ascii="Times New Roman" w:hAnsi="Times New Roman" w:cs="Times New Roman"/>
          <w:szCs w:val="21"/>
        </w:rPr>
        <w:t>业务系统标识符由1位部门类别码、3位部门编码和3位业务系统顺序码三部分组成，其形式如图8所示。</w:t>
      </w:r>
    </w:p>
    <w:p>
      <w:pPr>
        <w:autoSpaceDE w:val="0"/>
        <w:autoSpaceDN w:val="0"/>
        <w:adjustRightInd w:val="0"/>
        <w:spacing w:line="480" w:lineRule="auto"/>
        <w:ind w:firstLine="1260" w:firstLineChars="600"/>
        <w:jc w:val="left"/>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700224" behindDoc="0" locked="0" layoutInCell="1" allowOverlap="1">
                <wp:simplePos x="0" y="0"/>
                <wp:positionH relativeFrom="column">
                  <wp:posOffset>2461895</wp:posOffset>
                </wp:positionH>
                <wp:positionV relativeFrom="paragraph">
                  <wp:posOffset>349250</wp:posOffset>
                </wp:positionV>
                <wp:extent cx="635" cy="384810"/>
                <wp:effectExtent l="4445" t="0" r="13970" b="15240"/>
                <wp:wrapNone/>
                <wp:docPr id="56" name="直线箭头连接符 89"/>
                <wp:cNvGraphicFramePr/>
                <a:graphic xmlns:a="http://schemas.openxmlformats.org/drawingml/2006/main">
                  <a:graphicData uri="http://schemas.microsoft.com/office/word/2010/wordprocessingShape">
                    <wps:wsp>
                      <wps:cNvCnPr/>
                      <wps:spPr>
                        <a:xfrm>
                          <a:off x="0" y="0"/>
                          <a:ext cx="635" cy="3848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89" o:spid="_x0000_s1026" o:spt="32" type="#_x0000_t32" style="position:absolute;left:0pt;margin-left:193.85pt;margin-top:27.5pt;height:30.3pt;width:0.05pt;z-index:251700224;mso-width-relative:page;mso-height-relative:page;" filled="f" stroked="t" coordsize="21600,21600" o:gfxdata="UEsDBAoAAAAAAIdO4kAAAAAAAAAAAAAAAAAEAAAAZHJzL1BLAwQUAAAACACHTuJAQpBV1NgAAAAK&#10;AQAADwAAAGRycy9kb3ducmV2LnhtbE2PTW/CMAyG75P2HyIj7TKNpEwFVpqiadIOO/Ih7Roary00&#10;TtWklPHr8U7jaPvR6/fJ1xfXijP2ofGkIZkqEEiltw1VGva7z5cliBANWdN6Qg2/GGBdPD7kJrN+&#10;pA2et7ESHEIhMxrqGLtMylDW6EyY+g6Jbz++dyby2FfS9mbkcNfKmVJz6UxD/KE2HX7UWJ62g9OA&#10;YUgT9f7mqv3XdXz+nl2PY7fT+mmSqBWIiJf4D8Nffa4OBXc6+IFsEK2G1+ViwaiGNGUnBnjBLgcm&#10;k3QOssjlvUJxA1BLAwQUAAAACACHTuJAz2Dw/+sBAAChAwAADgAAAGRycy9lMm9Eb2MueG1srVNL&#10;jhMxEN0jcQfLe9LJDIkyrXRmkTBsEEQCDlDxp9uSf7JNOrkEF0BiBaxgVrNiM6eBcAzKTsjw2SBE&#10;L9zlctWres/l2eXWaLIRISpnGzoaDCkRljmubNvQly+uHkwpiQksB+2saOhORHo5v39v1vtanLnO&#10;aS4CQRAb6943tEvJ11UVWScMxIHzwuKhdMFAwm1oKx6gR3Sjq7PhcFL1LnAfHBMxond5OKTzgi+l&#10;YOmZlFEkohuKvaWyhrKu81rNZ1C3AXyn2LEN+IcuDCiLRU9QS0hAXgX1B5RRLLjoZBowZyonpWKi&#10;cEA2o+FvbJ534EXhguJEf5Ip/j9Y9nSzCkTxho4nlFgweEf7Nzf7z7f7609f3t18u3379fX7/ccP&#10;ZHqRxep9rDFnYVfhuIt+FTLzrQwm/5ET2RaBdyeBxTYRhs7J+ZgShv7z6cPpqKhf3WX6ENNj4QzJ&#10;RkNjCqDaLi2ctXiPLoyKwrB5EhPWxsQfCbmstqRv6MX4LFcAnCSpIaFpPHKLti250WnFr5TWOSOG&#10;dr3QgWwgz0b5MkPE/SUsF1lC7A5x5egwNZ0A/shyknYeRbM43jS3YASnRAt8DdlCQKgTKP03kVha&#10;W+wgi3yQNVtrx3dF7eLHOSg9Hmc2D9rP+5J997Lm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kFXU2AAAAAoBAAAPAAAAAAAAAAEAIAAAACIAAABkcnMvZG93bnJldi54bWxQSwECFAAUAAAACACH&#10;TuJAz2Dw/+sBAAChAwAADgAAAAAAAAABACAAAAAnAQAAZHJzL2Uyb0RvYy54bWxQSwUGAAAAAAYA&#10;BgBZAQAAhAU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699200" behindDoc="0" locked="0" layoutInCell="1" allowOverlap="1">
                <wp:simplePos x="0" y="0"/>
                <wp:positionH relativeFrom="column">
                  <wp:posOffset>1585595</wp:posOffset>
                </wp:positionH>
                <wp:positionV relativeFrom="paragraph">
                  <wp:posOffset>349250</wp:posOffset>
                </wp:positionV>
                <wp:extent cx="635" cy="899160"/>
                <wp:effectExtent l="4445" t="0" r="13970" b="15240"/>
                <wp:wrapNone/>
                <wp:docPr id="58" name="直线箭头连接符 88"/>
                <wp:cNvGraphicFramePr/>
                <a:graphic xmlns:a="http://schemas.openxmlformats.org/drawingml/2006/main">
                  <a:graphicData uri="http://schemas.microsoft.com/office/word/2010/wordprocessingShape">
                    <wps:wsp>
                      <wps:cNvCnPr/>
                      <wps:spPr>
                        <a:xfrm>
                          <a:off x="0" y="0"/>
                          <a:ext cx="635" cy="8991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88" o:spid="_x0000_s1026" o:spt="32" type="#_x0000_t32" style="position:absolute;left:0pt;margin-left:124.85pt;margin-top:27.5pt;height:70.8pt;width:0.05pt;z-index:251699200;mso-width-relative:page;mso-height-relative:page;" filled="f" stroked="t" coordsize="21600,21600" o:gfxdata="UEsDBAoAAAAAAIdO4kAAAAAAAAAAAAAAAAAEAAAAZHJzL1BLAwQUAAAACACHTuJAp6TFi9cAAAAK&#10;AQAADwAAAGRycy9kb3ducmV2LnhtbE2PwU7DMAyG70i8Q2QkLoglrWhZS9MJIXHgyDaJa9Z4baFx&#10;qiZdx54ec4Kj7U+//6/anN0gTjiF3pOGZKVAIDXe9tRq2O9e79cgQjRkzeAJNXxjgE19fVWZ0vqF&#10;3vG0ja3gEAql0dDFOJZShqZDZ8LKj0h8O/rJmcjj1Eo7mYXD3SBTpXLpTE/8oTMjvnTYfG1npwHD&#10;nCXquXDt/u2y3H2kl89l3Gl9e5OoJxARz/EPht/6XB1q7nTwM9kgBg3pQ/HIqIYsYycGeMEuByaL&#10;PAdZV/K/Qv0DUEsDBBQAAAAIAIdO4kBZ1b2O6gEAAKEDAAAOAAAAZHJzL2Uyb0RvYy54bWytU0uO&#10;EzEQ3SNxB8t70klQokwrnVkkDBsEkYADVPzptuSfbJNOLsEFkFgBK2A1q9nMaSAcg7ITMnw2CNEL&#10;d7lc9arec3l+uTOabEWIytmGjgZDSoRljivbNvTli6sHM0piAstBOysauheRXi7u35v3vhZj1znN&#10;RSAIYmPd+4Z2Kfm6qiLrhIE4cF5YPJQuGEi4DW3FA/SIbnQ1Hg6nVe8C98ExESN6V8dDuij4UgqW&#10;nkkZRSK6odhbKmso6yav1WIOdRvAd4qd2oB/6MKAslj0DLWCBORVUH9AGcWCi06mAXOmclIqJgoH&#10;ZDMa/sbmeQdeFC4oTvRnmeL/g2VPt+tAFG/oBG/KgsE7Ory5PtzcHj5/+vLu+tvt26+v3x8+fiCz&#10;WRar97HGnKVdh9Mu+nXIzHcymPxHTmRXBN6fBRa7RBg6pw8nlDD0zy4uRtOifnWX6UNMj4UzJBsN&#10;jSmAaru0dNbiPbowKgrD9klMWBsTfyTkstqSvqEXk3GuADhJUkNC03jkFm1bcqPTil8prXNGDO1m&#10;qQPZQp6N8mWGiPtLWC6ygtgd48rRcWo6AfyR5STtPYpmcbxpbsEITokW+BqyhYBQJ1D6byKxtLbY&#10;QRb5KGu2No7vi9rFj3NQejzNbB60n/cl++5lLb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6TF&#10;i9cAAAAKAQAADwAAAAAAAAABACAAAAAiAAAAZHJzL2Rvd25yZXYueG1sUEsBAhQAFAAAAAgAh07i&#10;QFnVvY7qAQAAoQMAAA4AAAAAAAAAAQAgAAAAJgEAAGRycy9lMm9Eb2MueG1sUEsFBgAAAAAGAAYA&#10;WQEAAII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698176" behindDoc="0" locked="0" layoutInCell="1" allowOverlap="1">
                <wp:simplePos x="0" y="0"/>
                <wp:positionH relativeFrom="column">
                  <wp:posOffset>909320</wp:posOffset>
                </wp:positionH>
                <wp:positionV relativeFrom="paragraph">
                  <wp:posOffset>349250</wp:posOffset>
                </wp:positionV>
                <wp:extent cx="635" cy="1312545"/>
                <wp:effectExtent l="4445" t="0" r="13970" b="1905"/>
                <wp:wrapNone/>
                <wp:docPr id="57" name="直线箭头连接符 87"/>
                <wp:cNvGraphicFramePr/>
                <a:graphic xmlns:a="http://schemas.openxmlformats.org/drawingml/2006/main">
                  <a:graphicData uri="http://schemas.microsoft.com/office/word/2010/wordprocessingShape">
                    <wps:wsp>
                      <wps:cNvCnPr/>
                      <wps:spPr>
                        <a:xfrm>
                          <a:off x="0" y="0"/>
                          <a:ext cx="635" cy="13125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87" o:spid="_x0000_s1026" o:spt="32" type="#_x0000_t32" style="position:absolute;left:0pt;margin-left:71.6pt;margin-top:27.5pt;height:103.35pt;width:0.05pt;z-index:251698176;mso-width-relative:page;mso-height-relative:page;" filled="f" stroked="t" coordsize="21600,21600" o:gfxdata="UEsDBAoAAAAAAIdO4kAAAAAAAAAAAAAAAAAEAAAAZHJzL1BLAwQUAAAACACHTuJAs1A2DdgAAAAK&#10;AQAADwAAAGRycy9kb3ducmV2LnhtbE2PwU7DMBBE70j8g7VIXBC1kzQFQpwKIXHgSFuJqxsvSSBe&#10;R7HTlH4921M5jvZp9k25PrpeHHAMnScNyUKBQKq97ajRsNu+3T+CCNGQNb0n1PCLAdbV9VVpCutn&#10;+sDDJjaCSygURkMb41BIGeoWnQkLPyDx7cuPzkSOYyPtaGYud71MlVpJZzriD60Z8LXF+mczOQ0Y&#10;pjxRL0+u2b2f5rvP9PQ9D1utb28S9Qwi4jFeYDjrszpU7LT3E9kges7LLGVUQ57zpjOwzDIQew3p&#10;KnkAWZXy/4TqD1BLAwQUAAAACACHTuJAa3boveoBAACiAwAADgAAAGRycy9lMm9Eb2MueG1srVNL&#10;jhMxEN0jcQfLe9LpDD0ztNKZRcKwQRAJ5gAV291tyT/ZJp1cggsgsQJWwGpWbOY0TDgGZSdk+GwQ&#10;ohfucrleVb3n8vRioxVZCx+kNQ0tR2NKhGGWS9M19Orl5YNzSkIEw0FZIxq6FYFezO7fmw6uFhPb&#10;W8WFJ5jEhHpwDe1jdHVRBNYLDWFknTB42FqvIeLWdwX3MGB2rYrJeHxaDNZz5y0TIaB3sT+ks5y/&#10;bQWLz9s2iEhUQ7G3mFef11Vai9kU6s6D6yU7tAH/0IUGabDoMdUCIpBXXv6RSkvmbbBtHDGrC9u2&#10;konMAdmU49/YvOjBicwFxQnuKFP4f2nZs/XSE8kbWp1RYkDjHe3eXO++3Ow+f/r67vrbzdvb1+93&#10;Hz+Q87Mk1uBCjZi5WfrDLrilT8w3rdfpj5zIJgu8PQosNpEwdJ6eVJQw9Jcn5aR6WKWMxR3U+RCf&#10;CKtJMhoaogfZ9XFujcGLtL7MEsP6aYh74A9AqqsMGRr6qJqkEoCj1CqIaGqH5ILpMjZYJfmlVCoh&#10;gu9Wc+XJGtJw5O/Q0C9hqcgCQr+Py0cpDOpeAH9sOIlbh6oZnG+aWtCCU6IEPodk5cgIUv1NJGqh&#10;DEqSVN7rmqyV5dssd/bjIGTRDkObJu3nfUbfPa3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NQ&#10;Ng3YAAAACgEAAA8AAAAAAAAAAQAgAAAAIgAAAGRycy9kb3ducmV2LnhtbFBLAQIUABQAAAAIAIdO&#10;4kBrdui96gEAAKIDAAAOAAAAAAAAAAEAIAAAACcBAABkcnMvZTJvRG9jLnhtbFBLBQYAAAAABgAG&#10;AFkBAACDBQ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697152" behindDoc="0" locked="0" layoutInCell="1" allowOverlap="1">
                <wp:simplePos x="0" y="0"/>
                <wp:positionH relativeFrom="column">
                  <wp:posOffset>685800</wp:posOffset>
                </wp:positionH>
                <wp:positionV relativeFrom="paragraph">
                  <wp:posOffset>349250</wp:posOffset>
                </wp:positionV>
                <wp:extent cx="423545" cy="0"/>
                <wp:effectExtent l="0" t="0" r="0" b="0"/>
                <wp:wrapNone/>
                <wp:docPr id="48" name="直线箭头连接符 86"/>
                <wp:cNvGraphicFramePr/>
                <a:graphic xmlns:a="http://schemas.openxmlformats.org/drawingml/2006/main">
                  <a:graphicData uri="http://schemas.microsoft.com/office/word/2010/wordprocessingShape">
                    <wps:wsp>
                      <wps:cNvCnPr/>
                      <wps:spPr>
                        <a:xfrm>
                          <a:off x="0" y="0"/>
                          <a:ext cx="42354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86" o:spid="_x0000_s1026" o:spt="32" type="#_x0000_t32" style="position:absolute;left:0pt;margin-left:54pt;margin-top:27.5pt;height:0pt;width:33.35pt;z-index:251697152;mso-width-relative:page;mso-height-relative:page;" filled="f" stroked="t" coordsize="21600,21600" o:gfxdata="UEsDBAoAAAAAAIdO4kAAAAAAAAAAAAAAAAAEAAAAZHJzL1BLAwQUAAAACACHTuJAcv1n0NcAAAAJ&#10;AQAADwAAAGRycy9kb3ducmV2LnhtbE2PQW/CMAyF75P2HyIj7TKNpGgd0DVF06Qddhwg7Roa03Y0&#10;TtWklPHrZ8SBnaxnPz1/L1+dXCuO2IfGk4ZkqkAgld42VGnYbj6eFiBCNGRN6wk1/GKAVXF/l5vM&#10;+pG+8LiOleAQCpnRUMfYZVKGskZnwtR3SHzb+96ZyLKvpO3NyOGulTOlXqQzDfGH2nT4XmN5WA9O&#10;A4YhTdTb0lXbz/P4+D07/4zdRuuHSaJeQUQ8xZsZLviMDgUz7fxANoiWtVpwl6ghTXleDPPnOYjd&#10;dSGLXP5vUPwBUEsDBBQAAAAIAIdO4kCgouLq5wEAAJ8DAAAOAAAAZHJzL2Uyb0RvYy54bWytU0uO&#10;EzEQ3SNxB8t70klIRkMrnVkkDBsEkYADVPzptuSfbJNOLsEFkFgBK5jVrNjMaSAcg7KTyfDZIEQv&#10;3GVX1at6z+XZxdZoshEhKmcbOhoMKRGWOa5s29BXLy8fnFMSE1gO2lnR0J2I9GJ+/96s97UYu85p&#10;LgJBEBvr3je0S8nXVRVZJwzEgfPColO6YCDhNrQVD9AjutHVeDg8q3oXuA+OiRjxdHlw0nnBl1Kw&#10;9FzKKBLRDcXeUllDWdd5reYzqNsAvlPs2Ab8QxcGlMWiJ6glJCCvg/oDyigWXHQyDZgzlZNSMVE4&#10;IJvR8Dc2LzrwonBBcaI/yRT/Hyx7tlkFonhDJ3hTFgze0f7t9f7Lzf7q89f3199v3n1782H/6SM5&#10;P8ti9T7WmLOwq3DcRb8KmflWBpP/yIlsi8C7k8BimwjDw8n44XQypYTduqq7PB9ieiKcIdloaEwB&#10;VNulhbMWb9GFUdEXNk9jwsqYeJuQi2pL+oY+mo4zOOAcSQ0JTeORWbRtyY1OK36ptM4ZMbTrhQ5k&#10;A3kyypf5Ie4vYbnIEmJ3iCuuw8x0Avhjy0naeZTM4nDT3IIRnBIt8C1kCwGhTqD030RiaW2xgyzx&#10;QdRsrR3fFa3LOU5B6fE4sXnMft6X7Lt3N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v1n0NcA&#10;AAAJAQAADwAAAAAAAAABACAAAAAiAAAAZHJzL2Rvd25yZXYueG1sUEsBAhQAFAAAAAgAh07iQKCi&#10;4urnAQAAnwMAAA4AAAAAAAAAAQAgAAAAJgEAAGRycy9lMm9Eb2MueG1sUEsFBgAAAAAGAAYAWQEA&#10;AH8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696128" behindDoc="0" locked="0" layoutInCell="1" allowOverlap="1">
                <wp:simplePos x="0" y="0"/>
                <wp:positionH relativeFrom="column">
                  <wp:posOffset>2164080</wp:posOffset>
                </wp:positionH>
                <wp:positionV relativeFrom="paragraph">
                  <wp:posOffset>349250</wp:posOffset>
                </wp:positionV>
                <wp:extent cx="692785" cy="0"/>
                <wp:effectExtent l="0" t="0" r="0" b="0"/>
                <wp:wrapNone/>
                <wp:docPr id="42" name="直线箭头连接符 85"/>
                <wp:cNvGraphicFramePr/>
                <a:graphic xmlns:a="http://schemas.openxmlformats.org/drawingml/2006/main">
                  <a:graphicData uri="http://schemas.microsoft.com/office/word/2010/wordprocessingShape">
                    <wps:wsp>
                      <wps:cNvCnPr/>
                      <wps:spPr>
                        <a:xfrm>
                          <a:off x="0" y="0"/>
                          <a:ext cx="692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85" o:spid="_x0000_s1026" o:spt="32" type="#_x0000_t32" style="position:absolute;left:0pt;margin-left:170.4pt;margin-top:27.5pt;height:0pt;width:54.55pt;z-index:251696128;mso-width-relative:page;mso-height-relative:page;" filled="f" stroked="t" coordsize="21600,21600" o:gfxdata="UEsDBAoAAAAAAIdO4kAAAAAAAAAAAAAAAAAEAAAAZHJzL1BLAwQUAAAACACHTuJAy3nprNcAAAAJ&#10;AQAADwAAAGRycy9kb3ducmV2LnhtbE2PwU7DMBBE70j8g7VIXBC1UxLUhDgVQuLAkbYSVzfeJoF4&#10;HcVOU/r1LOJQjrMzmn1Trk+uF0ccQ+dJQ7JQIJBqbztqNOy2r/crECEasqb3hBq+McC6ur4qTWH9&#10;TO943MRGcAmFwmhoYxwKKUPdojNh4Qck9g5+dCayHBtpRzNzuevlUqlH6UxH/KE1A760WH9tJqcB&#10;w5Ql6jl3ze7tPN99LM+f87DV+vYmUU8gIp7iJQy/+IwOFTPt/UQ2iF7DQ6oYPWrIMt7EgTTNcxD7&#10;v4OsSvl/QfUDUEsDBBQAAAAIAIdO4kDkD7Yw5gEAAJ8DAAAOAAAAZHJzL2Uyb0RvYy54bWytU0uO&#10;EzEQ3SNxB8t70kmLGWZa6cwiYdggiAQcoOJPtyX/ZJt0cgkugMQKWMGsZsVmTgPhGJSdTIbPBiF6&#10;4S67ql7Vey5PLzZGk7UIUTnb0sloTImwzHFlu5a+enn54IySmMBy0M6Klm5FpBez+/emg29E7Xqn&#10;uQgEQWxsBt/SPiXfVFVkvTAQR84Li07pgoGE29BVPMCA6EZX9Xh8Wg0ucB8cEzHi6WLvpLOCL6Vg&#10;6bmUUSSiW4q9pbKGsq7yWs2m0HQBfK/YoQ34hy4MKItFj1ALSEBeB/UHlFEsuOhkGjFnKielYqJw&#10;QDaT8W9sXvTgReGC4kR/lCn+P1j2bL0MRPGWPqwpsWDwjnZvr3dfbnZXn7++v/5+8+7bmw+7Tx/J&#10;2UkWa/CxwZy5XYbDLvplyMw3Mpj8R05kUwTeHgUWm0QYHp6e148Qh7BbV3WX50NMT4QzJBstjSmA&#10;6vo0d9biLbowKfrC+mlMWBkTbxNyUW3J0NLzkzqDA86R1JDQNB6ZRduV3Oi04pdK65wRQ7ea60DW&#10;kCejfJkf4v4SlossIPb7uOLaz0wvgD+2nKStR8ksDjfNLRjBKdEC30K2EBCaBEr/TSSW1hY7yBLv&#10;Rc3WyvFt0bqc4xSUHg8Tm8fs533JvntXs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eems1wAA&#10;AAkBAAAPAAAAAAAAAAEAIAAAACIAAABkcnMvZG93bnJldi54bWxQSwECFAAUAAAACACHTuJA5A+2&#10;MOYBAACfAwAADgAAAAAAAAABACAAAAAmAQAAZHJzL2Uyb0RvYy54bWxQSwUGAAAAAAYABgBZAQAA&#10;fgU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695104" behindDoc="0" locked="0" layoutInCell="1" allowOverlap="1">
                <wp:simplePos x="0" y="0"/>
                <wp:positionH relativeFrom="column">
                  <wp:posOffset>1314450</wp:posOffset>
                </wp:positionH>
                <wp:positionV relativeFrom="paragraph">
                  <wp:posOffset>349250</wp:posOffset>
                </wp:positionV>
                <wp:extent cx="628650" cy="0"/>
                <wp:effectExtent l="0" t="0" r="0" b="0"/>
                <wp:wrapNone/>
                <wp:docPr id="50" name="直线箭头连接符 84"/>
                <wp:cNvGraphicFramePr/>
                <a:graphic xmlns:a="http://schemas.openxmlformats.org/drawingml/2006/main">
                  <a:graphicData uri="http://schemas.microsoft.com/office/word/2010/wordprocessingShape">
                    <wps:wsp>
                      <wps:cNvCnPr/>
                      <wps:spPr>
                        <a:xfrm>
                          <a:off x="0" y="0"/>
                          <a:ext cx="628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84" o:spid="_x0000_s1026" o:spt="32" type="#_x0000_t32" style="position:absolute;left:0pt;margin-left:103.5pt;margin-top:27.5pt;height:0pt;width:49.5pt;z-index:251695104;mso-width-relative:page;mso-height-relative:page;" filled="f" stroked="t" coordsize="21600,21600" o:gfxdata="UEsDBAoAAAAAAIdO4kAAAAAAAAAAAAAAAAAEAAAAZHJzL1BLAwQUAAAACACHTuJADRcT8NYAAAAJ&#10;AQAADwAAAGRycy9kb3ducmV2LnhtbE2PzU7DMBCE70i8g7WVuKDWTlBKSeNUCIkDR9pKXN14SdLG&#10;6yh2mtKnZxEHOO3faPabYnNxnTjjEFpPGpKFAoFUedtSrWG/e52vQIRoyJrOE2r4wgCb8vamMLn1&#10;E73jeRtrwSYUcqOhibHPpQxVg86Ehe+R+PbpB2cij0Mt7WAmNnedTJVaSmda4g+N6fGlweq0HZ0G&#10;DGOWqOcnV+/frtP9R3o9Tv1O67tZotYgIl7inxh+8BkdSmY6+JFsEJ2GVD1ylqghy7iy4EEtuTn8&#10;LmRZyP8Jym9QSwMEFAAAAAgAh07iQNDiyKvlAQAAnwMAAA4AAABkcnMvZTJvRG9jLnhtbK1TS44T&#10;MRDdI3EHy3vSSUSi0EpnFgnDBkEk4AAVf7ot+SfbpJNLcAEkVsAKWM1qNnMaCMeg7GQyfDYI0Qt3&#10;2VX1qt5zeX6xM5psRYjK2YaOBkNKhGWOK9s29NXLywczSmICy0E7Kxq6F5FeLO7fm/e+FmPXOc1F&#10;IAhiY937hnYp+bqqIuuEgThwXlh0ShcMJNyGtuIBekQ3uhoPh9Oqd4H74JiIEU9XRyddFHwpBUvP&#10;pYwiEd1Q7C2VNZR1k9dqMYe6DeA7xU5twD90YUBZLHqGWkEC8jqoP6CMYsFFJ9OAOVM5KRUThQOy&#10;GQ1/Y/OiAy8KFxQn+rNM8f/BsmfbdSCKN3SC8lgweEeHt1eH65vDl89f3199v3n37c2Hw6ePZPYw&#10;i9X7WGPO0q7DaRf9OmTmOxlM/iMnsisC788Ci10iDA+n49k012G3ruouz4eYnghnSDYaGlMA1XZp&#10;6azFW3RhVPSF7dOYsDIm3ibkotqSvqGPJuMJggPOkdSQ0DQemUXbltzotOKXSuucEUO7WepAtpAn&#10;o3yZH+L+EpaLrCB2x7jiOs5MJ4A/tpykvUfJLA43zS0YwSnRAt9CthAQ6gRK/00kltYWO8gSH0XN&#10;1sbxfdG6nOMUlB5PE5vH7Od9yb57V4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RcT8NYAAAAJ&#10;AQAADwAAAAAAAAABACAAAAAiAAAAZHJzL2Rvd25yZXYueG1sUEsBAhQAFAAAAAgAh07iQNDiyKvl&#10;AQAAnwMAAA4AAAAAAAAAAQAgAAAAJQEAAGRycy9lMm9Eb2MueG1sUEsFBgAAAAAGAAYAWQEAAHwF&#10;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 xml:space="preserve">╳       ╳╳╳       ╳╳╳      </w:t>
      </w:r>
    </w:p>
    <w:p>
      <w:pPr>
        <w:tabs>
          <w:tab w:val="left" w:pos="420"/>
          <w:tab w:val="center" w:pos="4677"/>
        </w:tabs>
        <w:autoSpaceDE w:val="0"/>
        <w:autoSpaceDN w:val="0"/>
        <w:adjustRightInd w:val="0"/>
        <w:jc w:val="left"/>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ab/>
      </w:r>
      <w:r>
        <w:rPr>
          <w:rFonts w:hint="default" w:ascii="Times New Roman" w:hAnsi="Times New Roman" w:cs="Times New Roman"/>
          <w:szCs w:val="21"/>
        </w:rPr>
        <w:t xml:space="preserve">               </w:t>
      </w:r>
    </w:p>
    <w:p>
      <w:pPr>
        <w:tabs>
          <w:tab w:val="left" w:pos="420"/>
          <w:tab w:val="center" w:pos="4677"/>
        </w:tabs>
        <w:autoSpaceDE w:val="0"/>
        <w:autoSpaceDN w:val="0"/>
        <w:adjustRightInd w:val="0"/>
        <w:ind w:firstLine="3465" w:firstLineChars="1650"/>
        <w:jc w:val="left"/>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703296" behindDoc="0" locked="0" layoutInCell="1" allowOverlap="1">
                <wp:simplePos x="0" y="0"/>
                <wp:positionH relativeFrom="column">
                  <wp:posOffset>2461895</wp:posOffset>
                </wp:positionH>
                <wp:positionV relativeFrom="paragraph">
                  <wp:posOffset>149225</wp:posOffset>
                </wp:positionV>
                <wp:extent cx="394970" cy="0"/>
                <wp:effectExtent l="0" t="0" r="0" b="0"/>
                <wp:wrapNone/>
                <wp:docPr id="54" name="直线箭头连接符 83"/>
                <wp:cNvGraphicFramePr/>
                <a:graphic xmlns:a="http://schemas.openxmlformats.org/drawingml/2006/main">
                  <a:graphicData uri="http://schemas.microsoft.com/office/word/2010/wordprocessingShape">
                    <wps:wsp>
                      <wps:cNvCnPr/>
                      <wps:spPr>
                        <a:xfrm>
                          <a:off x="0" y="0"/>
                          <a:ext cx="3949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83" o:spid="_x0000_s1026" o:spt="32" type="#_x0000_t32" style="position:absolute;left:0pt;margin-left:193.85pt;margin-top:11.75pt;height:0pt;width:31.1pt;z-index:251703296;mso-width-relative:page;mso-height-relative:page;" filled="f" stroked="t" coordsize="21600,21600" o:gfxdata="UEsDBAoAAAAAAIdO4kAAAAAAAAAAAAAAAAAEAAAAZHJzL1BLAwQUAAAACACHTuJAHOEMnNgAAAAJ&#10;AQAADwAAAGRycy9kb3ducmV2LnhtbE2PwU7DMAyG70i8Q2QkLogl7Ta2lqYTQuLAkW0SV68xbaFx&#10;qiZdx56eIA7jaPvT7+8vNifbiSMNvnWsIZkpEMSVMy3XGva7l/s1CB+QDXaOScM3ediU11cF5sZN&#10;/EbHbahFDGGfo4YmhD6X0lcNWfQz1xPH24cbLIY4DrU0A04x3HYyVepBWmw5fmiwp+eGqq/taDWQ&#10;H5eJespsvX89T3fv6flz6nda394k6hFEoFO4wPCrH9WhjE4HN7LxotMwX69WEdWQzpcgIrBYZBmI&#10;w99CloX836D8AVBLAwQUAAAACACHTuJAnj5GAOkBAACfAwAADgAAAGRycy9lMm9Eb2MueG1srVNL&#10;jhMxEN0jcQfLe9JJZgKTVjqzSBg2CEYCDlDxp9uSf7JNOrkEF0BiBawYVrNiM6eBcAzKTibDZ4MQ&#10;vXCXXVWv6j2XZ+cbo8lahKicbehoMKREWOa4sm1DX728eHBGSUxgOWhnRUO3ItLz+f17s97XYuw6&#10;p7kIBEFsrHvf0C4lX1dVZJ0wEAfOC4tO6YKBhNvQVjxAj+hGV+Ph8GHVu8B9cEzEiKfLvZPOC76U&#10;gqXnUkaRiG4o9pbKGsq6yms1n0HdBvCdYoc24B+6MKAsFj1CLSEBeR3UH1BGseCik2nAnKmclIqJ&#10;wgHZjIa/sXnRgReFC4oT/VGm+P9g2bP1ZSCKN3RySokFg3e0e3u9+3Kz+3z19f3195t339582H36&#10;SM5Osli9jzXmLOxlOOyivwyZ+UYGk//IiWyKwNujwGKTCMPDk+np9BFeA7t1VXd5PsT0RDhDstHQ&#10;mAKotksLZy3eogujoi+sn8aElTHxNiEX1Zb0DZ1OxhMEB5wjqSGhaTwyi7YtudFpxS+U1jkjhna1&#10;0IGsIU9G+TI/xP0lLBdZQuz2ccW1n5lOAH9sOUlbj5JZHG6aWzCCU6IFvoVsISDUCZT+m0gsrS12&#10;kCXei5qtlePbonU5xykoPR4mNo/Zz/uSffeu5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OEM&#10;nNgAAAAJAQAADwAAAAAAAAABACAAAAAiAAAAZHJzL2Rvd25yZXYueG1sUEsBAhQAFAAAAAgAh07i&#10;QJ4+RgDpAQAAnwMAAA4AAAAAAAAAAQAgAAAAJwEAAGRycy9lMm9Eb2MueG1sUEsFBgAAAAAGAAYA&#10;WQEAAII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 xml:space="preserve"> </w:t>
      </w:r>
    </w:p>
    <w:p>
      <w:pPr>
        <w:tabs>
          <w:tab w:val="left" w:pos="420"/>
          <w:tab w:val="center" w:pos="4677"/>
        </w:tabs>
        <w:autoSpaceDE w:val="0"/>
        <w:autoSpaceDN w:val="0"/>
        <w:adjustRightInd w:val="0"/>
        <w:ind w:firstLine="3465" w:firstLineChars="1650"/>
        <w:jc w:val="left"/>
        <w:rPr>
          <w:rFonts w:hint="default" w:ascii="Times New Roman" w:hAnsi="Times New Roman" w:cs="Times New Roman"/>
          <w:szCs w:val="21"/>
        </w:rPr>
      </w:pPr>
      <w:r>
        <w:rPr>
          <w:rFonts w:hint="default" w:ascii="Times New Roman" w:hAnsi="Times New Roman" w:cs="Times New Roman"/>
          <w:szCs w:val="21"/>
        </w:rPr>
        <w:t>第五、六、七位为业务系统顺序码，编码范围为</w:t>
      </w:r>
      <w:r>
        <w:rPr>
          <w:rFonts w:hint="default" w:ascii="Times New Roman" w:cs="Times New Roman"/>
          <w:kern w:val="0"/>
          <w:szCs w:val="21"/>
        </w:rPr>
        <w:t>“001～999”</w:t>
      </w:r>
    </w:p>
    <w:p>
      <w:pPr>
        <w:pStyle w:val="18"/>
        <w:tabs>
          <w:tab w:val="left" w:pos="3360"/>
        </w:tabs>
        <w:rPr>
          <w:rFonts w:ascii="Times New Roman" w:hAnsi="Times New Roman" w:cs="Times New Roman"/>
          <w:szCs w:val="21"/>
        </w:rPr>
      </w:pPr>
      <w:r>
        <w:rPr>
          <w:rFonts w:ascii="Times New Roman" w:hAnsi="Times New Roman" w:cs="Times New Roman"/>
          <w:szCs w:val="21"/>
        </w:rPr>
        <w:tab/>
      </w:r>
    </w:p>
    <w:p>
      <w:pPr>
        <w:pStyle w:val="18"/>
        <w:tabs>
          <w:tab w:val="left" w:pos="3360"/>
        </w:tabs>
        <w:ind w:firstLine="3360" w:firstLineChars="1600"/>
        <w:rPr>
          <w:rFonts w:ascii="Times New Roman" w:hAnsi="Times New Roman" w:cs="Times New Roman"/>
          <w:szCs w:val="21"/>
        </w:rPr>
      </w:pPr>
      <w:r>
        <w:rPr>
          <w:rFonts w:ascii="Times New Roman" w:hAnsi="Times New Roman" w:cs="Times New Roman"/>
          <w:szCs w:val="21"/>
        </w:rPr>
        <mc:AlternateContent>
          <mc:Choice Requires="wps">
            <w:drawing>
              <wp:anchor distT="0" distB="0" distL="114300" distR="114300" simplePos="0" relativeHeight="251702272" behindDoc="0" locked="0" layoutInCell="1" allowOverlap="1">
                <wp:simplePos x="0" y="0"/>
                <wp:positionH relativeFrom="column">
                  <wp:posOffset>1585595</wp:posOffset>
                </wp:positionH>
                <wp:positionV relativeFrom="paragraph">
                  <wp:posOffset>59690</wp:posOffset>
                </wp:positionV>
                <wp:extent cx="518795" cy="635"/>
                <wp:effectExtent l="0" t="0" r="0" b="0"/>
                <wp:wrapNone/>
                <wp:docPr id="53" name="直线箭头连接符 82"/>
                <wp:cNvGraphicFramePr/>
                <a:graphic xmlns:a="http://schemas.openxmlformats.org/drawingml/2006/main">
                  <a:graphicData uri="http://schemas.microsoft.com/office/word/2010/wordprocessingShape">
                    <wps:wsp>
                      <wps:cNvCnPr/>
                      <wps:spPr>
                        <a:xfrm>
                          <a:off x="0" y="0"/>
                          <a:ext cx="51879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82" o:spid="_x0000_s1026" o:spt="32" type="#_x0000_t32" style="position:absolute;left:0pt;margin-left:124.85pt;margin-top:4.7pt;height:0.05pt;width:40.85pt;z-index:251702272;mso-width-relative:page;mso-height-relative:page;" filled="f" stroked="t" coordsize="21600,21600" o:gfxdata="UEsDBAoAAAAAAIdO4kAAAAAAAAAAAAAAAAAEAAAAZHJzL1BLAwQUAAAACACHTuJAE3As+tYAAAAH&#10;AQAADwAAAGRycy9kb3ducmV2LnhtbE2OwU7DMBBE70j8g7WVekHUTtoCCXEqVIkDR9pKXN14SULj&#10;dRQ7TenXs5zgNqMZzbxic3GdOOMQWk8akoUCgVR521Kt4bB/vX8CEaIhazpPqOEbA2zK25vC5NZP&#10;9I7nXawFj1DIjYYmxj6XMlQNOhMWvkfi7NMPzkS2Qy3tYCYed51MlXqQzrTED43pcdtgddqNTgOG&#10;cZ2ol8zVh7frdPeRXr+mfq/1fJaoZxARL/GvDL/4jA4lMx39SDaITkO6yh65qiFbgeB8uUxYHNmv&#10;QZaF/M9f/gBQSwMEFAAAAAgAh07iQDZM2MroAQAAoQMAAA4AAABkcnMvZTJvRG9jLnhtbK1TS44T&#10;MRDdI3EHy3vSSUYZMq10ZpEwbBBEAg5Q8afbkn+yTTq5BBdAYgWsYFazYjOngXAMyk7I8NkgRC+q&#10;y656z1XP5dnl1miyESEqZxs6GgwpEZY5rmzb0Jcvrh5MKYkJLAftrGjoTkR6Ob9/b9b7Woxd5zQX&#10;gSCJjXXvG9ql5OuqiqwTBuLAeWExKF0wkHAZ2ooH6JHd6Go8HJ5XvQvcB8dEjLi7PATpvPBLKVh6&#10;JmUUieiGYm2p2FDsOttqPoO6DeA7xY5lwD9UYUBZPPREtYQE5FVQf1AZxYKLTqYBc6ZyUiomSg/Y&#10;zWj4WzfPO/Ci9ILiRH+SKf4/WvZ0swpE8YZOziixYPCO9m9u9p9v99efvry7+Xb79uvr9/uPH8h0&#10;nMXqfawRs7CrcFxFvwq5860MJv+xJ7ItAu9OAottIgw3J6Ppw4sJJQxD52eTTFjdIX2I6bFwhmSn&#10;oTEFUG2XFs5avEcXRkVh2DyJ6QD8AcjHakv6hl5MxpkecJKkhoSu8dhbtG3BRqcVv1JaZ0QM7Xqh&#10;A9lAno3yHQv6JS0fsoTYHfJKKKdB3QngjywnaedRNIvjTXMJRnBKtMDXkL2SmUDpv8lELbRFSbLI&#10;B1mzt3Z8V9Qu+zgHRbTjzOZB+3ld0Hcva/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3As+tYA&#10;AAAHAQAADwAAAAAAAAABACAAAAAiAAAAZHJzL2Rvd25yZXYueG1sUEsBAhQAFAAAAAgAh07iQDZM&#10;2MroAQAAoQMAAA4AAAAAAAAAAQAgAAAAJQEAAGRycy9lMm9Eb2MueG1sUEsFBgAAAAAGAAYAWQEA&#10;AH8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第二、三、四位</w:t>
      </w:r>
      <w:r>
        <w:rPr>
          <w:rFonts w:ascii="Times New Roman" w:hAnsi="Times New Roman" w:cs="Times New Roman"/>
          <w:szCs w:val="21"/>
        </w:rPr>
        <w:t>为部门编码</w:t>
      </w:r>
    </w:p>
    <w:p>
      <w:pPr>
        <w:pStyle w:val="18"/>
        <w:tabs>
          <w:tab w:val="left" w:pos="1890"/>
        </w:tabs>
        <w:rPr>
          <w:rFonts w:ascii="Times New Roman" w:hAnsi="Times New Roman" w:cs="Times New Roman"/>
          <w:szCs w:val="21"/>
        </w:rPr>
      </w:pPr>
    </w:p>
    <w:p>
      <w:pPr>
        <w:pStyle w:val="18"/>
        <w:tabs>
          <w:tab w:val="left" w:pos="1890"/>
        </w:tabs>
        <w:rPr>
          <w:rFonts w:ascii="Times New Roman" w:hAnsi="Times New Roman" w:cs="Times New Roman"/>
          <w:szCs w:val="21"/>
        </w:rPr>
      </w:pPr>
      <w:r>
        <w:rPr>
          <w:rFonts w:ascii="Times New Roman" w:hAnsi="Times New Roman" w:cs="Times New Roman"/>
          <w:szCs w:val="21"/>
        </w:rPr>
        <mc:AlternateContent>
          <mc:Choice Requires="wps">
            <w:drawing>
              <wp:anchor distT="0" distB="0" distL="114300" distR="114300" simplePos="0" relativeHeight="251701248" behindDoc="0" locked="0" layoutInCell="1" allowOverlap="1">
                <wp:simplePos x="0" y="0"/>
                <wp:positionH relativeFrom="column">
                  <wp:posOffset>909320</wp:posOffset>
                </wp:positionH>
                <wp:positionV relativeFrom="paragraph">
                  <wp:posOffset>76835</wp:posOffset>
                </wp:positionV>
                <wp:extent cx="264795" cy="0"/>
                <wp:effectExtent l="0" t="0" r="0" b="0"/>
                <wp:wrapNone/>
                <wp:docPr id="52" name="直线箭头连接符 81"/>
                <wp:cNvGraphicFramePr/>
                <a:graphic xmlns:a="http://schemas.openxmlformats.org/drawingml/2006/main">
                  <a:graphicData uri="http://schemas.microsoft.com/office/word/2010/wordprocessingShape">
                    <wps:wsp>
                      <wps:cNvCnPr/>
                      <wps:spPr>
                        <a:xfrm>
                          <a:off x="0" y="0"/>
                          <a:ext cx="26479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81" o:spid="_x0000_s1026" o:spt="32" type="#_x0000_t32" style="position:absolute;left:0pt;margin-left:71.6pt;margin-top:6.05pt;height:0pt;width:20.85pt;z-index:251701248;mso-width-relative:page;mso-height-relative:page;" filled="f" stroked="t" coordsize="21600,21600" o:gfxdata="UEsDBAoAAAAAAIdO4kAAAAAAAAAAAAAAAAAEAAAAZHJzL1BLAwQUAAAACACHTuJAqu+Bf9YAAAAJ&#10;AQAADwAAAGRycy9kb3ducmV2LnhtbE2PQW/CMAyF75P2HyIj7TJB0o5N0DVF06Qddhwg7Roa03Y0&#10;TtWklPHrZ8SB3fzsp+fv5auTa8UR+9B40pDMFAik0tuGKg3bzcd0ASJEQ9a0nlDDLwZYFfd3ucms&#10;H+kLj+tYCQ6hkBkNdYxdJmUoa3QmzHyHxLe9752JLPtK2t6MHO5amSr1Ip1piD/UpsP3GsvDenAa&#10;MAzPiXpbumr7eR4fv9Pzz9httH6YJOoVRMRTvJnhgs/oUDDTzg9kg2hZz59StvKQJiAuhsV8CWJ3&#10;Xcgil/8bFH9QSwMEFAAAAAgAh07iQO521hjoAQAAnwMAAA4AAABkcnMvZTJvRG9jLnhtbK1TS44T&#10;MRDdI3EHy3vSSUSGmVY6s0gYNggiAQeo+NNtyT/ZJp1cggsgsQJWMKtZsZnTMJljUHYyGT4bhOiF&#10;u+yqelXvuTw93xhN1iJE5WxDR4MhJcIyx5VtG/rm9cWjU0piAstBOysauhWRns8ePpj2vhZj1znN&#10;RSAIYmPd+4Z2Kfm6qiLrhIE4cF5YdEoXDCTchrbiAXpEN7oaD4cnVe8C98ExESOeLvZOOiv4UgqW&#10;XkoZRSK6odhbKmso6yqv1WwKdRvAd4od2oB/6MKAslj0CLWABORtUH9AGcWCi06mAXOmclIqJgoH&#10;ZDMa/sbmVQdeFC4oTvRHmeL/g2Uv1stAFG/oZEyJBYN3tHt/tft2vbv8+v3j1e31h5t3n3ZfPpPT&#10;URar97HGnLldhsMu+mXIzDcymPxHTmRTBN4eBRabRBgejk8ePzmbUMLuXNV9ng8xPRPOkGw0NKYA&#10;qu3S3FmLt+jCqOgL6+cxYWVMvEvIRbUlfUPPJuMMDjhHUkNC03hkFm1bcqPTil8orXNGDO1qrgNZ&#10;Q56M8mV+iPtLWC6ygNjt44prPzOdAP7UcpK2HiWzONw0t2AEp0QLfAvZQkCoEyj9N5FYWlvsIEu8&#10;FzVbK8e3RetyjlNQejxMbB6zn/cl+/5dzX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u+Bf9YA&#10;AAAJAQAADwAAAAAAAAABACAAAAAiAAAAZHJzL2Rvd25yZXYueG1sUEsBAhQAFAAAAAgAh07iQO52&#10;1hjoAQAAnwMAAA4AAAAAAAAAAQAgAAAAJQEAAGRycy9lMm9Eb2MueG1sUEsFBgAAAAAGAAYAWQEA&#10;AH8FAAAAAA==&#10;">
                <v:path arrowok="t"/>
                <v:fill on="f" focussize="0,0"/>
                <v:stroke/>
                <v:imagedata o:title=""/>
                <o:lock v:ext="edit" grouping="f" rotation="f" text="f" aspectratio="f"/>
              </v:shape>
            </w:pict>
          </mc:Fallback>
        </mc:AlternateContent>
      </w:r>
      <w:r>
        <w:rPr>
          <w:rFonts w:ascii="Times New Roman" w:hAnsi="Times New Roman" w:cs="Times New Roman"/>
          <w:szCs w:val="21"/>
        </w:rPr>
        <w:tab/>
      </w:r>
      <w:r>
        <w:rPr>
          <w:rFonts w:hint="default" w:ascii="Times New Roman" w:hAnsi="Times New Roman" w:cs="Times New Roman"/>
          <w:szCs w:val="21"/>
        </w:rPr>
        <w:t>第一位</w:t>
      </w:r>
      <w:r>
        <w:rPr>
          <w:rFonts w:ascii="Times New Roman" w:hAnsi="Times New Roman" w:cs="Times New Roman"/>
          <w:szCs w:val="21"/>
        </w:rPr>
        <w:t>为部门类别</w:t>
      </w:r>
      <w:r>
        <w:rPr>
          <w:rFonts w:hint="default" w:ascii="Times New Roman" w:hAnsi="Times New Roman" w:cs="Times New Roman"/>
          <w:szCs w:val="21"/>
        </w:rPr>
        <w:t>码</w:t>
      </w:r>
    </w:p>
    <w:p>
      <w:pPr>
        <w:tabs>
          <w:tab w:val="left" w:pos="3360"/>
        </w:tabs>
        <w:jc w:val="center"/>
        <w:rPr>
          <w:rFonts w:hint="default" w:ascii="Times New Roman" w:hAnsi="Times New Roman" w:eastAsia="黑体" w:cs="Times New Roman"/>
          <w:szCs w:val="21"/>
        </w:rPr>
      </w:pPr>
      <w:r>
        <w:rPr>
          <w:rFonts w:hint="default" w:ascii="Times New Roman" w:hAnsi="Times New Roman" w:eastAsia="黑体" w:cs="Times New Roman"/>
          <w:szCs w:val="21"/>
        </w:rPr>
        <w:t>图8  业务系统标识符的结构和分配规则</w:t>
      </w:r>
    </w:p>
    <w:p>
      <w:pPr>
        <w:ind w:firstLine="420" w:firstLineChars="200"/>
        <w:rPr>
          <w:rFonts w:hint="default" w:ascii="Times New Roman" w:hAnsi="Times New Roman" w:cs="Times New Roman"/>
          <w:szCs w:val="21"/>
        </w:rPr>
      </w:pPr>
      <w:r>
        <w:rPr>
          <w:rFonts w:hint="default" w:hAnsi="Times New Roman" w:cs="Times New Roman"/>
          <w:szCs w:val="21"/>
        </w:rPr>
        <w:t>部门类别码可以直接</w:t>
      </w:r>
      <w:r>
        <w:rPr>
          <w:rFonts w:hint="default" w:ascii="Times New Roman" w:hAnsi="Times New Roman" w:cs="Times New Roman"/>
          <w:szCs w:val="21"/>
        </w:rPr>
        <w:t>从部门类别码表（表2-2）中进行选择，部门编码可以从部门编码表（表2-3）中选择，或者由本级共享主管部门进行统一分配，业务系统顺序码按照业务系统梳理顺序依次编码。后续如果还有新的业务系统增加，可在上次梳理的基础上进行累计编码，例如上次梳理业务系统3个，编码至C231003，现在需要增加新的业务系统，新增业务系统可从C231004开始依次编码。</w:t>
      </w:r>
    </w:p>
    <w:p>
      <w:pPr>
        <w:pStyle w:val="19"/>
        <w:numPr>
          <w:ilvl w:val="1"/>
          <w:numId w:val="8"/>
        </w:numPr>
        <w:ind w:left="482" w:hanging="482"/>
        <w:outlineLvl w:val="3"/>
        <w:rPr>
          <w:rFonts w:hint="default" w:ascii="Times New Roman" w:cs="Times New Roman"/>
          <w:b/>
          <w:kern w:val="0"/>
          <w:szCs w:val="21"/>
        </w:rPr>
      </w:pPr>
      <w:bookmarkStart w:id="208" w:name="_Toc497110666"/>
      <w:bookmarkStart w:id="209" w:name="_Toc497110981"/>
      <w:r>
        <w:rPr>
          <w:rFonts w:hint="default" w:ascii="Times New Roman" w:cs="Times New Roman"/>
          <w:b/>
          <w:kern w:val="0"/>
          <w:szCs w:val="21"/>
        </w:rPr>
        <w:t>业务系统编码示例</w:t>
      </w:r>
      <w:bookmarkEnd w:id="208"/>
      <w:bookmarkEnd w:id="209"/>
    </w:p>
    <w:p>
      <w:pPr>
        <w:tabs>
          <w:tab w:val="left" w:pos="3360"/>
        </w:tabs>
        <w:ind w:firstLine="420"/>
        <w:rPr>
          <w:rFonts w:hint="default" w:ascii="Times New Roman" w:hAnsi="Times New Roman" w:cs="Times New Roman"/>
          <w:szCs w:val="21"/>
        </w:rPr>
      </w:pPr>
      <w:r>
        <w:rPr>
          <w:rFonts w:hint="default" w:ascii="Times New Roman" w:hAnsi="Times New Roman" w:cs="Times New Roman"/>
          <w:szCs w:val="21"/>
        </w:rPr>
        <w:t>业务系统名称：河北经济户籍管理系统</w:t>
      </w:r>
    </w:p>
    <w:p>
      <w:pPr>
        <w:tabs>
          <w:tab w:val="left" w:pos="3360"/>
        </w:tabs>
        <w:ind w:firstLine="420"/>
        <w:rPr>
          <w:rFonts w:hint="default" w:ascii="Times New Roman" w:hAnsi="Times New Roman" w:cs="Times New Roman"/>
          <w:szCs w:val="21"/>
        </w:rPr>
      </w:pPr>
      <w:r>
        <w:rPr>
          <w:rFonts w:hint="default" w:ascii="Times New Roman" w:hAnsi="Times New Roman" w:cs="Times New Roman"/>
          <w:szCs w:val="21"/>
        </w:rPr>
        <w:t>编码：C231001</w:t>
      </w:r>
    </w:p>
    <w:p>
      <w:pPr>
        <w:tabs>
          <w:tab w:val="left" w:pos="3360"/>
        </w:tabs>
        <w:ind w:firstLine="420"/>
        <w:rPr>
          <w:rFonts w:hint="default" w:ascii="Times New Roman" w:hAnsi="Times New Roman" w:cs="Times New Roman"/>
          <w:szCs w:val="21"/>
        </w:rPr>
      </w:pPr>
      <w:r>
        <w:rPr>
          <w:rFonts w:hint="default" w:ascii="Times New Roman" w:hAnsi="Times New Roman" w:cs="Times New Roman"/>
          <w:szCs w:val="21"/>
        </w:rPr>
        <w:t>编码说明：C231001为业务系统“河北经济户籍管理系统”的标识符编码；C为业务系统所属部门的类别码，即“政府”；231为业务系统所属部门的编码，即“河北省工商行政管理局”；001为业务系统的顺序码。</w:t>
      </w:r>
    </w:p>
    <w:p>
      <w:pPr>
        <w:pStyle w:val="21"/>
        <w:outlineLvl w:val="2"/>
        <w:rPr>
          <w:rFonts w:hint="default" w:ascii="Times New Roman" w:cs="Times New Roman"/>
          <w:b/>
        </w:rPr>
      </w:pPr>
      <w:bookmarkStart w:id="210" w:name="_Toc497110667"/>
      <w:bookmarkStart w:id="211" w:name="_Toc492991388"/>
      <w:bookmarkStart w:id="212" w:name="_Toc497110982"/>
      <w:r>
        <w:rPr>
          <w:rFonts w:hint="default" w:ascii="Times New Roman" w:cs="Times New Roman"/>
          <w:b/>
        </w:rPr>
        <w:t>业务事项标识符结构</w:t>
      </w:r>
      <w:bookmarkEnd w:id="210"/>
      <w:bookmarkEnd w:id="211"/>
      <w:bookmarkEnd w:id="212"/>
    </w:p>
    <w:p>
      <w:pPr>
        <w:pStyle w:val="19"/>
        <w:numPr>
          <w:ilvl w:val="1"/>
          <w:numId w:val="8"/>
        </w:numPr>
        <w:ind w:left="482" w:hanging="482"/>
        <w:outlineLvl w:val="3"/>
        <w:rPr>
          <w:rFonts w:hint="default" w:ascii="Times New Roman" w:cs="Times New Roman"/>
          <w:b/>
          <w:kern w:val="0"/>
          <w:szCs w:val="21"/>
        </w:rPr>
      </w:pPr>
      <w:bookmarkStart w:id="213" w:name="_Toc497110983"/>
      <w:bookmarkStart w:id="214" w:name="_Toc497110668"/>
      <w:r>
        <w:rPr>
          <w:rFonts w:hint="default" w:ascii="Times New Roman" w:cs="Times New Roman"/>
          <w:b/>
          <w:kern w:val="0"/>
          <w:szCs w:val="21"/>
        </w:rPr>
        <w:t>业务事项标识符构成</w:t>
      </w:r>
      <w:bookmarkEnd w:id="213"/>
      <w:bookmarkEnd w:id="214"/>
    </w:p>
    <w:p>
      <w:pPr>
        <w:ind w:firstLine="420" w:firstLineChars="200"/>
        <w:rPr>
          <w:rFonts w:hint="default" w:ascii="Times New Roman" w:hAnsi="Times New Roman" w:cs="Times New Roman"/>
          <w:szCs w:val="21"/>
        </w:rPr>
      </w:pPr>
      <w:r>
        <w:rPr>
          <w:rFonts w:hint="default" w:ascii="Times New Roman" w:hAnsi="Times New Roman" w:cs="Times New Roman"/>
          <w:szCs w:val="21"/>
        </w:rPr>
        <w:t>业务事项是以三定方案为依据，对照权责清单形成的权力行使、便民服务、日常业务处理等方面的业务清单，业务事项处理过程中会产生信息资源。对各部门业务事项展开梳理并进行业务事项标识符编码，将有利于信息资源的揭示与管控、规范与整合、组织与利用，同时有助于明确数据共享与交换的供求关系。</w:t>
      </w:r>
    </w:p>
    <w:p>
      <w:pPr>
        <w:ind w:firstLine="420" w:firstLineChars="200"/>
        <w:rPr>
          <w:rFonts w:hint="default" w:ascii="Times New Roman" w:hAnsi="Times New Roman" w:cs="Times New Roman"/>
          <w:szCs w:val="21"/>
        </w:rPr>
      </w:pPr>
      <w:r>
        <w:rPr>
          <w:rFonts w:hint="default" w:ascii="Times New Roman" w:hAnsi="Times New Roman" w:cs="Times New Roman"/>
          <w:szCs w:val="21"/>
        </w:rPr>
        <w:t>业务事项标识符由三位部门编码和三位业务事项顺序码两部分组成，其形式如图9所示。</w:t>
      </w:r>
    </w:p>
    <w:p>
      <w:pPr>
        <w:autoSpaceDE w:val="0"/>
        <w:autoSpaceDN w:val="0"/>
        <w:adjustRightInd w:val="0"/>
        <w:spacing w:line="480" w:lineRule="auto"/>
        <w:ind w:firstLine="630" w:firstLineChars="300"/>
        <w:jc w:val="left"/>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706368" behindDoc="0" locked="0" layoutInCell="1" allowOverlap="1">
                <wp:simplePos x="0" y="0"/>
                <wp:positionH relativeFrom="column">
                  <wp:posOffset>623570</wp:posOffset>
                </wp:positionH>
                <wp:positionV relativeFrom="paragraph">
                  <wp:posOffset>357505</wp:posOffset>
                </wp:positionV>
                <wp:extent cx="635" cy="1002030"/>
                <wp:effectExtent l="4445" t="0" r="13970" b="7620"/>
                <wp:wrapNone/>
                <wp:docPr id="49" name="直线箭头连接符 80"/>
                <wp:cNvGraphicFramePr/>
                <a:graphic xmlns:a="http://schemas.openxmlformats.org/drawingml/2006/main">
                  <a:graphicData uri="http://schemas.microsoft.com/office/word/2010/wordprocessingShape">
                    <wps:wsp>
                      <wps:cNvCnPr/>
                      <wps:spPr>
                        <a:xfrm>
                          <a:off x="0" y="0"/>
                          <a:ext cx="635" cy="10020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80" o:spid="_x0000_s1026" o:spt="32" type="#_x0000_t32" style="position:absolute;left:0pt;margin-left:49.1pt;margin-top:28.15pt;height:78.9pt;width:0.05pt;z-index:251706368;mso-width-relative:page;mso-height-relative:page;" filled="f" stroked="t" coordsize="21600,21600" o:gfxdata="UEsDBAoAAAAAAIdO4kAAAAAAAAAAAAAAAAAEAAAAZHJzL1BLAwQUAAAACACHTuJAOsgUyNgAAAAI&#10;AQAADwAAAGRycy9kb3ducmV2LnhtbE2PwU7DMBBE70j8g7VIXBC1E2iVpNlUCIkDR9pKXN14mwRi&#10;O4qdpvTrWU70NFrNaOZtuTnbXpxoDJ13CMlCgSBXe9O5BmG/e3vMQISondG9d4TwQwE21e1NqQvj&#10;Z/dBp21sBJe4UGiENsahkDLULVkdFn4gx97Rj1ZHPsdGmlHPXG57mSq1klZ3jhdaPdBrS/X3drII&#10;FKZlol5y2+zfL/PDZ3r5mocd4v1dotYgIp3jfxj+8BkdKmY6+MmZIHqEPEs5ibBcPYFgP89YDwhp&#10;8pyArEp5/UD1C1BLAwQUAAAACACHTuJA3P5A6ukBAACiAwAADgAAAGRycy9lMm9Eb2MueG1srVNL&#10;jhMxEN0jcQfLe9KdDDOaaaUzi4RhgyAScICKP92W/JNt0skluAASK2AFs5oVmzkNhGNQdoaEzwYh&#10;euEul6teVT0/Ty83RpO1CFE529LxqKZEWOa4sl1LX764enBOSUxgOWhnRUu3ItLL2f1708E3YuJ6&#10;p7kIBEFsbAbf0j4l31RVZL0wEEfOC4uH0gUDCbehq3iAAdGNriZ1fVYNLnAfHBMxonexP6Szgi+l&#10;YOmZlFEkoluKvaWyhrKu8lrNptB0AXyv2F0b8A9dGFAWix6gFpCAvArqDyijWHDRyTRizlROSsVE&#10;mQGnGde/TfO8By/KLEhO9Aea4v+DZU/Xy0AUb+nDC0osGLyj3Zub3efb3fWnL+9uvt2+/fr6/e7j&#10;B3JeyBp8bDBnbpcBqcu76JchT76RweQ/zkQ2heDtgWCxSYSh8+zklBKG/nFdT+qTglgdU32I6bFw&#10;hmSjpTEFUF2f5s5avEgXxoViWD+JCYtj4o+EXFdbMrT04nSSSwBKSWpIaBqPw0XbldzotOJXSuuc&#10;EUO3mutA1pDFUb6sB8T9JSwXWUDs93HlaC+bXgB/ZDlJW4+sWdQ3zS0YwSnRAp9DtorAEij9N5FY&#10;Wlvs4MhrtlaObwvdxY9CKD3eiTYr7ed9yT4+rdl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sgU&#10;yNgAAAAIAQAADwAAAAAAAAABACAAAAAiAAAAZHJzL2Rvd25yZXYueG1sUEsBAhQAFAAAAAgAh07i&#10;QNz+QOrpAQAAogMAAA4AAAAAAAAAAQAgAAAAJwEAAGRycy9lMm9Eb2MueG1sUEsFBgAAAAAGAAYA&#10;WQEAAII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707392" behindDoc="0" locked="0" layoutInCell="1" allowOverlap="1">
                <wp:simplePos x="0" y="0"/>
                <wp:positionH relativeFrom="column">
                  <wp:posOffset>1471295</wp:posOffset>
                </wp:positionH>
                <wp:positionV relativeFrom="paragraph">
                  <wp:posOffset>357505</wp:posOffset>
                </wp:positionV>
                <wp:extent cx="635" cy="601345"/>
                <wp:effectExtent l="4445" t="0" r="13970" b="8255"/>
                <wp:wrapNone/>
                <wp:docPr id="44" name="直线箭头连接符 79"/>
                <wp:cNvGraphicFramePr/>
                <a:graphic xmlns:a="http://schemas.openxmlformats.org/drawingml/2006/main">
                  <a:graphicData uri="http://schemas.microsoft.com/office/word/2010/wordprocessingShape">
                    <wps:wsp>
                      <wps:cNvCnPr/>
                      <wps:spPr>
                        <a:xfrm>
                          <a:off x="0" y="0"/>
                          <a:ext cx="635" cy="6013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79" o:spid="_x0000_s1026" o:spt="32" type="#_x0000_t32" style="position:absolute;left:0pt;margin-left:115.85pt;margin-top:28.15pt;height:47.35pt;width:0.05pt;z-index:251707392;mso-width-relative:page;mso-height-relative:page;" filled="f" stroked="t" coordsize="21600,21600" o:gfxdata="UEsDBAoAAAAAAIdO4kAAAAAAAAAAAAAAAAAEAAAAZHJzL1BLAwQUAAAACACHTuJAF7GRQdYAAAAK&#10;AQAADwAAAGRycy9kb3ducmV2LnhtbE2PwU7DMAyG70i8Q2QkLogl7bQBpemEkDhwZJvE1WtMW2ic&#10;qknXsafHnOBo+9Pv7y83J9+rI42xC2whWxhQxHVwHTcW9ruX23tQMSE77AOThW+KsKkuL0osXJj5&#10;jY7b1CgJ4VighTalodA61i15jIswEMvtI4wek4xjo92Is4T7XufGrLXHjuVDiwM9t1R/bSdvgeK0&#10;yszTg2/2r+f55j0/f87Dztrrq8w8gkp0Sn8w/OqLOlTidAgTu6h6C/kyuxPUwmq9BCWALKTLQUjJ&#10;Bl2V+n+F6gdQSwMEFAAAAAgAh07iQBp7xPrpAQAAoQMAAA4AAABkcnMvZTJvRG9jLnhtbK1TS44T&#10;MRDdI3EHy3vSnUwSmFY6s0gYNggiwRygYru7Lfkn26STS3ABJFbACljNis2cZgjHoOyEDJ8NQvTC&#10;XS7Xq6r3XJ5dbLUiG+GDtKamw0FJiTDMcmnaml69vHzwiJIQwXBQ1oia7kSgF/P792a9q8TIdlZx&#10;4QkmMaHqXU27GF1VFIF1QkMYWCcMHjbWa4i49W3BPfSYXatiVJbToreeO2+ZCAG9y8Mhnef8TSNY&#10;fN40QUSiaoq9xbz6vK7TWsxnULUeXCfZsQ34hy40SINFT6mWEIG88vKPVFoyb4Nt4oBZXdimkUxk&#10;DshmWP7G5kUHTmQuKE5wJ5nC/0vLnm1Wnkhe0/GYEgMa72j/5nr/5Wb/+dPtu+tvN2+/vn6///iB&#10;PDxPYvUuVIhZmJU/7oJb+cR823id/siJbLPAu5PAYhsJQ+f0bEIJQ/+0HJ6NJylhcYd0PsQnwmqS&#10;jJqG6EG2XVxYY/AerR9mhWHzNMQD8AcglVWG9DU9n4xSBcBJahRENLVDbsG0GRuskvxSKpUQwbfr&#10;hfJkA2k28nds6JewVGQJoTvE5aMUBlUngD82nMSdQ9EMjjdNLWjBKVECX0OycmQEqf4mErVQBiVJ&#10;Ih9kTdba8l1WO/txDrJox5lNg/bzPqPvXtb8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exkUHW&#10;AAAACgEAAA8AAAAAAAAAAQAgAAAAIgAAAGRycy9kb3ducmV2LnhtbFBLAQIUABQAAAAIAIdO4kAa&#10;e8T66QEAAKEDAAAOAAAAAAAAAAEAIAAAACUBAABkcnMvZTJvRG9jLnhtbFBLBQYAAAAABgAGAFkB&#10;AACABQ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704320" behindDoc="0" locked="0" layoutInCell="1" allowOverlap="1">
                <wp:simplePos x="0" y="0"/>
                <wp:positionH relativeFrom="column">
                  <wp:posOffset>347345</wp:posOffset>
                </wp:positionH>
                <wp:positionV relativeFrom="paragraph">
                  <wp:posOffset>357505</wp:posOffset>
                </wp:positionV>
                <wp:extent cx="628650" cy="0"/>
                <wp:effectExtent l="0" t="0" r="0" b="0"/>
                <wp:wrapNone/>
                <wp:docPr id="46" name="直线箭头连接符 78"/>
                <wp:cNvGraphicFramePr/>
                <a:graphic xmlns:a="http://schemas.openxmlformats.org/drawingml/2006/main">
                  <a:graphicData uri="http://schemas.microsoft.com/office/word/2010/wordprocessingShape">
                    <wps:wsp>
                      <wps:cNvCnPr/>
                      <wps:spPr>
                        <a:xfrm>
                          <a:off x="0" y="0"/>
                          <a:ext cx="628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78" o:spid="_x0000_s1026" o:spt="32" type="#_x0000_t32" style="position:absolute;left:0pt;margin-left:27.35pt;margin-top:28.15pt;height:0pt;width:49.5pt;z-index:251704320;mso-width-relative:page;mso-height-relative:page;" filled="f" stroked="t" coordsize="21600,21600" o:gfxdata="UEsDBAoAAAAAAIdO4kAAAAAAAAAAAAAAAAAEAAAAZHJzL1BLAwQUAAAACACHTuJAXfOX3NYAAAAI&#10;AQAADwAAAGRycy9kb3ducmV2LnhtbE2PzU7DMBCE70i8g7VIXBC10zYFQpwKIXHg2B+pVzdekkC8&#10;jmKnKX16tuLQnlY7M5r9Nl8eXSsO2IfGk4ZkokAgld42VGnYbj4en0GEaMia1hNq+MUAy+L2JjeZ&#10;9SOt8LCOleASCpnRUMfYZVKGskZnwsR3SOx9+d6ZyGtfSdubkctdK6dKLaQzDfGF2nT4XmP5sx6c&#10;BgxDmqi3F1dtP0/jw256+h67jdb3d4l6BRHxGC9hOOMzOhTMtPcD2SBaDen8iZM8FzMQZz+dsbD/&#10;F2SRy+sHij9QSwMEFAAAAAgAh07iQNNm49vnAQAAnwMAAA4AAABkcnMvZTJvRG9jLnhtbK1TS44T&#10;MRDdI3EHy3vSSURCaKUzi4RhgyAScICKP92W/JNt0skluAASK2AFrGbFZk4D4RiUnUyGzwYheuEu&#10;u6pe1Xsuzy92RpOtCFE529DRYEiJsMxxZduGvnxxeW9GSUxgOWhnRUP3ItKLxd07897XYuw6p7kI&#10;BEFsrHvf0C4lX1dVZJ0wEAfOC4tO6YKBhNvQVjxAj+hGV+PhcFr1LnAfHBMx4unq6KSLgi+lYOmZ&#10;lFEkohuKvaWyhrJu8lot5lC3AXyn2KkN+IcuDCiLRc9QK0hAXgX1B5RRLLjoZBowZyonpWKicEA2&#10;o+FvbJ534EXhguJEf5Yp/j9Y9nS7DkTxht6fUmLB4B0d3lwdvlwfPn/6+u7q+/Xbb6/fHz5+IA9m&#10;WazexxpzlnYdTrvo1yEz38lg8h85kV0ReH8WWOwSYXg4Hc+mE7wGduOqbvN8iOmxcIZko6ExBVBt&#10;l5bOWrxFF0ZFX9g+iQkrY+JNQi6qLekb+nAyniA44BxJDQlN45FZtG3JjU4rfqm0zhkxtJulDmQL&#10;eTLKl/kh7i9hucgKYneMK67jzHQC+CPLSdp7lMzicNPcghGcEi3wLWQLAaFOoPTfRGJpbbGDLPFR&#10;1GxtHN8Xrcs5TkHp8TSxecx+3pfs23e1+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85fc1gAA&#10;AAgBAAAPAAAAAAAAAAEAIAAAACIAAABkcnMvZG93bnJldi54bWxQSwECFAAUAAAACACHTuJA02bj&#10;2+cBAACfAwAADgAAAAAAAAABACAAAAAlAQAAZHJzL2Uyb0RvYy54bWxQSwUGAAAAAAYABgBZAQAA&#10;fgU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mc:AlternateContent>
          <mc:Choice Requires="wps">
            <w:drawing>
              <wp:anchor distT="0" distB="0" distL="114300" distR="114300" simplePos="0" relativeHeight="251705344" behindDoc="0" locked="0" layoutInCell="1" allowOverlap="1">
                <wp:simplePos x="0" y="0"/>
                <wp:positionH relativeFrom="column">
                  <wp:posOffset>1173480</wp:posOffset>
                </wp:positionH>
                <wp:positionV relativeFrom="paragraph">
                  <wp:posOffset>357505</wp:posOffset>
                </wp:positionV>
                <wp:extent cx="692785" cy="0"/>
                <wp:effectExtent l="0" t="0" r="0" b="0"/>
                <wp:wrapNone/>
                <wp:docPr id="51" name="直线箭头连接符 77"/>
                <wp:cNvGraphicFramePr/>
                <a:graphic xmlns:a="http://schemas.openxmlformats.org/drawingml/2006/main">
                  <a:graphicData uri="http://schemas.microsoft.com/office/word/2010/wordprocessingShape">
                    <wps:wsp>
                      <wps:cNvCnPr/>
                      <wps:spPr>
                        <a:xfrm>
                          <a:off x="0" y="0"/>
                          <a:ext cx="692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77" o:spid="_x0000_s1026" o:spt="32" type="#_x0000_t32" style="position:absolute;left:0pt;margin-left:92.4pt;margin-top:28.15pt;height:0pt;width:54.55pt;z-index:251705344;mso-width-relative:page;mso-height-relative:page;" filled="f" stroked="t" coordsize="21600,21600" o:gfxdata="UEsDBAoAAAAAAIdO4kAAAAAAAAAAAAAAAAAEAAAAZHJzL1BLAwQUAAAACACHTuJArdVk3tcAAAAJ&#10;AQAADwAAAGRycy9kb3ducmV2LnhtbE2PwU7DMBBE70j8g7VIXBC1k9KqSeNUCIkDR9pKXN14SVLi&#10;dRQ7TenXs4hDOc7OaOZtsTm7TpxwCK0nDclMgUCqvG2p1rDfvT6uQIRoyJrOE2r4xgCb8vamMLn1&#10;E73jaRtrwSUUcqOhibHPpQxVg86Eme+R2Pv0gzOR5VBLO5iJy10nU6WW0pmWeKExPb40WH1tR6cB&#10;w7hI1HPm6v3bZXr4SC/Hqd9pfX+XqDWIiOd4DcMvPqNDyUwHP5INomO9emL0qGGxnIPgQJrNMxCH&#10;v4MsC/n/g/IHUEsDBBQAAAAIAIdO4kDBcz5+5wEAAJ8DAAAOAAAAZHJzL2Uyb0RvYy54bWytU0uO&#10;EzEQ3SNxB8t70kmkTGZa6cwiYdggiAQcoOJPtyX/ZJt0cgkugMQKWAGrWc1mTgPhGJSdTIbPBiF6&#10;4S67ql7Vey7PLrdGk40IUTnb0NFgSImwzHFl24a+enn16JySmMBy0M6Khu5EpJfzhw9mva/F2HVO&#10;cxEIgthY976hXUq+rqrIOmEgDpwXFp3SBQMJt6GteIAe0Y2uxsPhWdW7wH1wTMSIp8uDk84LvpSC&#10;pedSRpGIbij2lsoayrrOazWfQd0G8J1ixzbgH7owoCwWPUEtIQF5HdQfUEax4KKTacCcqZyUionC&#10;AdmMhr+xedGBF4ULihP9Sab4/2DZs80qEMUbOhlRYsHgHe3fXu9vbvdfPn99f/399t23Nx/2nz6S&#10;6TSL1ftYY87CrsJxF/0qZOZbGUz+IyeyLQLvTgKLbSIMD88uxtPzCSXszlXd5/kQ0xPhDMlGQ2MK&#10;oNouLZy1eIsujIq+sHkaE1bGxLuEXFRb0jf0YjLO4IBzJDUkNI1HZtG2JTc6rfiV0jpnxNCuFzqQ&#10;DeTJKF/mh7i/hOUiS4jdIa64DjPTCeCPLSdp51Eyi8NNcwtGcEq0wLeQLQSEOoHSfxOJpbXFDrLE&#10;B1GztXZ8V7Qu5zgFpcfjxOYx+3lfsu/f1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dVk3tcA&#10;AAAJAQAADwAAAAAAAAABACAAAAAiAAAAZHJzL2Rvd25yZXYueG1sUEsBAhQAFAAAAAgAh07iQMFz&#10;Pn7nAQAAnwMAAA4AAAAAAAAAAQAgAAAAJgEAAGRycy9lMm9Eb2MueG1sUEsFBgAAAAAGAAYAWQEA&#10;AH8FA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 xml:space="preserve">╳╳╳       ╳╳╳      </w:t>
      </w:r>
    </w:p>
    <w:p>
      <w:pPr>
        <w:tabs>
          <w:tab w:val="left" w:pos="420"/>
          <w:tab w:val="left" w:pos="1860"/>
        </w:tabs>
        <w:autoSpaceDE w:val="0"/>
        <w:autoSpaceDN w:val="0"/>
        <w:adjustRightInd w:val="0"/>
        <w:jc w:val="left"/>
        <w:rPr>
          <w:rFonts w:hint="default" w:ascii="Times New Roman" w:hAnsi="Times New Roman" w:cs="Times New Roman"/>
          <w:sz w:val="30"/>
          <w:szCs w:val="30"/>
        </w:rPr>
      </w:pPr>
      <w:r>
        <w:rPr>
          <w:rFonts w:hint="default" w:ascii="Times New Roman" w:hAnsi="Times New Roman" w:cs="Times New Roman"/>
          <w:sz w:val="30"/>
          <w:szCs w:val="30"/>
        </w:rPr>
        <w:tab/>
      </w:r>
    </w:p>
    <w:p>
      <w:pPr>
        <w:tabs>
          <w:tab w:val="left" w:pos="420"/>
          <w:tab w:val="left" w:pos="1860"/>
        </w:tabs>
        <w:autoSpaceDE w:val="0"/>
        <w:autoSpaceDN w:val="0"/>
        <w:adjustRightInd w:val="0"/>
        <w:jc w:val="left"/>
        <w:rPr>
          <w:rFonts w:hint="default" w:ascii="Times New Roman" w:hAnsi="Times New Roman" w:cs="Times New Roman"/>
          <w:szCs w:val="21"/>
        </w:rPr>
      </w:pPr>
      <w:r>
        <w:rPr>
          <w:rFonts w:hint="default" w:ascii="Times New Roman" w:hAnsi="Times New Roman" w:cs="Times New Roman"/>
          <w:sz w:val="30"/>
          <w:szCs w:val="30"/>
        </w:rPr>
        <mc:AlternateContent>
          <mc:Choice Requires="wps">
            <w:drawing>
              <wp:anchor distT="0" distB="0" distL="114300" distR="114300" simplePos="0" relativeHeight="251708416" behindDoc="0" locked="0" layoutInCell="1" allowOverlap="1">
                <wp:simplePos x="0" y="0"/>
                <wp:positionH relativeFrom="column">
                  <wp:posOffset>1471295</wp:posOffset>
                </wp:positionH>
                <wp:positionV relativeFrom="paragraph">
                  <wp:posOffset>166370</wp:posOffset>
                </wp:positionV>
                <wp:extent cx="394970" cy="0"/>
                <wp:effectExtent l="0" t="0" r="0" b="0"/>
                <wp:wrapNone/>
                <wp:docPr id="45" name="直线箭头连接符 76"/>
                <wp:cNvGraphicFramePr/>
                <a:graphic xmlns:a="http://schemas.openxmlformats.org/drawingml/2006/main">
                  <a:graphicData uri="http://schemas.microsoft.com/office/word/2010/wordprocessingShape">
                    <wps:wsp>
                      <wps:cNvCnPr/>
                      <wps:spPr>
                        <a:xfrm>
                          <a:off x="0" y="0"/>
                          <a:ext cx="3949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76" o:spid="_x0000_s1026" o:spt="32" type="#_x0000_t32" style="position:absolute;left:0pt;margin-left:115.85pt;margin-top:13.1pt;height:0pt;width:31.1pt;z-index:251708416;mso-width-relative:page;mso-height-relative:page;" filled="f" stroked="t" coordsize="21600,21600" o:gfxdata="UEsDBAoAAAAAAIdO4kAAAAAAAAAAAAAAAAAEAAAAZHJzL1BLAwQUAAAACACHTuJA1HSDjNYAAAAJ&#10;AQAADwAAAGRycy9kb3ducmV2LnhtbE2PTU/DMAyG70j8h8hIXBBLmolBS9MJIXHgyDaJa9aYttA4&#10;VZOuY78eIw7j5o9Hrx+X66PvxQHH2AUykC0UCKQ6uI4aA7vty+0DiJgsOdsHQgPfGGFdXV6UtnBh&#10;pjc8bFIjOIRiYQ20KQ2FlLFu0du4CAMS7z7C6G3idmykG+3M4b6XWqmV9LYjvtDaAZ9brL82kzeA&#10;cbrL1FPum93rab5516fPedgac32VqUcQCY/pDMOvPqtDxU77MJGLojegl9k9o1ysNAgGdL7MQez/&#10;BrIq5f8Pqh9QSwMEFAAAAAgAh07iQBkqxanoAQAAnwMAAA4AAABkcnMvZTJvRG9jLnhtbK1TS44T&#10;MRDdI3EHy3vSSZgPaaUzi4RhgyAScICKP92W/JNt0skluAASK2DFsJoVmzkNhGNQdjIZPhuE6IW7&#10;7Kp6Ve+5PL3YGE3WIkTlbENHgyElwjLHlW0b+url5YNHlMQEloN2VjR0KyK9mN2/N+19Lcauc5qL&#10;QBDExrr3De1S8nVVRdYJA3HgvLDolC4YSLgNbcUD9IhudDUeDs+q3gXug2MiRjxd7J10VvClFCw9&#10;lzKKRHRDsbdU1lDWVV6r2RTqNoDvFDu0Af/QhQFlsegRagEJyOug/oAyigUXnUwD5kzlpFRMFA7I&#10;ZjT8jc2LDrwoXFCc6I8yxf8Hy56tl4Eo3tCTU0osGLyj3dvr3Zeb3eerr++vv9+8+/bmw+7TR3J+&#10;lsXqfawxZ26X4bCLfhky840MJv+RE9kUgbdHgcUmEYaHDycnk3O8Bnbrqu7yfIjpiXCGZKOhMQVQ&#10;bZfmzlq8RRdGRV9YP40JK2PibUIuqi3pGzo5HSMJBjhHUkNC03hkFm1bcqPTil8qrXNGDO1qrgNZ&#10;Q56M8mV+iPtLWC6ygNjt44prPzOdAP7YcpK2HiWzONw0t2AEp0QLfAvZQkCoEyj9N5FYWlvsIEu8&#10;FzVbK8e3RetyjlNQejxMbB6zn/cl++5dzX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HSDjNYA&#10;AAAJAQAADwAAAAAAAAABACAAAAAiAAAAZHJzL2Rvd25yZXYueG1sUEsBAhQAFAAAAAgAh07iQBkq&#10;xanoAQAAnwMAAA4AAAAAAAAAAQAgAAAAJQEAAGRycy9lMm9Eb2MueG1sUEsFBgAAAAAGAAYAWQEA&#10;AH8FAAAAAA==&#10;">
                <v:path arrowok="t"/>
                <v:fill on="f" focussize="0,0"/>
                <v:stroke/>
                <v:imagedata o:title=""/>
                <o:lock v:ext="edit" grouping="f" rotation="f" text="f" aspectratio="f"/>
              </v:shape>
            </w:pict>
          </mc:Fallback>
        </mc:AlternateContent>
      </w:r>
      <w:r>
        <w:rPr>
          <w:rFonts w:hint="default" w:ascii="Times New Roman" w:hAnsi="Times New Roman" w:cs="Times New Roman"/>
          <w:sz w:val="30"/>
          <w:szCs w:val="30"/>
        </w:rPr>
        <w:t xml:space="preserve">                    </w:t>
      </w:r>
      <w:r>
        <w:rPr>
          <w:rFonts w:hint="default" w:hAnsi="Times New Roman" w:cs="Times New Roman"/>
          <w:szCs w:val="21"/>
        </w:rPr>
        <w:t>第四、五、六位为业务事项</w:t>
      </w:r>
      <w:r>
        <w:rPr>
          <w:rFonts w:hint="default" w:ascii="Times New Roman" w:hAnsi="Times New Roman" w:cs="Times New Roman"/>
          <w:szCs w:val="21"/>
        </w:rPr>
        <w:t>顺序码，编码范围为</w:t>
      </w:r>
      <w:r>
        <w:rPr>
          <w:rFonts w:hint="default" w:ascii="Times New Roman" w:cs="Times New Roman"/>
          <w:kern w:val="0"/>
          <w:szCs w:val="21"/>
        </w:rPr>
        <w:t>“001～999”</w:t>
      </w:r>
    </w:p>
    <w:p>
      <w:pPr>
        <w:tabs>
          <w:tab w:val="left" w:pos="420"/>
          <w:tab w:val="left" w:pos="1860"/>
        </w:tabs>
        <w:autoSpaceDE w:val="0"/>
        <w:autoSpaceDN w:val="0"/>
        <w:adjustRightInd w:val="0"/>
        <w:jc w:val="left"/>
        <w:rPr>
          <w:rFonts w:hint="default" w:ascii="Times New Roman" w:hAnsi="Times New Roman" w:cs="Times New Roman"/>
          <w:szCs w:val="21"/>
        </w:rPr>
      </w:pPr>
    </w:p>
    <w:p>
      <w:pPr>
        <w:tabs>
          <w:tab w:val="left" w:pos="420"/>
          <w:tab w:val="left" w:pos="1710"/>
        </w:tabs>
        <w:autoSpaceDE w:val="0"/>
        <w:autoSpaceDN w:val="0"/>
        <w:adjustRightInd w:val="0"/>
        <w:ind w:firstLine="1785" w:firstLineChars="850"/>
        <w:jc w:val="left"/>
        <w:rPr>
          <w:rFonts w:hint="default" w:ascii="Times New Roman" w:hAnsi="Times New Roman" w:cs="Times New Roman"/>
          <w:szCs w:val="21"/>
        </w:rPr>
      </w:pPr>
      <w:r>
        <w:rPr>
          <w:rFonts w:hint="default" w:hAnsi="Times New Roman" w:cs="Times New Roman"/>
          <w:szCs w:val="21"/>
        </w:rPr>
        <w:t>第一、二、三位为</w:t>
      </w:r>
      <w:r>
        <w:rPr>
          <w:rFonts w:hint="default" w:ascii="Times New Roman" w:hAnsi="Times New Roman" w:cs="Times New Roman"/>
          <w:szCs w:val="21"/>
        </w:rPr>
        <mc:AlternateContent>
          <mc:Choice Requires="wps">
            <w:drawing>
              <wp:anchor distT="0" distB="0" distL="114300" distR="114300" simplePos="0" relativeHeight="251709440" behindDoc="0" locked="0" layoutInCell="1" allowOverlap="1">
                <wp:simplePos x="0" y="0"/>
                <wp:positionH relativeFrom="column">
                  <wp:posOffset>623570</wp:posOffset>
                </wp:positionH>
                <wp:positionV relativeFrom="paragraph">
                  <wp:posOffset>170815</wp:posOffset>
                </wp:positionV>
                <wp:extent cx="409575" cy="0"/>
                <wp:effectExtent l="0" t="0" r="0" b="0"/>
                <wp:wrapNone/>
                <wp:docPr id="43" name="直线箭头连接符 75"/>
                <wp:cNvGraphicFramePr/>
                <a:graphic xmlns:a="http://schemas.openxmlformats.org/drawingml/2006/main">
                  <a:graphicData uri="http://schemas.microsoft.com/office/word/2010/wordprocessingShape">
                    <wps:wsp>
                      <wps:cNvCnPr/>
                      <wps:spPr>
                        <a:xfrm>
                          <a:off x="0" y="0"/>
                          <a:ext cx="409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线箭头连接符 75" o:spid="_x0000_s1026" o:spt="32" type="#_x0000_t32" style="position:absolute;left:0pt;margin-left:49.1pt;margin-top:13.45pt;height:0pt;width:32.25pt;z-index:251709440;mso-width-relative:page;mso-height-relative:page;" filled="f" stroked="t" coordsize="21600,21600" o:gfxdata="UEsDBAoAAAAAAIdO4kAAAAAAAAAAAAAAAAAEAAAAZHJzL1BLAwQUAAAACACHTuJAwIDs6tYAAAAI&#10;AQAADwAAAGRycy9kb3ducmV2LnhtbE2PwW7CMBBE75X4B2sr9VIVO5aakhAHoUo99FhA6tXE2yQ0&#10;XkexQyhfXyMOcJyd0czbYnWyHTvi4FtHCpK5AIZUOdNSrWC3/XhZAPNBk9GdI1Twhx5W5eyh0Llx&#10;E33hcRNqFkvI51pBE0Kfc+6rBq32c9cjRe/HDVaHKIeam0FPsdx2XAqRcqtbiguN7vG9wep3M1oF&#10;6MfXRKwzW+8+z9Pztzwfpn6r1NNjIpbAAp7CLQwX/IgOZWTau5GMZ52CbCFjUoFMM2AXP5VvwPbX&#10;Ay8Lfv9A+Q9QSwMEFAAAAAgAh07iQKIUlBznAQAAnwMAAA4AAABkcnMvZTJvRG9jLnhtbK1TS44T&#10;MRDdI3EHy3vSSZjATCudWSQMGwSRgANU/Om25J9sk04uwQWQWAErhtWs2MxphnAMyk4mw2eDEL1w&#10;l11Vr+o9l6fnG6PJWoSonG3oaDCkRFjmuLJtQ1+/unhwSklMYDloZ0VDtyLS89n9e9Pe12LsOqe5&#10;CARBbKx739AuJV9XVWSdMBAHzguLTumCgYTb0FY8QI/oRlfj4fBR1bvAfXBMxIini72Tzgq+lIKl&#10;F1JGkYhuKPaWyhrKusprNZtC3QbwnWKHNuAfujCgLBY9Qi0gAXkT1B9QRrHgopNpwJypnJSKicIB&#10;2YyGv7F52YEXhQuKE/1Rpvj/YNnz9TIQxRt68pASCwbvaPfuavf1evfl8ubD1ffr99/eftx9/kQe&#10;T7JYvY815sztMhx20S9DZr6RweQ/ciKbIvD2KLDYJMLw8GR4NkEcwm5d1V2eDzE9Fc6QbDQ0pgCq&#10;7dLcWYu36MKo6AvrZzFhZUy8TchFtSV9Q88m4wwOOEdSQ0LTeGQWbVtyo9OKXyitc0YM7WquA1lD&#10;nozyZX6I+0tYLrKA2O3jims/M50A/sRykrYeJbM43DS3YASnRAt8C9lCQKgTKP03kVhaW+wgS7wX&#10;NVsrx7dF63KOU1B6PExsHrOf9yX77l3N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gOzq1gAA&#10;AAgBAAAPAAAAAAAAAAEAIAAAACIAAABkcnMvZG93bnJldi54bWxQSwECFAAUAAAACACHTuJAohSU&#10;HOcBAACfAwAADgAAAAAAAAABACAAAAAlAQAAZHJzL2Uyb0RvYy54bWxQSwUGAAAAAAYABgBZAQAA&#10;fgUAAAAA&#10;">
                <v:path arrowok="t"/>
                <v:fill on="f" focussize="0,0"/>
                <v:stroke/>
                <v:imagedata o:title=""/>
                <o:lock v:ext="edit" grouping="f" rotation="f" text="f" aspectratio="f"/>
              </v:shape>
            </w:pict>
          </mc:Fallback>
        </mc:AlternateContent>
      </w:r>
      <w:r>
        <w:rPr>
          <w:rFonts w:hint="default" w:ascii="Times New Roman" w:hAnsi="Times New Roman" w:cs="Times New Roman"/>
          <w:szCs w:val="21"/>
        </w:rPr>
        <w:t>部门编码</w:t>
      </w:r>
      <w:r>
        <w:rPr>
          <w:rFonts w:hint="default" w:ascii="Times New Roman" w:hAnsi="Times New Roman" w:cs="Times New Roman"/>
          <w:szCs w:val="21"/>
        </w:rPr>
        <w:tab/>
      </w:r>
    </w:p>
    <w:p>
      <w:pPr>
        <w:tabs>
          <w:tab w:val="left" w:pos="3360"/>
        </w:tabs>
        <w:jc w:val="center"/>
        <w:rPr>
          <w:rFonts w:hint="default" w:ascii="Times New Roman" w:hAnsi="Times New Roman" w:cs="Times New Roman"/>
          <w:szCs w:val="21"/>
        </w:rPr>
      </w:pPr>
      <w:r>
        <w:rPr>
          <w:rFonts w:hint="default" w:ascii="Times New Roman" w:hAnsi="Times New Roman" w:eastAsia="黑体" w:cs="Times New Roman"/>
          <w:szCs w:val="21"/>
        </w:rPr>
        <w:t>图9业务事项编码的结构和分配规则</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部门编码可以</w:t>
      </w:r>
      <w:r>
        <w:rPr>
          <w:rFonts w:hint="default" w:hAnsi="Times New Roman" w:cs="Times New Roman"/>
          <w:szCs w:val="21"/>
        </w:rPr>
        <w:t>直接</w:t>
      </w:r>
      <w:r>
        <w:rPr>
          <w:rFonts w:hint="default" w:ascii="Times New Roman" w:hAnsi="Times New Roman" w:cs="Times New Roman"/>
          <w:szCs w:val="21"/>
        </w:rPr>
        <w:t>从部门编码表（表2-3）中选择，或者由本级共享主管部门进行统一分配。</w:t>
      </w:r>
    </w:p>
    <w:p>
      <w:pPr>
        <w:ind w:firstLine="420" w:firstLineChars="200"/>
        <w:rPr>
          <w:rFonts w:hint="default" w:ascii="Times New Roman" w:hAnsi="Times New Roman" w:cs="Times New Roman"/>
          <w:szCs w:val="21"/>
        </w:rPr>
      </w:pPr>
      <w:r>
        <w:rPr>
          <w:rFonts w:hint="default" w:ascii="Times New Roman" w:hAnsi="Times New Roman" w:cs="Times New Roman"/>
          <w:szCs w:val="21"/>
        </w:rPr>
        <w:t>业务事项顺序码按照业务事项梳理顺序依次编码，后续进行增加时，可在上次梳理的基础上进行累计编码，例如上次梳理业务事项5个，编码至231005，现在需要增加新的业务事项，新增业务事项可从231006开始依次编码。</w:t>
      </w:r>
    </w:p>
    <w:p>
      <w:pPr>
        <w:pStyle w:val="19"/>
        <w:numPr>
          <w:ilvl w:val="1"/>
          <w:numId w:val="8"/>
        </w:numPr>
        <w:ind w:left="482" w:hanging="482"/>
        <w:outlineLvl w:val="3"/>
        <w:rPr>
          <w:rFonts w:hint="default" w:ascii="Times New Roman" w:cs="Times New Roman"/>
          <w:b/>
          <w:kern w:val="0"/>
          <w:szCs w:val="21"/>
        </w:rPr>
      </w:pPr>
      <w:bookmarkStart w:id="215" w:name="_Toc497110984"/>
      <w:bookmarkStart w:id="216" w:name="_Toc497110669"/>
      <w:r>
        <w:rPr>
          <w:rFonts w:hint="default" w:ascii="Times New Roman" w:cs="Times New Roman"/>
          <w:b/>
          <w:kern w:val="0"/>
          <w:szCs w:val="21"/>
        </w:rPr>
        <w:t>业务事项编码示例</w:t>
      </w:r>
      <w:bookmarkEnd w:id="215"/>
      <w:bookmarkEnd w:id="216"/>
    </w:p>
    <w:p>
      <w:pPr>
        <w:ind w:firstLine="420" w:firstLineChars="200"/>
        <w:rPr>
          <w:rFonts w:hint="default" w:ascii="Times New Roman" w:hAnsi="Times New Roman" w:cs="Times New Roman"/>
          <w:szCs w:val="21"/>
        </w:rPr>
      </w:pPr>
      <w:r>
        <w:rPr>
          <w:rFonts w:hint="default" w:ascii="Times New Roman" w:hAnsi="Times New Roman" w:cs="Times New Roman"/>
          <w:szCs w:val="21"/>
        </w:rPr>
        <w:t>业务事项名称：广告发布变更登记申请</w:t>
      </w:r>
    </w:p>
    <w:p>
      <w:pPr>
        <w:ind w:firstLine="420" w:firstLineChars="200"/>
        <w:rPr>
          <w:rFonts w:hint="default" w:ascii="Times New Roman" w:hAnsi="Times New Roman" w:cs="Times New Roman"/>
          <w:szCs w:val="21"/>
        </w:rPr>
      </w:pPr>
      <w:r>
        <w:rPr>
          <w:rFonts w:hint="default" w:ascii="Times New Roman" w:hAnsi="Times New Roman" w:cs="Times New Roman"/>
          <w:szCs w:val="21"/>
        </w:rPr>
        <w:t>编码：231001</w:t>
      </w:r>
    </w:p>
    <w:p>
      <w:pPr>
        <w:ind w:firstLine="420" w:firstLineChars="200"/>
        <w:rPr>
          <w:rFonts w:hint="default" w:ascii="Times New Roman" w:hAnsi="Times New Roman" w:cs="Times New Roman"/>
          <w:szCs w:val="21"/>
        </w:rPr>
      </w:pPr>
      <w:r>
        <w:rPr>
          <w:rFonts w:hint="default" w:ascii="Times New Roman" w:hAnsi="Times New Roman" w:cs="Times New Roman"/>
          <w:szCs w:val="21"/>
        </w:rPr>
        <w:t>编码说明：231001为业务事项“广告发布变更登记申请”的标识符编码；231为业务事项所属部门的编码，即“河北省工商行政管理局”；001为业务事项的顺序码。</w:t>
      </w:r>
    </w:p>
    <w:p>
      <w:pPr>
        <w:rPr>
          <w:rFonts w:hint="default" w:cs="Times New Roman"/>
        </w:rPr>
      </w:pPr>
    </w:p>
    <w:p>
      <w:pPr>
        <w:pStyle w:val="3"/>
        <w:numPr>
          <w:ilvl w:val="1"/>
          <w:numId w:val="0"/>
        </w:numPr>
        <w:spacing w:before="0" w:beforeLines="0" w:after="0" w:afterLines="0" w:line="360" w:lineRule="auto"/>
        <w:rPr>
          <w:rFonts w:hint="default" w:ascii="Times New Roman" w:hAnsi="Times New Roman"/>
          <w:szCs w:val="30"/>
        </w:rPr>
        <w:sectPr>
          <w:pgSz w:w="11906" w:h="16838"/>
          <w:pgMar w:top="1418" w:right="1418" w:bottom="1418" w:left="1418" w:header="851" w:footer="992" w:gutter="0"/>
          <w:pgNumType w:fmt="numberInDash"/>
          <w:cols w:space="720" w:num="1"/>
          <w:docGrid w:type="lines" w:linePitch="312" w:charSpace="0"/>
        </w:sectPr>
      </w:pPr>
      <w:bookmarkStart w:id="217" w:name="_Toc497110985"/>
    </w:p>
    <w:p>
      <w:pPr>
        <w:pStyle w:val="3"/>
        <w:numPr>
          <w:ilvl w:val="1"/>
          <w:numId w:val="0"/>
        </w:numPr>
        <w:spacing w:before="0" w:beforeLines="0" w:after="0" w:afterLines="0" w:line="360" w:lineRule="auto"/>
        <w:rPr>
          <w:rFonts w:ascii="Times New Roman" w:hAnsi="Times New Roman"/>
          <w:szCs w:val="30"/>
        </w:rPr>
      </w:pPr>
      <w:r>
        <w:rPr>
          <w:rFonts w:hint="default" w:ascii="Times New Roman" w:hAnsi="Times New Roman"/>
          <w:szCs w:val="30"/>
        </w:rPr>
        <w:t>附录3  业务系统调查表</w:t>
      </w:r>
      <w:bookmarkEnd w:id="99"/>
      <w:bookmarkEnd w:id="217"/>
    </w:p>
    <w:p>
      <w:pPr>
        <w:widowControl/>
        <w:spacing w:after="240" w:afterLines="0" w:line="247"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表3.1 业务系统调查表（模板）</w:t>
      </w:r>
    </w:p>
    <w:p>
      <w:pPr>
        <w:widowControl/>
        <w:spacing w:after="240" w:afterLines="0" w:line="247"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Cs w:val="21"/>
        </w:rPr>
        <w:t>（标注*的项目为必填项）</w:t>
      </w:r>
    </w:p>
    <w:tbl>
      <w:tblPr>
        <w:tblStyle w:val="14"/>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888"/>
        <w:gridCol w:w="888"/>
        <w:gridCol w:w="888"/>
        <w:gridCol w:w="888"/>
        <w:gridCol w:w="888"/>
        <w:gridCol w:w="889"/>
        <w:gridCol w:w="889"/>
        <w:gridCol w:w="889"/>
        <w:gridCol w:w="889"/>
        <w:gridCol w:w="889"/>
        <w:gridCol w:w="889"/>
        <w:gridCol w:w="889"/>
        <w:gridCol w:w="889"/>
        <w:gridCol w:w="889"/>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8" w:type="dxa"/>
            <w:vAlign w:val="center"/>
          </w:tcPr>
          <w:p>
            <w:pPr>
              <w:widowControl/>
              <w:jc w:val="center"/>
              <w:rPr>
                <w:rFonts w:hint="default" w:cs="Times New Roman"/>
                <w:b/>
                <w:bCs/>
                <w:kern w:val="0"/>
                <w:sz w:val="22"/>
              </w:rPr>
            </w:pPr>
            <w:r>
              <w:rPr>
                <w:rFonts w:hint="default" w:cs="Times New Roman"/>
                <w:b/>
                <w:bCs/>
                <w:sz w:val="22"/>
              </w:rPr>
              <w:t>业务系统标识符*</w:t>
            </w:r>
          </w:p>
        </w:tc>
        <w:tc>
          <w:tcPr>
            <w:tcW w:w="888" w:type="dxa"/>
            <w:vAlign w:val="center"/>
          </w:tcPr>
          <w:p>
            <w:pPr>
              <w:jc w:val="center"/>
              <w:rPr>
                <w:rFonts w:hint="default" w:cs="Times New Roman"/>
                <w:b/>
                <w:bCs/>
                <w:sz w:val="22"/>
              </w:rPr>
            </w:pPr>
            <w:r>
              <w:rPr>
                <w:rFonts w:hint="default" w:cs="Times New Roman"/>
                <w:b/>
                <w:bCs/>
                <w:sz w:val="22"/>
              </w:rPr>
              <w:t>业务系统名称*</w:t>
            </w:r>
          </w:p>
        </w:tc>
        <w:tc>
          <w:tcPr>
            <w:tcW w:w="888" w:type="dxa"/>
            <w:vAlign w:val="center"/>
          </w:tcPr>
          <w:p>
            <w:pPr>
              <w:jc w:val="center"/>
              <w:rPr>
                <w:rFonts w:hint="default" w:cs="Times New Roman"/>
                <w:b/>
                <w:bCs/>
                <w:sz w:val="22"/>
              </w:rPr>
            </w:pPr>
            <w:r>
              <w:rPr>
                <w:rFonts w:hint="default" w:cs="Times New Roman"/>
                <w:b/>
                <w:bCs/>
                <w:sz w:val="22"/>
              </w:rPr>
              <w:t>业务系统访问地址*</w:t>
            </w:r>
          </w:p>
        </w:tc>
        <w:tc>
          <w:tcPr>
            <w:tcW w:w="888" w:type="dxa"/>
            <w:vAlign w:val="center"/>
          </w:tcPr>
          <w:p>
            <w:pPr>
              <w:jc w:val="center"/>
              <w:rPr>
                <w:rFonts w:hint="default" w:cs="Times New Roman"/>
                <w:b/>
                <w:bCs/>
                <w:sz w:val="22"/>
              </w:rPr>
            </w:pPr>
            <w:r>
              <w:rPr>
                <w:rFonts w:hint="default" w:cs="Times New Roman"/>
                <w:b/>
                <w:bCs/>
                <w:sz w:val="22"/>
              </w:rPr>
              <w:t>业务系统使用部门/处室*</w:t>
            </w:r>
          </w:p>
        </w:tc>
        <w:tc>
          <w:tcPr>
            <w:tcW w:w="888" w:type="dxa"/>
            <w:vAlign w:val="center"/>
          </w:tcPr>
          <w:p>
            <w:pPr>
              <w:jc w:val="center"/>
              <w:rPr>
                <w:rFonts w:hint="default" w:cs="Times New Roman"/>
                <w:b/>
                <w:bCs/>
                <w:sz w:val="22"/>
              </w:rPr>
            </w:pPr>
            <w:r>
              <w:rPr>
                <w:rFonts w:hint="default" w:cs="Times New Roman"/>
                <w:b/>
                <w:bCs/>
                <w:sz w:val="22"/>
              </w:rPr>
              <w:t>业务系统主要功能</w:t>
            </w:r>
          </w:p>
        </w:tc>
        <w:tc>
          <w:tcPr>
            <w:tcW w:w="888" w:type="dxa"/>
            <w:vAlign w:val="center"/>
          </w:tcPr>
          <w:p>
            <w:pPr>
              <w:jc w:val="center"/>
              <w:rPr>
                <w:rFonts w:hint="default" w:cs="Times New Roman"/>
                <w:b/>
                <w:bCs/>
                <w:sz w:val="22"/>
              </w:rPr>
            </w:pPr>
            <w:r>
              <w:rPr>
                <w:rFonts w:hint="default" w:cs="Times New Roman"/>
                <w:b/>
                <w:bCs/>
                <w:sz w:val="22"/>
              </w:rPr>
              <w:t>业务系统的数据库位置*</w:t>
            </w:r>
          </w:p>
        </w:tc>
        <w:tc>
          <w:tcPr>
            <w:tcW w:w="889" w:type="dxa"/>
            <w:vAlign w:val="center"/>
          </w:tcPr>
          <w:p>
            <w:pPr>
              <w:jc w:val="center"/>
              <w:rPr>
                <w:rFonts w:hint="default" w:cs="Times New Roman"/>
                <w:b/>
                <w:bCs/>
                <w:sz w:val="22"/>
              </w:rPr>
            </w:pPr>
            <w:r>
              <w:rPr>
                <w:rFonts w:hint="default" w:cs="Times New Roman"/>
                <w:b/>
                <w:bCs/>
                <w:sz w:val="22"/>
              </w:rPr>
              <w:t>数据库系统*</w:t>
            </w:r>
          </w:p>
        </w:tc>
        <w:tc>
          <w:tcPr>
            <w:tcW w:w="889" w:type="dxa"/>
            <w:vAlign w:val="center"/>
          </w:tcPr>
          <w:p>
            <w:pPr>
              <w:jc w:val="center"/>
              <w:rPr>
                <w:rFonts w:hint="default" w:cs="Times New Roman"/>
                <w:b/>
                <w:bCs/>
                <w:sz w:val="22"/>
              </w:rPr>
            </w:pPr>
            <w:r>
              <w:rPr>
                <w:rFonts w:hint="default" w:cs="Times New Roman"/>
                <w:b/>
                <w:bCs/>
                <w:sz w:val="22"/>
              </w:rPr>
              <w:t>系统的网络接入情况*</w:t>
            </w:r>
          </w:p>
        </w:tc>
        <w:tc>
          <w:tcPr>
            <w:tcW w:w="889" w:type="dxa"/>
            <w:vAlign w:val="center"/>
          </w:tcPr>
          <w:p>
            <w:pPr>
              <w:jc w:val="center"/>
              <w:rPr>
                <w:rFonts w:hint="default" w:cs="Times New Roman"/>
                <w:b/>
                <w:bCs/>
                <w:sz w:val="22"/>
              </w:rPr>
            </w:pPr>
            <w:r>
              <w:rPr>
                <w:rFonts w:hint="default" w:cs="Times New Roman"/>
                <w:b/>
                <w:bCs/>
                <w:sz w:val="22"/>
              </w:rPr>
              <w:t>系统使用状况</w:t>
            </w:r>
          </w:p>
        </w:tc>
        <w:tc>
          <w:tcPr>
            <w:tcW w:w="889" w:type="dxa"/>
            <w:vAlign w:val="center"/>
          </w:tcPr>
          <w:p>
            <w:pPr>
              <w:jc w:val="center"/>
              <w:rPr>
                <w:rFonts w:hint="default" w:cs="Times New Roman"/>
                <w:b/>
                <w:bCs/>
                <w:sz w:val="22"/>
              </w:rPr>
            </w:pPr>
            <w:r>
              <w:rPr>
                <w:rFonts w:hint="default" w:cs="Times New Roman"/>
                <w:b/>
                <w:bCs/>
                <w:sz w:val="22"/>
              </w:rPr>
              <w:t>系统数据量级</w:t>
            </w:r>
          </w:p>
        </w:tc>
        <w:tc>
          <w:tcPr>
            <w:tcW w:w="889" w:type="dxa"/>
            <w:vAlign w:val="center"/>
          </w:tcPr>
          <w:p>
            <w:pPr>
              <w:jc w:val="center"/>
              <w:rPr>
                <w:rFonts w:hint="default" w:cs="Times New Roman"/>
                <w:b/>
                <w:bCs/>
                <w:sz w:val="22"/>
              </w:rPr>
            </w:pPr>
            <w:r>
              <w:rPr>
                <w:rFonts w:hint="default" w:cs="Times New Roman"/>
                <w:b/>
                <w:bCs/>
                <w:sz w:val="22"/>
              </w:rPr>
              <w:t>管理权限</w:t>
            </w:r>
          </w:p>
        </w:tc>
        <w:tc>
          <w:tcPr>
            <w:tcW w:w="889" w:type="dxa"/>
            <w:vAlign w:val="center"/>
          </w:tcPr>
          <w:p>
            <w:pPr>
              <w:jc w:val="center"/>
              <w:rPr>
                <w:rFonts w:hint="default" w:cs="Times New Roman"/>
                <w:b/>
                <w:bCs/>
                <w:sz w:val="22"/>
              </w:rPr>
            </w:pPr>
            <w:r>
              <w:rPr>
                <w:rFonts w:hint="default" w:cs="Times New Roman"/>
                <w:b/>
                <w:bCs/>
                <w:sz w:val="22"/>
              </w:rPr>
              <w:t>开发单位名称</w:t>
            </w:r>
          </w:p>
        </w:tc>
        <w:tc>
          <w:tcPr>
            <w:tcW w:w="889" w:type="dxa"/>
            <w:vAlign w:val="center"/>
          </w:tcPr>
          <w:p>
            <w:pPr>
              <w:jc w:val="center"/>
              <w:rPr>
                <w:rFonts w:hint="default" w:cs="Times New Roman"/>
                <w:b/>
                <w:bCs/>
                <w:sz w:val="22"/>
              </w:rPr>
            </w:pPr>
            <w:r>
              <w:rPr>
                <w:rFonts w:hint="default" w:cs="Times New Roman"/>
                <w:b/>
                <w:bCs/>
                <w:sz w:val="22"/>
              </w:rPr>
              <w:t>开发时间</w:t>
            </w:r>
          </w:p>
        </w:tc>
        <w:tc>
          <w:tcPr>
            <w:tcW w:w="889" w:type="dxa"/>
            <w:vAlign w:val="center"/>
          </w:tcPr>
          <w:p>
            <w:pPr>
              <w:jc w:val="center"/>
              <w:rPr>
                <w:rFonts w:hint="default" w:cs="Times New Roman"/>
                <w:b/>
                <w:bCs/>
                <w:sz w:val="22"/>
              </w:rPr>
            </w:pPr>
            <w:r>
              <w:rPr>
                <w:rFonts w:hint="default" w:cs="Times New Roman"/>
                <w:b/>
                <w:bCs/>
                <w:sz w:val="22"/>
              </w:rPr>
              <w:t>业务系统</w:t>
            </w:r>
            <w:r>
              <w:rPr>
                <w:rFonts w:hint="default" w:cs="Times New Roman"/>
                <w:b/>
                <w:bCs/>
                <w:sz w:val="22"/>
              </w:rPr>
              <w:br w:type="textWrapping"/>
            </w:r>
            <w:r>
              <w:rPr>
                <w:rFonts w:hint="default" w:cs="Times New Roman"/>
                <w:b/>
                <w:bCs/>
                <w:sz w:val="22"/>
              </w:rPr>
              <w:t>负责人联系方式</w:t>
            </w:r>
          </w:p>
        </w:tc>
        <w:tc>
          <w:tcPr>
            <w:tcW w:w="889" w:type="dxa"/>
            <w:vAlign w:val="center"/>
          </w:tcPr>
          <w:p>
            <w:pPr>
              <w:jc w:val="center"/>
              <w:rPr>
                <w:rFonts w:hint="default" w:cs="Times New Roman"/>
                <w:b/>
                <w:bCs/>
                <w:sz w:val="22"/>
              </w:rPr>
            </w:pPr>
            <w:r>
              <w:rPr>
                <w:rFonts w:hint="default" w:cs="Times New Roman"/>
                <w:b/>
                <w:bCs/>
                <w:sz w:val="22"/>
              </w:rPr>
              <w:t>维护人员</w:t>
            </w:r>
            <w:r>
              <w:rPr>
                <w:rFonts w:hint="default" w:cs="Times New Roman"/>
                <w:b/>
                <w:bCs/>
                <w:sz w:val="22"/>
              </w:rPr>
              <w:br w:type="textWrapping"/>
            </w:r>
            <w:r>
              <w:rPr>
                <w:rFonts w:hint="default" w:cs="Times New Roman"/>
                <w:b/>
                <w:bCs/>
                <w:sz w:val="22"/>
              </w:rPr>
              <w:t>联系方式</w:t>
            </w:r>
          </w:p>
        </w:tc>
        <w:tc>
          <w:tcPr>
            <w:tcW w:w="889" w:type="dxa"/>
            <w:vAlign w:val="center"/>
          </w:tcPr>
          <w:p>
            <w:pPr>
              <w:jc w:val="center"/>
              <w:rPr>
                <w:rFonts w:hint="default" w:cs="Times New Roman"/>
                <w:b/>
                <w:bCs/>
                <w:sz w:val="22"/>
              </w:rPr>
            </w:pPr>
            <w:r>
              <w:rPr>
                <w:rFonts w:hint="default" w:cs="Times New Roman"/>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8" w:type="dxa"/>
            <w:vAlign w:val="top"/>
          </w:tcPr>
          <w:p>
            <w:pPr>
              <w:spacing w:line="360" w:lineRule="auto"/>
              <w:rPr>
                <w:rFonts w:hint="default" w:cs="Times New Roman"/>
                <w:b/>
              </w:rPr>
            </w:pPr>
          </w:p>
        </w:tc>
        <w:tc>
          <w:tcPr>
            <w:tcW w:w="888" w:type="dxa"/>
            <w:vAlign w:val="top"/>
          </w:tcPr>
          <w:p>
            <w:pPr>
              <w:spacing w:line="360" w:lineRule="auto"/>
              <w:rPr>
                <w:rFonts w:hint="default" w:cs="Times New Roman"/>
                <w:b/>
              </w:rPr>
            </w:pPr>
          </w:p>
        </w:tc>
        <w:tc>
          <w:tcPr>
            <w:tcW w:w="888" w:type="dxa"/>
            <w:vAlign w:val="top"/>
          </w:tcPr>
          <w:p>
            <w:pPr>
              <w:spacing w:line="360" w:lineRule="auto"/>
              <w:rPr>
                <w:rFonts w:hint="default" w:cs="Times New Roman"/>
                <w:b/>
              </w:rPr>
            </w:pPr>
          </w:p>
        </w:tc>
        <w:tc>
          <w:tcPr>
            <w:tcW w:w="888" w:type="dxa"/>
            <w:vAlign w:val="top"/>
          </w:tcPr>
          <w:p>
            <w:pPr>
              <w:spacing w:line="360" w:lineRule="auto"/>
              <w:rPr>
                <w:rFonts w:hint="default" w:cs="Times New Roman"/>
                <w:b/>
              </w:rPr>
            </w:pPr>
          </w:p>
        </w:tc>
        <w:tc>
          <w:tcPr>
            <w:tcW w:w="888" w:type="dxa"/>
            <w:vAlign w:val="top"/>
          </w:tcPr>
          <w:p>
            <w:pPr>
              <w:spacing w:line="360" w:lineRule="auto"/>
              <w:rPr>
                <w:rFonts w:hint="default" w:cs="Times New Roman"/>
                <w:b/>
              </w:rPr>
            </w:pPr>
          </w:p>
        </w:tc>
        <w:tc>
          <w:tcPr>
            <w:tcW w:w="888" w:type="dxa"/>
            <w:vAlign w:val="top"/>
          </w:tcPr>
          <w:p>
            <w:pPr>
              <w:spacing w:line="360" w:lineRule="auto"/>
              <w:rPr>
                <w:rFonts w:hint="default" w:cs="Times New Roman"/>
                <w:b/>
              </w:rPr>
            </w:pPr>
          </w:p>
        </w:tc>
        <w:tc>
          <w:tcPr>
            <w:tcW w:w="889" w:type="dxa"/>
            <w:vAlign w:val="top"/>
          </w:tcPr>
          <w:p>
            <w:pPr>
              <w:spacing w:line="360" w:lineRule="auto"/>
              <w:rPr>
                <w:rFonts w:hint="default" w:cs="Times New Roman"/>
                <w:b/>
              </w:rPr>
            </w:pPr>
          </w:p>
        </w:tc>
        <w:tc>
          <w:tcPr>
            <w:tcW w:w="889" w:type="dxa"/>
            <w:vAlign w:val="top"/>
          </w:tcPr>
          <w:p>
            <w:pPr>
              <w:spacing w:line="360" w:lineRule="auto"/>
              <w:rPr>
                <w:rFonts w:hint="default" w:cs="Times New Roman"/>
                <w:b/>
              </w:rPr>
            </w:pPr>
          </w:p>
        </w:tc>
        <w:tc>
          <w:tcPr>
            <w:tcW w:w="889" w:type="dxa"/>
            <w:vAlign w:val="top"/>
          </w:tcPr>
          <w:p>
            <w:pPr>
              <w:spacing w:line="360" w:lineRule="auto"/>
              <w:rPr>
                <w:rFonts w:hint="default" w:cs="Times New Roman"/>
                <w:b/>
              </w:rPr>
            </w:pPr>
          </w:p>
        </w:tc>
        <w:tc>
          <w:tcPr>
            <w:tcW w:w="889" w:type="dxa"/>
            <w:vAlign w:val="top"/>
          </w:tcPr>
          <w:p>
            <w:pPr>
              <w:spacing w:line="360" w:lineRule="auto"/>
              <w:rPr>
                <w:rFonts w:hint="default" w:cs="Times New Roman"/>
                <w:b/>
              </w:rPr>
            </w:pPr>
          </w:p>
        </w:tc>
        <w:tc>
          <w:tcPr>
            <w:tcW w:w="889" w:type="dxa"/>
            <w:vAlign w:val="top"/>
          </w:tcPr>
          <w:p>
            <w:pPr>
              <w:spacing w:line="360" w:lineRule="auto"/>
              <w:rPr>
                <w:rFonts w:hint="default" w:cs="Times New Roman"/>
                <w:b/>
              </w:rPr>
            </w:pPr>
          </w:p>
        </w:tc>
        <w:tc>
          <w:tcPr>
            <w:tcW w:w="889" w:type="dxa"/>
            <w:vAlign w:val="top"/>
          </w:tcPr>
          <w:p>
            <w:pPr>
              <w:spacing w:line="360" w:lineRule="auto"/>
              <w:rPr>
                <w:rFonts w:hint="default" w:cs="Times New Roman"/>
                <w:b/>
              </w:rPr>
            </w:pPr>
          </w:p>
        </w:tc>
        <w:tc>
          <w:tcPr>
            <w:tcW w:w="889" w:type="dxa"/>
            <w:vAlign w:val="top"/>
          </w:tcPr>
          <w:p>
            <w:pPr>
              <w:spacing w:line="360" w:lineRule="auto"/>
              <w:rPr>
                <w:rFonts w:hint="default" w:cs="Times New Roman"/>
                <w:b/>
              </w:rPr>
            </w:pPr>
          </w:p>
        </w:tc>
        <w:tc>
          <w:tcPr>
            <w:tcW w:w="889" w:type="dxa"/>
            <w:vAlign w:val="top"/>
          </w:tcPr>
          <w:p>
            <w:pPr>
              <w:spacing w:line="360" w:lineRule="auto"/>
              <w:rPr>
                <w:rFonts w:hint="default" w:cs="Times New Roman"/>
                <w:b/>
              </w:rPr>
            </w:pPr>
          </w:p>
        </w:tc>
        <w:tc>
          <w:tcPr>
            <w:tcW w:w="889" w:type="dxa"/>
            <w:vAlign w:val="top"/>
          </w:tcPr>
          <w:p>
            <w:pPr>
              <w:spacing w:line="360" w:lineRule="auto"/>
              <w:rPr>
                <w:rFonts w:hint="default" w:cs="Times New Roman"/>
                <w:b/>
              </w:rPr>
            </w:pPr>
          </w:p>
        </w:tc>
        <w:tc>
          <w:tcPr>
            <w:tcW w:w="889" w:type="dxa"/>
            <w:vAlign w:val="top"/>
          </w:tcPr>
          <w:p>
            <w:pPr>
              <w:spacing w:line="360" w:lineRule="auto"/>
              <w:rPr>
                <w:rFonts w:hint="default" w:cs="Times New Roman"/>
                <w:b/>
              </w:rPr>
            </w:pPr>
          </w:p>
        </w:tc>
      </w:tr>
    </w:tbl>
    <w:p>
      <w:pPr>
        <w:widowControl/>
        <w:spacing w:line="247" w:lineRule="atLeast"/>
        <w:rPr>
          <w:rFonts w:hint="default" w:ascii="Times New Roman" w:hAnsi="Times New Roman" w:eastAsia="黑体" w:cs="Times New Roman"/>
          <w:kern w:val="0"/>
          <w:sz w:val="24"/>
        </w:rPr>
      </w:pPr>
    </w:p>
    <w:p>
      <w:pPr>
        <w:widowControl/>
        <w:spacing w:line="247" w:lineRule="atLeast"/>
        <w:jc w:val="center"/>
        <w:rPr>
          <w:rFonts w:hint="default" w:ascii="Times New Roman" w:hAnsi="Times New Roman" w:eastAsia="黑体" w:cs="Times New Roman"/>
          <w:kern w:val="0"/>
          <w:sz w:val="24"/>
        </w:rPr>
      </w:pPr>
    </w:p>
    <w:p>
      <w:pPr>
        <w:widowControl/>
        <w:spacing w:after="240" w:afterLines="0" w:line="247" w:lineRule="atLeast"/>
        <w:jc w:val="center"/>
        <w:rPr>
          <w:rFonts w:hint="default" w:ascii="Times New Roman" w:hAnsi="Times New Roman" w:eastAsia="黑体" w:cs="Times New Roman"/>
          <w:kern w:val="0"/>
          <w:sz w:val="24"/>
        </w:rPr>
      </w:pPr>
      <w:bookmarkStart w:id="218" w:name="_Toc451423876"/>
      <w:bookmarkStart w:id="219" w:name="_Toc451427902"/>
      <w:bookmarkStart w:id="220" w:name="_Toc451420096"/>
      <w:bookmarkStart w:id="221" w:name="_Toc424912306"/>
      <w:bookmarkStart w:id="222" w:name="_Toc424912254"/>
      <w:bookmarkStart w:id="223" w:name="_Toc424909983"/>
      <w:bookmarkStart w:id="224" w:name="_Toc424895858"/>
      <w:bookmarkStart w:id="225" w:name="_Toc424910252"/>
      <w:r>
        <w:rPr>
          <w:rFonts w:hint="default" w:ascii="Times New Roman" w:hAnsi="Times New Roman" w:eastAsia="黑体" w:cs="Times New Roman"/>
          <w:kern w:val="0"/>
          <w:sz w:val="24"/>
        </w:rPr>
        <w:t>表3.2 业务系统调查表填写说明</w:t>
      </w:r>
    </w:p>
    <w:tbl>
      <w:tblPr>
        <w:tblStyle w:val="14"/>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1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801" w:type="dxa"/>
            <w:shd w:val="clear" w:color="auto" w:fill="D9D9D9"/>
            <w:vAlign w:val="center"/>
          </w:tcPr>
          <w:p>
            <w:pPr>
              <w:widowControl/>
              <w:spacing w:line="276" w:lineRule="auto"/>
              <w:jc w:val="center"/>
              <w:rPr>
                <w:rFonts w:hint="default" w:cs="Times New Roman"/>
                <w:b/>
                <w:bCs/>
                <w:kern w:val="0"/>
                <w:sz w:val="22"/>
              </w:rPr>
            </w:pPr>
            <w:r>
              <w:rPr>
                <w:rFonts w:hint="default" w:cs="Times New Roman"/>
                <w:b/>
                <w:bCs/>
                <w:sz w:val="22"/>
              </w:rPr>
              <w:t>项目</w:t>
            </w:r>
          </w:p>
        </w:tc>
        <w:tc>
          <w:tcPr>
            <w:tcW w:w="11417" w:type="dxa"/>
            <w:shd w:val="clear" w:color="auto" w:fill="D9D9D9"/>
            <w:vAlign w:val="center"/>
          </w:tcPr>
          <w:p>
            <w:pPr>
              <w:spacing w:line="276" w:lineRule="auto"/>
              <w:jc w:val="center"/>
              <w:rPr>
                <w:rFonts w:hint="default" w:cs="Times New Roman"/>
                <w:b/>
                <w:bCs/>
                <w:sz w:val="22"/>
              </w:rPr>
            </w:pPr>
            <w:r>
              <w:rPr>
                <w:rFonts w:hint="default" w:cs="Times New Roman"/>
                <w:b/>
                <w:bCs/>
                <w:sz w:val="22"/>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ascii="Times New Roman" w:hAnsi="Times New Roman" w:eastAsia="黑体" w:cs="Times New Roman"/>
                <w:kern w:val="0"/>
                <w:sz w:val="24"/>
              </w:rPr>
            </w:pPr>
            <w:r>
              <w:rPr>
                <w:rFonts w:hint="default" w:cs="Times New Roman"/>
                <w:bCs/>
                <w:sz w:val="22"/>
              </w:rPr>
              <w:t>业务系统标识符*</w:t>
            </w:r>
          </w:p>
        </w:tc>
        <w:tc>
          <w:tcPr>
            <w:tcW w:w="11417" w:type="dxa"/>
            <w:vAlign w:val="center"/>
          </w:tcPr>
          <w:p>
            <w:pPr>
              <w:widowControl/>
              <w:spacing w:line="276" w:lineRule="auto"/>
              <w:jc w:val="left"/>
              <w:rPr>
                <w:rFonts w:hint="default" w:ascii="Times New Roman" w:hAnsi="Times New Roman" w:eastAsia="黑体" w:cs="Times New Roman"/>
                <w:kern w:val="0"/>
                <w:sz w:val="24"/>
              </w:rPr>
            </w:pPr>
            <w:r>
              <w:rPr>
                <w:rFonts w:hint="default" w:cs="Times New Roman"/>
              </w:rPr>
              <w:t>按照附录2中的业务系统标识符编码规则进行编码（由1位部门类别码，3位部门编码和3位顺序码组成，顺序码取值范围“001~999”），每个系统逐一填写。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ascii="Times New Roman" w:hAnsi="Times New Roman" w:eastAsia="黑体" w:cs="Times New Roman"/>
                <w:kern w:val="0"/>
                <w:sz w:val="24"/>
              </w:rPr>
            </w:pPr>
            <w:r>
              <w:rPr>
                <w:rFonts w:hint="default" w:cs="Times New Roman"/>
                <w:bCs/>
                <w:sz w:val="22"/>
              </w:rPr>
              <w:t>业务系统名称*</w:t>
            </w:r>
          </w:p>
        </w:tc>
        <w:tc>
          <w:tcPr>
            <w:tcW w:w="11417" w:type="dxa"/>
            <w:vAlign w:val="center"/>
          </w:tcPr>
          <w:p>
            <w:pPr>
              <w:widowControl/>
              <w:spacing w:line="276" w:lineRule="auto"/>
              <w:jc w:val="left"/>
              <w:rPr>
                <w:rFonts w:hint="default" w:cs="Times New Roman"/>
              </w:rPr>
            </w:pPr>
            <w:r>
              <w:rPr>
                <w:rFonts w:hint="default" w:cs="Times New Roman"/>
              </w:rPr>
              <w:t>业务系统的名称，请填写整个系统的全称。例如： 河北省旅行社管理系统、河北省导游考试网等。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业务系统访问地址*</w:t>
            </w:r>
          </w:p>
        </w:tc>
        <w:tc>
          <w:tcPr>
            <w:tcW w:w="11417" w:type="dxa"/>
            <w:vAlign w:val="center"/>
          </w:tcPr>
          <w:p>
            <w:pPr>
              <w:widowControl/>
              <w:spacing w:line="276" w:lineRule="auto"/>
              <w:jc w:val="left"/>
              <w:rPr>
                <w:rFonts w:hint="default" w:cs="Times New Roman"/>
              </w:rPr>
            </w:pPr>
            <w:r>
              <w:rPr>
                <w:rFonts w:hint="default" w:cs="Times New Roman"/>
              </w:rPr>
              <w:t>访问该系统的地址,指的是系统的域名或者ip地址。例如：http://110.249.218.231:8888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业务系统使用部门/处室*</w:t>
            </w:r>
          </w:p>
        </w:tc>
        <w:tc>
          <w:tcPr>
            <w:tcW w:w="11417" w:type="dxa"/>
            <w:vAlign w:val="center"/>
          </w:tcPr>
          <w:p>
            <w:pPr>
              <w:widowControl/>
              <w:spacing w:line="276" w:lineRule="auto"/>
              <w:jc w:val="left"/>
              <w:rPr>
                <w:rFonts w:hint="default" w:cs="Times New Roman"/>
              </w:rPr>
            </w:pPr>
            <w:r>
              <w:rPr>
                <w:rFonts w:hint="default" w:cs="Times New Roman"/>
              </w:rPr>
              <w:t>使用该系统的部门名称或者科室的全称。可以填写多个部门或处室；一个系统可能有多个部门、业务处室、直属单位或各市局等单位使用。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业务系统主要功能</w:t>
            </w:r>
          </w:p>
        </w:tc>
        <w:tc>
          <w:tcPr>
            <w:tcW w:w="11417" w:type="dxa"/>
            <w:vAlign w:val="center"/>
          </w:tcPr>
          <w:p>
            <w:pPr>
              <w:widowControl/>
              <w:spacing w:line="276" w:lineRule="auto"/>
              <w:jc w:val="left"/>
              <w:rPr>
                <w:rFonts w:hint="default" w:cs="Times New Roman"/>
              </w:rPr>
            </w:pPr>
            <w:r>
              <w:rPr>
                <w:rFonts w:hint="default" w:cs="Times New Roman"/>
              </w:rPr>
              <w:t>系统主要功能的简要描述。(可以用单独提交附件文档来进行说明)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业务系统的数据库位置*</w:t>
            </w:r>
          </w:p>
        </w:tc>
        <w:tc>
          <w:tcPr>
            <w:tcW w:w="11417" w:type="dxa"/>
            <w:vAlign w:val="center"/>
          </w:tcPr>
          <w:p>
            <w:pPr>
              <w:widowControl/>
              <w:spacing w:line="276" w:lineRule="auto"/>
              <w:jc w:val="left"/>
              <w:rPr>
                <w:rFonts w:hint="default" w:cs="Times New Roman"/>
              </w:rPr>
            </w:pPr>
            <w:r>
              <w:rPr>
                <w:rFonts w:hint="default" w:cs="Times New Roman"/>
              </w:rPr>
              <w:t>应用系统的数据库部署位置。(区县、市级、省级、国家)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数据库系统*</w:t>
            </w:r>
          </w:p>
        </w:tc>
        <w:tc>
          <w:tcPr>
            <w:tcW w:w="11417" w:type="dxa"/>
            <w:vAlign w:val="center"/>
          </w:tcPr>
          <w:p>
            <w:pPr>
              <w:widowControl/>
              <w:spacing w:line="276" w:lineRule="auto"/>
              <w:jc w:val="left"/>
              <w:rPr>
                <w:rFonts w:hint="default" w:cs="Times New Roman"/>
              </w:rPr>
            </w:pPr>
            <w:r>
              <w:rPr>
                <w:rFonts w:hint="default" w:cs="Times New Roman"/>
              </w:rPr>
              <w:t>数据库类型，此项可以进行选择。(oracle、DB2、sqlserver、mysql、达梦、南大通用、其他)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系统的网络接入情况*</w:t>
            </w:r>
          </w:p>
        </w:tc>
        <w:tc>
          <w:tcPr>
            <w:tcW w:w="11417" w:type="dxa"/>
            <w:vAlign w:val="center"/>
          </w:tcPr>
          <w:p>
            <w:pPr>
              <w:widowControl/>
              <w:spacing w:line="276" w:lineRule="auto"/>
              <w:jc w:val="left"/>
              <w:rPr>
                <w:rFonts w:hint="default" w:cs="Times New Roman"/>
              </w:rPr>
            </w:pPr>
            <w:r>
              <w:rPr>
                <w:rFonts w:hint="default" w:cs="Times New Roman"/>
              </w:rPr>
              <w:t>系统所接入的网络。（电子政务内网、电子政务外网、条线专网、部门局域网、互联网）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系统使用状况</w:t>
            </w:r>
          </w:p>
        </w:tc>
        <w:tc>
          <w:tcPr>
            <w:tcW w:w="11417" w:type="dxa"/>
            <w:vAlign w:val="center"/>
          </w:tcPr>
          <w:p>
            <w:pPr>
              <w:widowControl/>
              <w:spacing w:line="276" w:lineRule="auto"/>
              <w:jc w:val="left"/>
              <w:rPr>
                <w:rFonts w:hint="default" w:cs="Times New Roman"/>
              </w:rPr>
            </w:pPr>
            <w:r>
              <w:rPr>
                <w:rFonts w:hint="default" w:cs="Times New Roman"/>
              </w:rPr>
              <w:t>当前的系统是否在使用状态。（在用、闲置、废弃、拟建）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系统数据量级</w:t>
            </w:r>
          </w:p>
        </w:tc>
        <w:tc>
          <w:tcPr>
            <w:tcW w:w="11417" w:type="dxa"/>
            <w:vAlign w:val="center"/>
          </w:tcPr>
          <w:p>
            <w:pPr>
              <w:widowControl/>
              <w:spacing w:line="276" w:lineRule="auto"/>
              <w:jc w:val="left"/>
              <w:rPr>
                <w:rFonts w:hint="default" w:cs="Times New Roman"/>
              </w:rPr>
            </w:pPr>
            <w:r>
              <w:rPr>
                <w:rFonts w:hint="default" w:cs="Times New Roman"/>
              </w:rPr>
              <w:t>系统运行的总数据量级，可按数据容量计算。统一按数据容量计算。例如 XX KB、MB、GB、TB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管理权限</w:t>
            </w:r>
          </w:p>
        </w:tc>
        <w:tc>
          <w:tcPr>
            <w:tcW w:w="11417" w:type="dxa"/>
            <w:vAlign w:val="center"/>
          </w:tcPr>
          <w:p>
            <w:pPr>
              <w:widowControl/>
              <w:spacing w:line="276" w:lineRule="auto"/>
              <w:jc w:val="left"/>
              <w:rPr>
                <w:rFonts w:hint="default" w:cs="Times New Roman"/>
              </w:rPr>
            </w:pPr>
            <w:r>
              <w:rPr>
                <w:rFonts w:hint="default" w:cs="Times New Roman"/>
              </w:rPr>
              <w:t>系统的管理权限说明。（上级维护、本单位维护、开发单位维护）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开发单位名称</w:t>
            </w:r>
          </w:p>
        </w:tc>
        <w:tc>
          <w:tcPr>
            <w:tcW w:w="11417" w:type="dxa"/>
            <w:vAlign w:val="center"/>
          </w:tcPr>
          <w:p>
            <w:pPr>
              <w:widowControl/>
              <w:spacing w:line="276" w:lineRule="auto"/>
              <w:jc w:val="left"/>
              <w:rPr>
                <w:rFonts w:hint="default" w:cs="Times New Roman"/>
              </w:rPr>
            </w:pPr>
            <w:r>
              <w:rPr>
                <w:rFonts w:hint="default" w:cs="Times New Roman"/>
              </w:rPr>
              <w:t>开发系统的企业名称，请填写全称。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开发时间</w:t>
            </w:r>
          </w:p>
        </w:tc>
        <w:tc>
          <w:tcPr>
            <w:tcW w:w="11417" w:type="dxa"/>
            <w:vAlign w:val="center"/>
          </w:tcPr>
          <w:p>
            <w:pPr>
              <w:widowControl/>
              <w:spacing w:line="276" w:lineRule="auto"/>
              <w:jc w:val="left"/>
              <w:rPr>
                <w:rFonts w:hint="default" w:cs="Times New Roman"/>
              </w:rPr>
            </w:pPr>
            <w:r>
              <w:rPr>
                <w:rFonts w:hint="default" w:cs="Times New Roman"/>
              </w:rPr>
              <w:t>系统开发的时间，指的是系统上线运行的时间。例如20161211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业务系统负责人联系方式</w:t>
            </w:r>
          </w:p>
        </w:tc>
        <w:tc>
          <w:tcPr>
            <w:tcW w:w="11417" w:type="dxa"/>
            <w:vAlign w:val="center"/>
          </w:tcPr>
          <w:p>
            <w:pPr>
              <w:widowControl/>
              <w:spacing w:line="276" w:lineRule="auto"/>
              <w:jc w:val="left"/>
              <w:rPr>
                <w:rFonts w:hint="default" w:cs="Times New Roman"/>
              </w:rPr>
            </w:pPr>
            <w:r>
              <w:rPr>
                <w:rFonts w:hint="default" w:cs="Times New Roman"/>
              </w:rPr>
              <w:t>此系统的负责人的联系方式。（手机号或电话&lt;如0311-12345678&gt;）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维护人员联系方式</w:t>
            </w:r>
          </w:p>
        </w:tc>
        <w:tc>
          <w:tcPr>
            <w:tcW w:w="11417" w:type="dxa"/>
            <w:vAlign w:val="center"/>
          </w:tcPr>
          <w:p>
            <w:pPr>
              <w:widowControl/>
              <w:spacing w:line="276" w:lineRule="auto"/>
              <w:jc w:val="left"/>
              <w:rPr>
                <w:rFonts w:hint="default" w:cs="Times New Roman"/>
              </w:rPr>
            </w:pPr>
            <w:r>
              <w:rPr>
                <w:rFonts w:hint="default" w:cs="Times New Roman"/>
              </w:rPr>
              <w:t>维护人员的联系电话。（手机号或电话&lt;如0311-12345678&gt;）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rPr>
              <w:t>备注</w:t>
            </w:r>
          </w:p>
        </w:tc>
        <w:tc>
          <w:tcPr>
            <w:tcW w:w="11417" w:type="dxa"/>
            <w:vAlign w:val="center"/>
          </w:tcPr>
          <w:p>
            <w:pPr>
              <w:widowControl/>
              <w:spacing w:line="276" w:lineRule="auto"/>
              <w:jc w:val="left"/>
              <w:rPr>
                <w:rFonts w:hint="default" w:cs="Times New Roman"/>
              </w:rPr>
            </w:pPr>
            <w:r>
              <w:rPr>
                <w:rFonts w:hint="default" w:cs="Times New Roman"/>
              </w:rPr>
              <w:t>对业务系统的备注性描述。</w:t>
            </w:r>
          </w:p>
        </w:tc>
      </w:tr>
    </w:tbl>
    <w:p>
      <w:pPr>
        <w:widowControl/>
        <w:spacing w:line="247" w:lineRule="atLeast"/>
        <w:jc w:val="left"/>
        <w:rPr>
          <w:rFonts w:hint="default" w:ascii="Times New Roman" w:hAnsi="Times New Roman" w:eastAsia="黑体" w:cs="Times New Roman"/>
          <w:kern w:val="0"/>
          <w:sz w:val="24"/>
        </w:rPr>
      </w:pPr>
    </w:p>
    <w:p>
      <w:pPr>
        <w:widowControl/>
        <w:spacing w:line="247" w:lineRule="atLeast"/>
        <w:jc w:val="left"/>
        <w:rPr>
          <w:rFonts w:hint="default" w:ascii="Times New Roman" w:hAnsi="Times New Roman" w:eastAsia="黑体" w:cs="Times New Roman"/>
          <w:kern w:val="0"/>
          <w:sz w:val="24"/>
        </w:rPr>
      </w:pPr>
    </w:p>
    <w:p>
      <w:pPr>
        <w:widowControl/>
        <w:spacing w:line="247" w:lineRule="atLeast"/>
        <w:jc w:val="left"/>
        <w:rPr>
          <w:rFonts w:hint="default" w:ascii="Times New Roman" w:hAnsi="Times New Roman" w:eastAsia="黑体" w:cs="Times New Roman"/>
          <w:kern w:val="0"/>
          <w:sz w:val="24"/>
        </w:rPr>
      </w:pPr>
    </w:p>
    <w:p>
      <w:pPr>
        <w:widowControl/>
        <w:spacing w:line="247" w:lineRule="atLeast"/>
        <w:jc w:val="left"/>
        <w:rPr>
          <w:rFonts w:hint="default" w:ascii="Times New Roman" w:hAnsi="Times New Roman" w:eastAsia="黑体" w:cs="Times New Roman"/>
          <w:kern w:val="0"/>
          <w:sz w:val="24"/>
        </w:rPr>
      </w:pPr>
    </w:p>
    <w:p>
      <w:pPr>
        <w:widowControl/>
        <w:spacing w:line="247" w:lineRule="atLeast"/>
        <w:jc w:val="left"/>
        <w:rPr>
          <w:rFonts w:hint="default" w:ascii="Times New Roman" w:hAnsi="Times New Roman" w:eastAsia="黑体" w:cs="Times New Roman"/>
          <w:kern w:val="0"/>
          <w:sz w:val="24"/>
        </w:rPr>
      </w:pPr>
    </w:p>
    <w:bookmarkEnd w:id="218"/>
    <w:bookmarkEnd w:id="219"/>
    <w:bookmarkEnd w:id="220"/>
    <w:bookmarkEnd w:id="221"/>
    <w:bookmarkEnd w:id="222"/>
    <w:bookmarkEnd w:id="223"/>
    <w:bookmarkEnd w:id="224"/>
    <w:bookmarkEnd w:id="225"/>
    <w:p>
      <w:pPr>
        <w:pStyle w:val="3"/>
        <w:numPr>
          <w:ilvl w:val="1"/>
          <w:numId w:val="0"/>
        </w:numPr>
        <w:spacing w:before="0" w:beforeLines="0" w:after="0" w:afterLines="0" w:line="360" w:lineRule="auto"/>
        <w:rPr>
          <w:rFonts w:ascii="Times New Roman" w:hAnsi="Times New Roman"/>
          <w:szCs w:val="30"/>
        </w:rPr>
      </w:pPr>
      <w:r>
        <w:rPr>
          <w:rFonts w:ascii="Times New Roman" w:hAnsi="Times New Roman"/>
          <w:szCs w:val="30"/>
        </w:rPr>
        <w:br w:type="page"/>
      </w:r>
      <w:bookmarkStart w:id="226" w:name="_Toc496456995"/>
      <w:bookmarkStart w:id="227" w:name="_Toc497110986"/>
      <w:r>
        <w:rPr>
          <w:rFonts w:hint="default" w:ascii="Times New Roman" w:hAnsi="Times New Roman"/>
          <w:szCs w:val="30"/>
        </w:rPr>
        <w:t>附录4</w:t>
      </w:r>
      <w:r>
        <w:rPr>
          <w:rFonts w:ascii="Times New Roman" w:hAnsi="Times New Roman"/>
          <w:szCs w:val="30"/>
        </w:rPr>
        <w:t xml:space="preserve">  </w:t>
      </w:r>
      <w:r>
        <w:rPr>
          <w:rFonts w:hint="default" w:ascii="Times New Roman" w:hAnsi="Times New Roman"/>
          <w:szCs w:val="30"/>
        </w:rPr>
        <w:t>业务事项调查表</w:t>
      </w:r>
      <w:bookmarkEnd w:id="226"/>
      <w:bookmarkEnd w:id="227"/>
    </w:p>
    <w:p>
      <w:pPr>
        <w:widowControl/>
        <w:spacing w:after="240" w:afterLines="0" w:line="247"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表4.1 业务事项调查表（模板）</w:t>
      </w:r>
    </w:p>
    <w:p>
      <w:pPr>
        <w:widowControl/>
        <w:spacing w:after="240" w:afterLines="0" w:line="247"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Cs w:val="21"/>
        </w:rPr>
        <w:t>（标注*的项目为必填项）</w:t>
      </w:r>
    </w:p>
    <w:tbl>
      <w:tblPr>
        <w:tblStyle w:val="14"/>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49"/>
        <w:gridCol w:w="749"/>
        <w:gridCol w:w="749"/>
        <w:gridCol w:w="749"/>
        <w:gridCol w:w="749"/>
        <w:gridCol w:w="748"/>
        <w:gridCol w:w="748"/>
        <w:gridCol w:w="748"/>
        <w:gridCol w:w="748"/>
        <w:gridCol w:w="748"/>
        <w:gridCol w:w="748"/>
        <w:gridCol w:w="748"/>
        <w:gridCol w:w="748"/>
        <w:gridCol w:w="748"/>
        <w:gridCol w:w="748"/>
        <w:gridCol w:w="748"/>
        <w:gridCol w:w="74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center"/>
          </w:tcPr>
          <w:p>
            <w:pPr>
              <w:widowControl/>
              <w:jc w:val="center"/>
              <w:rPr>
                <w:rFonts w:hint="default" w:cs="Times New Roman"/>
                <w:b/>
                <w:bCs/>
                <w:kern w:val="0"/>
                <w:sz w:val="22"/>
              </w:rPr>
            </w:pPr>
            <w:r>
              <w:rPr>
                <w:rFonts w:hint="default" w:cs="Times New Roman"/>
                <w:b/>
                <w:bCs/>
                <w:sz w:val="22"/>
              </w:rPr>
              <w:t>职责/职能域*</w:t>
            </w:r>
          </w:p>
        </w:tc>
        <w:tc>
          <w:tcPr>
            <w:tcW w:w="749" w:type="dxa"/>
            <w:vAlign w:val="center"/>
          </w:tcPr>
          <w:p>
            <w:pPr>
              <w:jc w:val="center"/>
              <w:rPr>
                <w:rFonts w:hint="default" w:cs="Times New Roman"/>
                <w:b/>
                <w:bCs/>
                <w:sz w:val="22"/>
              </w:rPr>
            </w:pPr>
            <w:r>
              <w:rPr>
                <w:rFonts w:hint="default" w:cs="Times New Roman"/>
                <w:b/>
                <w:bCs/>
                <w:sz w:val="22"/>
              </w:rPr>
              <w:t>业务事项名称*</w:t>
            </w:r>
          </w:p>
        </w:tc>
        <w:tc>
          <w:tcPr>
            <w:tcW w:w="749" w:type="dxa"/>
            <w:vAlign w:val="center"/>
          </w:tcPr>
          <w:p>
            <w:pPr>
              <w:jc w:val="center"/>
              <w:rPr>
                <w:rFonts w:hint="default" w:cs="Times New Roman"/>
                <w:b/>
                <w:bCs/>
                <w:sz w:val="22"/>
              </w:rPr>
            </w:pPr>
            <w:r>
              <w:rPr>
                <w:rFonts w:hint="default" w:cs="Times New Roman"/>
                <w:b/>
                <w:bCs/>
                <w:sz w:val="22"/>
              </w:rPr>
              <w:t>业务事项标识符*</w:t>
            </w:r>
          </w:p>
        </w:tc>
        <w:tc>
          <w:tcPr>
            <w:tcW w:w="749" w:type="dxa"/>
            <w:vAlign w:val="center"/>
          </w:tcPr>
          <w:p>
            <w:pPr>
              <w:jc w:val="center"/>
              <w:rPr>
                <w:rFonts w:hint="default" w:cs="Times New Roman"/>
                <w:b/>
                <w:bCs/>
                <w:sz w:val="22"/>
              </w:rPr>
            </w:pPr>
            <w:r>
              <w:rPr>
                <w:rFonts w:hint="default" w:cs="Times New Roman"/>
                <w:b/>
                <w:bCs/>
                <w:sz w:val="22"/>
              </w:rPr>
              <w:t>业务事项描述</w:t>
            </w:r>
          </w:p>
        </w:tc>
        <w:tc>
          <w:tcPr>
            <w:tcW w:w="749" w:type="dxa"/>
            <w:vAlign w:val="center"/>
          </w:tcPr>
          <w:p>
            <w:pPr>
              <w:jc w:val="center"/>
              <w:rPr>
                <w:rFonts w:hint="default" w:cs="Times New Roman"/>
                <w:b/>
                <w:bCs/>
                <w:sz w:val="22"/>
              </w:rPr>
            </w:pPr>
            <w:r>
              <w:rPr>
                <w:rFonts w:hint="default" w:cs="Times New Roman"/>
                <w:b/>
                <w:bCs/>
                <w:sz w:val="22"/>
              </w:rPr>
              <w:t>业务事项类别*</w:t>
            </w:r>
          </w:p>
        </w:tc>
        <w:tc>
          <w:tcPr>
            <w:tcW w:w="749" w:type="dxa"/>
            <w:vAlign w:val="center"/>
          </w:tcPr>
          <w:p>
            <w:pPr>
              <w:jc w:val="center"/>
              <w:rPr>
                <w:rFonts w:hint="default" w:cs="Times New Roman"/>
                <w:b/>
                <w:bCs/>
                <w:sz w:val="22"/>
              </w:rPr>
            </w:pPr>
            <w:r>
              <w:rPr>
                <w:rFonts w:hint="default" w:cs="Times New Roman"/>
                <w:b/>
                <w:bCs/>
                <w:sz w:val="22"/>
              </w:rPr>
              <w:t>责任处室*</w:t>
            </w:r>
          </w:p>
        </w:tc>
        <w:tc>
          <w:tcPr>
            <w:tcW w:w="748" w:type="dxa"/>
            <w:vAlign w:val="center"/>
          </w:tcPr>
          <w:p>
            <w:pPr>
              <w:jc w:val="center"/>
              <w:rPr>
                <w:rFonts w:hint="default" w:cs="Times New Roman"/>
                <w:b/>
                <w:bCs/>
                <w:sz w:val="22"/>
              </w:rPr>
            </w:pPr>
            <w:r>
              <w:rPr>
                <w:rFonts w:hint="default" w:cs="Times New Roman"/>
                <w:b/>
                <w:bCs/>
                <w:sz w:val="22"/>
              </w:rPr>
              <w:t>所用信息系统名称</w:t>
            </w:r>
          </w:p>
        </w:tc>
        <w:tc>
          <w:tcPr>
            <w:tcW w:w="748" w:type="dxa"/>
            <w:vAlign w:val="center"/>
          </w:tcPr>
          <w:p>
            <w:pPr>
              <w:jc w:val="center"/>
              <w:rPr>
                <w:rFonts w:hint="default" w:cs="Times New Roman"/>
                <w:b/>
                <w:bCs/>
                <w:sz w:val="22"/>
              </w:rPr>
            </w:pPr>
            <w:r>
              <w:rPr>
                <w:rFonts w:hint="default" w:cs="Times New Roman"/>
                <w:b/>
                <w:bCs/>
                <w:sz w:val="22"/>
              </w:rPr>
              <w:t>发布日期</w:t>
            </w:r>
          </w:p>
        </w:tc>
        <w:tc>
          <w:tcPr>
            <w:tcW w:w="748" w:type="dxa"/>
            <w:vAlign w:val="center"/>
          </w:tcPr>
          <w:p>
            <w:pPr>
              <w:jc w:val="center"/>
              <w:rPr>
                <w:rFonts w:hint="default" w:cs="Times New Roman"/>
                <w:b/>
                <w:bCs/>
                <w:sz w:val="22"/>
              </w:rPr>
            </w:pPr>
            <w:r>
              <w:rPr>
                <w:rFonts w:hint="default" w:cs="Times New Roman"/>
                <w:b/>
                <w:bCs/>
                <w:sz w:val="22"/>
              </w:rPr>
              <w:t>是否涉密*</w:t>
            </w:r>
          </w:p>
        </w:tc>
        <w:tc>
          <w:tcPr>
            <w:tcW w:w="748" w:type="dxa"/>
            <w:vAlign w:val="center"/>
          </w:tcPr>
          <w:p>
            <w:pPr>
              <w:jc w:val="center"/>
              <w:rPr>
                <w:rFonts w:hint="default" w:cs="Times New Roman"/>
                <w:b/>
                <w:bCs/>
                <w:sz w:val="22"/>
              </w:rPr>
            </w:pPr>
            <w:r>
              <w:rPr>
                <w:rFonts w:hint="default" w:cs="Times New Roman"/>
                <w:b/>
                <w:bCs/>
                <w:sz w:val="22"/>
              </w:rPr>
              <w:t>业务办理处室</w:t>
            </w:r>
          </w:p>
        </w:tc>
        <w:tc>
          <w:tcPr>
            <w:tcW w:w="748" w:type="dxa"/>
            <w:vAlign w:val="center"/>
          </w:tcPr>
          <w:p>
            <w:pPr>
              <w:jc w:val="center"/>
              <w:rPr>
                <w:rFonts w:hint="default" w:cs="Times New Roman"/>
                <w:b/>
                <w:bCs/>
                <w:sz w:val="22"/>
              </w:rPr>
            </w:pPr>
            <w:r>
              <w:rPr>
                <w:rFonts w:hint="default" w:cs="Times New Roman"/>
                <w:b/>
                <w:bCs/>
                <w:sz w:val="22"/>
              </w:rPr>
              <w:t>业务办理方式</w:t>
            </w:r>
          </w:p>
        </w:tc>
        <w:tc>
          <w:tcPr>
            <w:tcW w:w="748" w:type="dxa"/>
            <w:vAlign w:val="center"/>
          </w:tcPr>
          <w:p>
            <w:pPr>
              <w:jc w:val="center"/>
              <w:rPr>
                <w:rFonts w:hint="default" w:cs="Times New Roman"/>
                <w:b/>
                <w:bCs/>
                <w:sz w:val="22"/>
              </w:rPr>
            </w:pPr>
            <w:r>
              <w:rPr>
                <w:rFonts w:hint="default" w:cs="Times New Roman"/>
                <w:b/>
                <w:bCs/>
                <w:sz w:val="22"/>
              </w:rPr>
              <w:t>业务办理依据</w:t>
            </w:r>
          </w:p>
        </w:tc>
        <w:tc>
          <w:tcPr>
            <w:tcW w:w="748" w:type="dxa"/>
            <w:vAlign w:val="center"/>
          </w:tcPr>
          <w:p>
            <w:pPr>
              <w:jc w:val="center"/>
              <w:rPr>
                <w:rFonts w:hint="default" w:cs="Times New Roman"/>
                <w:b/>
                <w:bCs/>
                <w:sz w:val="22"/>
              </w:rPr>
            </w:pPr>
            <w:r>
              <w:rPr>
                <w:rFonts w:hint="default" w:cs="Times New Roman"/>
                <w:b/>
                <w:bCs/>
                <w:sz w:val="22"/>
              </w:rPr>
              <w:t>业务办理地点</w:t>
            </w:r>
          </w:p>
        </w:tc>
        <w:tc>
          <w:tcPr>
            <w:tcW w:w="748" w:type="dxa"/>
            <w:vAlign w:val="center"/>
          </w:tcPr>
          <w:p>
            <w:pPr>
              <w:jc w:val="center"/>
              <w:rPr>
                <w:rFonts w:hint="default" w:cs="Times New Roman"/>
                <w:b/>
                <w:bCs/>
                <w:sz w:val="22"/>
              </w:rPr>
            </w:pPr>
            <w:r>
              <w:rPr>
                <w:rFonts w:hint="default" w:cs="Times New Roman"/>
                <w:b/>
                <w:bCs/>
                <w:sz w:val="22"/>
              </w:rPr>
              <w:t>业务办理联系电话</w:t>
            </w:r>
          </w:p>
        </w:tc>
        <w:tc>
          <w:tcPr>
            <w:tcW w:w="748" w:type="dxa"/>
            <w:vAlign w:val="center"/>
          </w:tcPr>
          <w:p>
            <w:pPr>
              <w:jc w:val="center"/>
              <w:rPr>
                <w:rFonts w:hint="default" w:cs="Times New Roman"/>
                <w:b/>
                <w:bCs/>
                <w:sz w:val="22"/>
              </w:rPr>
            </w:pPr>
            <w:r>
              <w:rPr>
                <w:rFonts w:hint="default" w:cs="Times New Roman"/>
                <w:b/>
                <w:bCs/>
                <w:sz w:val="22"/>
              </w:rPr>
              <w:t>业务年均办理量</w:t>
            </w:r>
          </w:p>
        </w:tc>
        <w:tc>
          <w:tcPr>
            <w:tcW w:w="748" w:type="dxa"/>
            <w:vAlign w:val="center"/>
          </w:tcPr>
          <w:p>
            <w:pPr>
              <w:jc w:val="center"/>
              <w:rPr>
                <w:rFonts w:hint="default" w:cs="Times New Roman"/>
                <w:b/>
                <w:bCs/>
                <w:sz w:val="22"/>
              </w:rPr>
            </w:pPr>
            <w:r>
              <w:rPr>
                <w:rFonts w:hint="default" w:cs="Times New Roman"/>
                <w:b/>
                <w:bCs/>
                <w:sz w:val="22"/>
              </w:rPr>
              <w:t>业务办理所需材料</w:t>
            </w:r>
          </w:p>
        </w:tc>
        <w:tc>
          <w:tcPr>
            <w:tcW w:w="748" w:type="dxa"/>
            <w:vAlign w:val="center"/>
          </w:tcPr>
          <w:p>
            <w:pPr>
              <w:jc w:val="center"/>
              <w:rPr>
                <w:rFonts w:hint="default" w:cs="Times New Roman"/>
                <w:b/>
                <w:bCs/>
                <w:sz w:val="22"/>
              </w:rPr>
            </w:pPr>
            <w:r>
              <w:rPr>
                <w:rFonts w:hint="default" w:cs="Times New Roman"/>
                <w:b/>
                <w:bCs/>
                <w:sz w:val="22"/>
              </w:rPr>
              <w:t>业务办理后存档的材料</w:t>
            </w:r>
          </w:p>
        </w:tc>
        <w:tc>
          <w:tcPr>
            <w:tcW w:w="748" w:type="dxa"/>
            <w:vAlign w:val="center"/>
          </w:tcPr>
          <w:p>
            <w:pPr>
              <w:jc w:val="center"/>
              <w:rPr>
                <w:rFonts w:hint="default" w:cs="Times New Roman"/>
                <w:b/>
                <w:bCs/>
                <w:sz w:val="22"/>
              </w:rPr>
            </w:pPr>
            <w:r>
              <w:rPr>
                <w:rFonts w:hint="default" w:cs="Times New Roman"/>
                <w:b/>
                <w:bCs/>
                <w:sz w:val="22"/>
              </w:rPr>
              <w:t>业务办理后对外提供材料</w:t>
            </w:r>
          </w:p>
        </w:tc>
        <w:tc>
          <w:tcPr>
            <w:tcW w:w="748" w:type="dxa"/>
            <w:vAlign w:val="center"/>
          </w:tcPr>
          <w:p>
            <w:pPr>
              <w:jc w:val="center"/>
              <w:rPr>
                <w:rFonts w:hint="default" w:cs="Times New Roman"/>
                <w:b/>
                <w:bCs/>
                <w:sz w:val="22"/>
              </w:rPr>
            </w:pPr>
            <w:r>
              <w:rPr>
                <w:rFonts w:hint="default" w:cs="Times New Roman"/>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9" w:type="dxa"/>
            <w:vAlign w:val="top"/>
          </w:tcPr>
          <w:p>
            <w:pPr>
              <w:widowControl/>
              <w:spacing w:line="247" w:lineRule="atLeast"/>
              <w:jc w:val="left"/>
              <w:rPr>
                <w:rFonts w:hint="default" w:ascii="Times New Roman" w:hAnsi="Times New Roman" w:eastAsia="黑体" w:cs="Times New Roman"/>
                <w:kern w:val="0"/>
                <w:sz w:val="24"/>
              </w:rPr>
            </w:pPr>
          </w:p>
        </w:tc>
        <w:tc>
          <w:tcPr>
            <w:tcW w:w="749" w:type="dxa"/>
            <w:vAlign w:val="top"/>
          </w:tcPr>
          <w:p>
            <w:pPr>
              <w:widowControl/>
              <w:spacing w:line="247" w:lineRule="atLeast"/>
              <w:jc w:val="left"/>
              <w:rPr>
                <w:rFonts w:hint="default" w:ascii="Times New Roman" w:hAnsi="Times New Roman" w:eastAsia="黑体" w:cs="Times New Roman"/>
                <w:kern w:val="0"/>
                <w:sz w:val="24"/>
              </w:rPr>
            </w:pPr>
          </w:p>
        </w:tc>
        <w:tc>
          <w:tcPr>
            <w:tcW w:w="749" w:type="dxa"/>
            <w:vAlign w:val="top"/>
          </w:tcPr>
          <w:p>
            <w:pPr>
              <w:widowControl/>
              <w:spacing w:line="247" w:lineRule="atLeast"/>
              <w:jc w:val="left"/>
              <w:rPr>
                <w:rFonts w:hint="default" w:ascii="Times New Roman" w:hAnsi="Times New Roman" w:eastAsia="黑体" w:cs="Times New Roman"/>
                <w:kern w:val="0"/>
                <w:sz w:val="24"/>
              </w:rPr>
            </w:pPr>
          </w:p>
        </w:tc>
        <w:tc>
          <w:tcPr>
            <w:tcW w:w="749" w:type="dxa"/>
            <w:vAlign w:val="top"/>
          </w:tcPr>
          <w:p>
            <w:pPr>
              <w:widowControl/>
              <w:spacing w:line="247" w:lineRule="atLeast"/>
              <w:jc w:val="left"/>
              <w:rPr>
                <w:rFonts w:hint="default" w:ascii="Times New Roman" w:hAnsi="Times New Roman" w:eastAsia="黑体" w:cs="Times New Roman"/>
                <w:kern w:val="0"/>
                <w:sz w:val="24"/>
              </w:rPr>
            </w:pPr>
          </w:p>
        </w:tc>
        <w:tc>
          <w:tcPr>
            <w:tcW w:w="749" w:type="dxa"/>
            <w:vAlign w:val="top"/>
          </w:tcPr>
          <w:p>
            <w:pPr>
              <w:widowControl/>
              <w:spacing w:line="247" w:lineRule="atLeast"/>
              <w:jc w:val="left"/>
              <w:rPr>
                <w:rFonts w:hint="default" w:ascii="Times New Roman" w:hAnsi="Times New Roman" w:eastAsia="黑体" w:cs="Times New Roman"/>
                <w:kern w:val="0"/>
                <w:sz w:val="24"/>
              </w:rPr>
            </w:pPr>
          </w:p>
        </w:tc>
        <w:tc>
          <w:tcPr>
            <w:tcW w:w="749"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c>
          <w:tcPr>
            <w:tcW w:w="748" w:type="dxa"/>
            <w:vAlign w:val="top"/>
          </w:tcPr>
          <w:p>
            <w:pPr>
              <w:widowControl/>
              <w:spacing w:line="247" w:lineRule="atLeast"/>
              <w:jc w:val="left"/>
              <w:rPr>
                <w:rFonts w:hint="default" w:ascii="Times New Roman" w:hAnsi="Times New Roman" w:eastAsia="黑体" w:cs="Times New Roman"/>
                <w:kern w:val="0"/>
                <w:sz w:val="24"/>
              </w:rPr>
            </w:pPr>
          </w:p>
        </w:tc>
      </w:tr>
    </w:tbl>
    <w:p>
      <w:pPr>
        <w:widowControl/>
        <w:spacing w:line="247" w:lineRule="atLeast"/>
        <w:jc w:val="left"/>
        <w:rPr>
          <w:rFonts w:hint="default" w:ascii="Times New Roman" w:hAnsi="Times New Roman" w:eastAsia="黑体" w:cs="Times New Roman"/>
          <w:kern w:val="0"/>
          <w:sz w:val="24"/>
        </w:rPr>
      </w:pPr>
    </w:p>
    <w:p>
      <w:pPr>
        <w:widowControl/>
        <w:spacing w:line="247" w:lineRule="atLeast"/>
        <w:jc w:val="left"/>
        <w:rPr>
          <w:rFonts w:hint="default" w:ascii="Times New Roman" w:hAnsi="Times New Roman" w:eastAsia="黑体" w:cs="Times New Roman"/>
          <w:kern w:val="0"/>
          <w:sz w:val="24"/>
        </w:rPr>
      </w:pPr>
    </w:p>
    <w:p>
      <w:pPr>
        <w:widowControl/>
        <w:spacing w:after="240" w:afterLines="0" w:line="247"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表4.2 业务事项调查表填写说明</w:t>
      </w:r>
    </w:p>
    <w:tbl>
      <w:tblPr>
        <w:tblStyle w:val="14"/>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1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801" w:type="dxa"/>
            <w:shd w:val="clear" w:color="auto" w:fill="D9D9D9"/>
            <w:vAlign w:val="center"/>
          </w:tcPr>
          <w:p>
            <w:pPr>
              <w:widowControl/>
              <w:spacing w:line="276" w:lineRule="auto"/>
              <w:jc w:val="center"/>
              <w:rPr>
                <w:rFonts w:hint="default" w:cs="Times New Roman"/>
                <w:b/>
                <w:bCs/>
                <w:sz w:val="22"/>
              </w:rPr>
            </w:pPr>
            <w:r>
              <w:rPr>
                <w:rFonts w:hint="default" w:cs="Times New Roman"/>
                <w:b/>
                <w:bCs/>
                <w:sz w:val="22"/>
              </w:rPr>
              <w:t>项目</w:t>
            </w:r>
          </w:p>
        </w:tc>
        <w:tc>
          <w:tcPr>
            <w:tcW w:w="11417" w:type="dxa"/>
            <w:shd w:val="clear" w:color="auto" w:fill="D9D9D9"/>
            <w:vAlign w:val="center"/>
          </w:tcPr>
          <w:p>
            <w:pPr>
              <w:widowControl/>
              <w:spacing w:line="276" w:lineRule="auto"/>
              <w:jc w:val="center"/>
              <w:rPr>
                <w:rFonts w:hint="default" w:cs="Times New Roman"/>
                <w:b/>
                <w:bCs/>
                <w:sz w:val="22"/>
              </w:rPr>
            </w:pPr>
            <w:r>
              <w:rPr>
                <w:rFonts w:hint="default" w:cs="Times New Roman"/>
                <w:b/>
                <w:bCs/>
                <w:sz w:val="22"/>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ascii="Times New Roman" w:hAnsi="Times New Roman" w:eastAsia="黑体" w:cs="Times New Roman"/>
                <w:kern w:val="0"/>
                <w:sz w:val="24"/>
              </w:rPr>
            </w:pPr>
            <w:r>
              <w:rPr>
                <w:rFonts w:hint="default" w:cs="Times New Roman"/>
              </w:rPr>
              <w:t>职责/职能域</w:t>
            </w:r>
          </w:p>
        </w:tc>
        <w:tc>
          <w:tcPr>
            <w:tcW w:w="11417" w:type="dxa"/>
            <w:vAlign w:val="center"/>
          </w:tcPr>
          <w:p>
            <w:pPr>
              <w:widowControl/>
              <w:spacing w:line="276" w:lineRule="auto"/>
              <w:jc w:val="left"/>
              <w:rPr>
                <w:rFonts w:hint="default" w:ascii="Times New Roman" w:hAnsi="Times New Roman" w:eastAsia="黑体" w:cs="Times New Roman"/>
                <w:kern w:val="0"/>
                <w:sz w:val="24"/>
              </w:rPr>
            </w:pPr>
            <w:r>
              <w:rPr>
                <w:rFonts w:hint="default" w:cs="Times New Roman"/>
              </w:rPr>
              <w:t>部门科室和处室的业务职能、职责。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ascii="Times New Roman" w:hAnsi="Times New Roman" w:eastAsia="黑体" w:cs="Times New Roman"/>
                <w:kern w:val="0"/>
                <w:sz w:val="24"/>
              </w:rPr>
            </w:pPr>
            <w:r>
              <w:rPr>
                <w:rFonts w:hint="default" w:cs="Times New Roman"/>
                <w:bCs/>
                <w:sz w:val="22"/>
              </w:rPr>
              <w:t>业务事项名称*</w:t>
            </w:r>
          </w:p>
        </w:tc>
        <w:tc>
          <w:tcPr>
            <w:tcW w:w="11417" w:type="dxa"/>
            <w:vAlign w:val="center"/>
          </w:tcPr>
          <w:p>
            <w:pPr>
              <w:widowControl/>
              <w:spacing w:line="276" w:lineRule="auto"/>
              <w:jc w:val="left"/>
              <w:rPr>
                <w:rFonts w:hint="default" w:cs="Times New Roman"/>
              </w:rPr>
            </w:pPr>
            <w:r>
              <w:rPr>
                <w:rFonts w:hint="default" w:cs="Times New Roman"/>
              </w:rPr>
              <w:t>业务事项的具体名称。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业务事项标识符*</w:t>
            </w:r>
          </w:p>
        </w:tc>
        <w:tc>
          <w:tcPr>
            <w:tcW w:w="11417" w:type="dxa"/>
            <w:vAlign w:val="center"/>
          </w:tcPr>
          <w:p>
            <w:pPr>
              <w:widowControl/>
              <w:spacing w:line="276" w:lineRule="auto"/>
              <w:jc w:val="left"/>
              <w:rPr>
                <w:rFonts w:hint="default" w:cs="Times New Roman"/>
              </w:rPr>
            </w:pPr>
            <w:r>
              <w:rPr>
                <w:rFonts w:hint="default" w:cs="Times New Roman"/>
              </w:rPr>
              <w:t>按照附录2中的业务事项标识符编码规则进行编码（由3位部门编码和3位顺序码组成，顺序码取值范围“001~999”）。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业务事项描述</w:t>
            </w:r>
          </w:p>
        </w:tc>
        <w:tc>
          <w:tcPr>
            <w:tcW w:w="11417" w:type="dxa"/>
            <w:vAlign w:val="center"/>
          </w:tcPr>
          <w:p>
            <w:pPr>
              <w:widowControl/>
              <w:spacing w:line="276" w:lineRule="auto"/>
              <w:jc w:val="left"/>
              <w:rPr>
                <w:rFonts w:hint="default" w:cs="Times New Roman"/>
              </w:rPr>
            </w:pPr>
            <w:r>
              <w:rPr>
                <w:rFonts w:hint="default" w:cs="Times New Roman"/>
              </w:rPr>
              <w:t>业务事项或业务子项的目标和处理过程、步骤。（业务具体办理的过程环节描述）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业务事项类别*</w:t>
            </w:r>
          </w:p>
        </w:tc>
        <w:tc>
          <w:tcPr>
            <w:tcW w:w="11417" w:type="dxa"/>
            <w:vAlign w:val="center"/>
          </w:tcPr>
          <w:p>
            <w:pPr>
              <w:widowControl/>
              <w:spacing w:line="276" w:lineRule="auto"/>
              <w:jc w:val="left"/>
              <w:rPr>
                <w:rFonts w:hint="default" w:cs="Times New Roman"/>
              </w:rPr>
            </w:pPr>
            <w:r>
              <w:rPr>
                <w:rFonts w:hint="default" w:cs="Times New Roman"/>
              </w:rPr>
              <w:t>填写时直接进行选择即可，包含日常业务办理、权力行使、便民服务、其他等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rPr>
            </w:pPr>
            <w:r>
              <w:rPr>
                <w:rFonts w:hint="default" w:cs="Times New Roman"/>
                <w:bCs/>
                <w:sz w:val="22"/>
              </w:rPr>
              <w:t>责任处室*</w:t>
            </w:r>
          </w:p>
        </w:tc>
        <w:tc>
          <w:tcPr>
            <w:tcW w:w="11417" w:type="dxa"/>
            <w:vAlign w:val="center"/>
          </w:tcPr>
          <w:p>
            <w:pPr>
              <w:widowControl/>
              <w:spacing w:line="276" w:lineRule="auto"/>
              <w:jc w:val="left"/>
              <w:rPr>
                <w:rFonts w:hint="default" w:cs="Times New Roman"/>
              </w:rPr>
            </w:pPr>
            <w:r>
              <w:rPr>
                <w:rFonts w:hint="default" w:cs="Times New Roman"/>
              </w:rPr>
              <w:t>业务办理主要负责处室的全称。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所用业务系统名称</w:t>
            </w:r>
          </w:p>
        </w:tc>
        <w:tc>
          <w:tcPr>
            <w:tcW w:w="11417" w:type="dxa"/>
            <w:vAlign w:val="center"/>
          </w:tcPr>
          <w:p>
            <w:pPr>
              <w:widowControl/>
              <w:spacing w:line="276" w:lineRule="auto"/>
              <w:jc w:val="left"/>
              <w:rPr>
                <w:rFonts w:hint="default" w:cs="Times New Roman"/>
              </w:rPr>
            </w:pPr>
            <w:r>
              <w:rPr>
                <w:rFonts w:hint="default" w:cs="Times New Roman"/>
              </w:rPr>
              <w:t>若使用业务系统处理本项业务，则填写业务系统的全称，否则填写“无”。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发布日期</w:t>
            </w:r>
          </w:p>
        </w:tc>
        <w:tc>
          <w:tcPr>
            <w:tcW w:w="11417" w:type="dxa"/>
            <w:vAlign w:val="center"/>
          </w:tcPr>
          <w:p>
            <w:pPr>
              <w:widowControl/>
              <w:spacing w:line="276" w:lineRule="auto"/>
              <w:jc w:val="left"/>
              <w:rPr>
                <w:rFonts w:hint="default" w:cs="Times New Roman"/>
              </w:rPr>
            </w:pPr>
            <w:r>
              <w:rPr>
                <w:rFonts w:hint="default" w:cs="Times New Roman"/>
              </w:rPr>
              <w:t>上级管理机构批准业务事项所属部门开始办理此项业务的时间。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是否涉密*</w:t>
            </w:r>
          </w:p>
        </w:tc>
        <w:tc>
          <w:tcPr>
            <w:tcW w:w="11417" w:type="dxa"/>
            <w:vAlign w:val="center"/>
          </w:tcPr>
          <w:p>
            <w:pPr>
              <w:widowControl/>
              <w:spacing w:line="276" w:lineRule="auto"/>
              <w:jc w:val="left"/>
              <w:rPr>
                <w:rFonts w:hint="default" w:cs="Times New Roman"/>
              </w:rPr>
            </w:pPr>
            <w:r>
              <w:rPr>
                <w:rFonts w:hint="default" w:cs="Times New Roman"/>
              </w:rPr>
              <w:t>系统中是否含有法律、法规所规定的涉密信息，填写时可以进行选择“是”或者“否”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业务办理处室</w:t>
            </w:r>
          </w:p>
        </w:tc>
        <w:tc>
          <w:tcPr>
            <w:tcW w:w="11417" w:type="dxa"/>
            <w:vAlign w:val="center"/>
          </w:tcPr>
          <w:p>
            <w:pPr>
              <w:widowControl/>
              <w:spacing w:line="276" w:lineRule="auto"/>
              <w:jc w:val="left"/>
              <w:rPr>
                <w:rFonts w:hint="default" w:cs="Times New Roman"/>
              </w:rPr>
            </w:pPr>
            <w:r>
              <w:rPr>
                <w:rFonts w:hint="default" w:cs="Times New Roman"/>
              </w:rPr>
              <w:t>业务办理所在科室，请填写全称。业务开始办理的处室，根据实际情况填写。例如：办公室、行政服务大厅等。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业务办理方式</w:t>
            </w:r>
          </w:p>
        </w:tc>
        <w:tc>
          <w:tcPr>
            <w:tcW w:w="11417" w:type="dxa"/>
            <w:vAlign w:val="center"/>
          </w:tcPr>
          <w:p>
            <w:pPr>
              <w:widowControl/>
              <w:spacing w:line="276" w:lineRule="auto"/>
              <w:jc w:val="left"/>
              <w:rPr>
                <w:rFonts w:hint="default" w:cs="Times New Roman"/>
              </w:rPr>
            </w:pPr>
            <w:r>
              <w:rPr>
                <w:rFonts w:hint="default" w:cs="Times New Roman"/>
              </w:rPr>
              <w:t>办理该项业务的方式，包含现场办理、网上办理两种情况，选择项“现场办理”、“网上办理”、“现场或网上”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业务办理依据</w:t>
            </w:r>
          </w:p>
        </w:tc>
        <w:tc>
          <w:tcPr>
            <w:tcW w:w="11417" w:type="dxa"/>
            <w:vAlign w:val="center"/>
          </w:tcPr>
          <w:p>
            <w:pPr>
              <w:widowControl/>
              <w:spacing w:line="276" w:lineRule="auto"/>
              <w:jc w:val="left"/>
              <w:rPr>
                <w:rFonts w:hint="default" w:cs="Times New Roman"/>
              </w:rPr>
            </w:pPr>
            <w:r>
              <w:rPr>
                <w:rFonts w:hint="default" w:cs="Times New Roman"/>
              </w:rPr>
              <w:t>办理该业务的依据，具体的政策、法规、XX管理办法、XX办事指南或填写相关政策文件文号等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业务办理地点</w:t>
            </w:r>
          </w:p>
        </w:tc>
        <w:tc>
          <w:tcPr>
            <w:tcW w:w="11417" w:type="dxa"/>
            <w:vAlign w:val="center"/>
          </w:tcPr>
          <w:p>
            <w:pPr>
              <w:widowControl/>
              <w:spacing w:line="276" w:lineRule="auto"/>
              <w:jc w:val="left"/>
              <w:rPr>
                <w:rFonts w:hint="default" w:cs="Times New Roman"/>
              </w:rPr>
            </w:pPr>
            <w:r>
              <w:rPr>
                <w:rFonts w:hint="default" w:cs="Times New Roman"/>
              </w:rPr>
              <w:t>受理该业务的窗口地址。 可以填写业务开始办理的处室，根据实际情况填写。例如：办公室、行政服务大厅等。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业务办理联系电话</w:t>
            </w:r>
          </w:p>
        </w:tc>
        <w:tc>
          <w:tcPr>
            <w:tcW w:w="11417" w:type="dxa"/>
            <w:vAlign w:val="center"/>
          </w:tcPr>
          <w:p>
            <w:pPr>
              <w:widowControl/>
              <w:spacing w:line="276" w:lineRule="auto"/>
              <w:jc w:val="left"/>
              <w:rPr>
                <w:rFonts w:hint="default" w:cs="Times New Roman"/>
              </w:rPr>
            </w:pPr>
            <w:r>
              <w:rPr>
                <w:rFonts w:hint="default" w:cs="Times New Roman"/>
              </w:rPr>
              <w:t>受理该业务窗口电话，业务办理人员的联系电话或者对外服务电话,例如：0311-12345678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业务年均办理量</w:t>
            </w:r>
          </w:p>
        </w:tc>
        <w:tc>
          <w:tcPr>
            <w:tcW w:w="11417" w:type="dxa"/>
            <w:vAlign w:val="center"/>
          </w:tcPr>
          <w:p>
            <w:pPr>
              <w:widowControl/>
              <w:spacing w:line="276" w:lineRule="auto"/>
              <w:jc w:val="left"/>
              <w:rPr>
                <w:rFonts w:hint="default" w:cs="Times New Roman"/>
              </w:rPr>
            </w:pPr>
            <w:r>
              <w:rPr>
                <w:rFonts w:hint="default" w:cs="Times New Roman"/>
              </w:rPr>
              <w:t>该项业务历时年均办理量（件数）。根据两三年的实际情况，估算该项业务的办理件数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业务办理所需材料</w:t>
            </w:r>
          </w:p>
        </w:tc>
        <w:tc>
          <w:tcPr>
            <w:tcW w:w="11417" w:type="dxa"/>
            <w:vAlign w:val="center"/>
          </w:tcPr>
          <w:p>
            <w:pPr>
              <w:widowControl/>
              <w:spacing w:line="276" w:lineRule="auto"/>
              <w:jc w:val="left"/>
              <w:rPr>
                <w:rFonts w:hint="default" w:cs="Times New Roman"/>
              </w:rPr>
            </w:pPr>
            <w:r>
              <w:rPr>
                <w:rFonts w:hint="default" w:cs="Times New Roman"/>
              </w:rPr>
              <w:t>用户办理业务时需提供的材料，属于业务信息的一种。 例如：XX申请表、身份证、营业执照等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业务办理后存档的材料</w:t>
            </w:r>
          </w:p>
        </w:tc>
        <w:tc>
          <w:tcPr>
            <w:tcW w:w="11417" w:type="dxa"/>
            <w:vAlign w:val="center"/>
          </w:tcPr>
          <w:p>
            <w:pPr>
              <w:widowControl/>
              <w:spacing w:line="276" w:lineRule="auto"/>
              <w:jc w:val="left"/>
              <w:rPr>
                <w:rFonts w:hint="default" w:cs="Times New Roman"/>
              </w:rPr>
            </w:pPr>
            <w:r>
              <w:rPr>
                <w:rFonts w:hint="default" w:cs="Times New Roman"/>
              </w:rPr>
              <w:t>业务办理完毕后，业务部门存档的材料，属于业务信息的一种 。例如：XX申请审批表等。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业务办理后对外提供材料</w:t>
            </w:r>
          </w:p>
        </w:tc>
        <w:tc>
          <w:tcPr>
            <w:tcW w:w="11417" w:type="dxa"/>
            <w:vAlign w:val="center"/>
          </w:tcPr>
          <w:p>
            <w:pPr>
              <w:widowControl/>
              <w:spacing w:line="276" w:lineRule="auto"/>
              <w:jc w:val="left"/>
              <w:rPr>
                <w:rFonts w:hint="default" w:cs="Times New Roman"/>
              </w:rPr>
            </w:pPr>
            <w:r>
              <w:rPr>
                <w:rFonts w:hint="default" w:cs="Times New Roman"/>
              </w:rPr>
              <w:t>业务办理完毕后，业务部门可对外提供的材料，属于业务信息的一种。例如：XX行政许可证、XX批复文件等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备注</w:t>
            </w:r>
          </w:p>
        </w:tc>
        <w:tc>
          <w:tcPr>
            <w:tcW w:w="11417" w:type="dxa"/>
            <w:vAlign w:val="center"/>
          </w:tcPr>
          <w:p>
            <w:pPr>
              <w:widowControl/>
              <w:spacing w:line="276" w:lineRule="auto"/>
              <w:jc w:val="left"/>
              <w:rPr>
                <w:rFonts w:hint="default" w:cs="Times New Roman"/>
              </w:rPr>
            </w:pPr>
            <w:r>
              <w:rPr>
                <w:rFonts w:hint="default" w:cs="Times New Roman"/>
              </w:rPr>
              <w:t>对业务系统的备注性描述</w:t>
            </w:r>
          </w:p>
        </w:tc>
      </w:tr>
    </w:tbl>
    <w:p>
      <w:pPr>
        <w:pStyle w:val="18"/>
        <w:rPr>
          <w:rFonts w:ascii="Times New Roman" w:hAnsi="Times New Roman" w:cs="Times New Roman"/>
        </w:rPr>
      </w:pPr>
    </w:p>
    <w:p>
      <w:pPr>
        <w:pStyle w:val="18"/>
        <w:rPr>
          <w:rFonts w:ascii="Times New Roman" w:hAnsi="Times New Roman" w:cs="Times New Roman"/>
        </w:rPr>
      </w:pPr>
    </w:p>
    <w:p>
      <w:pPr>
        <w:pStyle w:val="3"/>
        <w:numPr>
          <w:ilvl w:val="1"/>
          <w:numId w:val="0"/>
        </w:numPr>
        <w:spacing w:before="0" w:beforeLines="0" w:after="0" w:afterLines="0" w:line="360" w:lineRule="auto"/>
        <w:rPr>
          <w:rFonts w:ascii="Times New Roman" w:hAnsi="Times New Roman"/>
          <w:szCs w:val="30"/>
        </w:rPr>
      </w:pPr>
      <w:r>
        <w:rPr>
          <w:rFonts w:ascii="Times New Roman" w:hAnsi="Times New Roman"/>
        </w:rPr>
        <w:br w:type="page"/>
      </w:r>
      <w:bookmarkStart w:id="228" w:name="_Toc497110987"/>
      <w:bookmarkStart w:id="229" w:name="_Toc496456996"/>
      <w:r>
        <w:rPr>
          <w:rFonts w:hint="default" w:ascii="Times New Roman" w:hAnsi="Times New Roman"/>
          <w:szCs w:val="30"/>
        </w:rPr>
        <w:t>附录5</w:t>
      </w:r>
      <w:r>
        <w:rPr>
          <w:rFonts w:ascii="Times New Roman" w:hAnsi="Times New Roman"/>
          <w:szCs w:val="30"/>
        </w:rPr>
        <w:t xml:space="preserve">  </w:t>
      </w:r>
      <w:r>
        <w:rPr>
          <w:rFonts w:hint="default" w:ascii="Times New Roman" w:hAnsi="Times New Roman"/>
          <w:szCs w:val="30"/>
        </w:rPr>
        <w:t>信息资源调查表</w:t>
      </w:r>
      <w:bookmarkEnd w:id="228"/>
      <w:bookmarkEnd w:id="229"/>
    </w:p>
    <w:p>
      <w:pPr>
        <w:widowControl/>
        <w:spacing w:after="240" w:afterLines="0" w:line="247"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表5.1 信息资源调查表（模板）</w:t>
      </w:r>
    </w:p>
    <w:p>
      <w:pPr>
        <w:widowControl/>
        <w:spacing w:after="240" w:afterLines="0" w:line="247"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Cs w:val="21"/>
        </w:rPr>
        <w:t>（标注*的项目为必填项）</w:t>
      </w:r>
    </w:p>
    <w:tbl>
      <w:tblPr>
        <w:tblStyle w:val="14"/>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0"/>
        <w:gridCol w:w="711"/>
        <w:gridCol w:w="711"/>
        <w:gridCol w:w="711"/>
        <w:gridCol w:w="711"/>
        <w:gridCol w:w="711"/>
        <w:gridCol w:w="711"/>
        <w:gridCol w:w="711"/>
        <w:gridCol w:w="711"/>
        <w:gridCol w:w="711"/>
        <w:gridCol w:w="711"/>
        <w:gridCol w:w="711"/>
        <w:gridCol w:w="711"/>
        <w:gridCol w:w="711"/>
        <w:gridCol w:w="711"/>
        <w:gridCol w:w="711"/>
        <w:gridCol w:w="711"/>
        <w:gridCol w:w="711"/>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218" w:type="dxa"/>
            <w:gridSpan w:val="20"/>
            <w:vAlign w:val="center"/>
          </w:tcPr>
          <w:p>
            <w:pPr>
              <w:jc w:val="center"/>
              <w:rPr>
                <w:rFonts w:hint="default" w:cs="Times New Roman"/>
                <w:b/>
                <w:bCs/>
                <w:szCs w:val="21"/>
              </w:rPr>
            </w:pPr>
            <w:r>
              <w:rPr>
                <w:rFonts w:hint="default" w:cs="Times New Roman"/>
                <w:b/>
                <w:bCs/>
                <w:szCs w:val="21"/>
              </w:rPr>
              <w:t>信息资源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widowControl/>
              <w:jc w:val="center"/>
              <w:rPr>
                <w:rFonts w:hint="default" w:cs="Times New Roman"/>
                <w:b/>
                <w:bCs/>
                <w:kern w:val="0"/>
                <w:szCs w:val="21"/>
              </w:rPr>
            </w:pPr>
            <w:r>
              <w:rPr>
                <w:rFonts w:hint="default" w:cs="Times New Roman"/>
                <w:b/>
                <w:bCs/>
                <w:szCs w:val="21"/>
              </w:rPr>
              <w:t>信息资源名称*</w:t>
            </w:r>
          </w:p>
        </w:tc>
        <w:tc>
          <w:tcPr>
            <w:tcW w:w="710" w:type="dxa"/>
            <w:vAlign w:val="center"/>
          </w:tcPr>
          <w:p>
            <w:pPr>
              <w:jc w:val="center"/>
              <w:rPr>
                <w:rFonts w:hint="default" w:cs="Times New Roman"/>
                <w:b/>
                <w:bCs/>
                <w:szCs w:val="21"/>
              </w:rPr>
            </w:pPr>
            <w:r>
              <w:rPr>
                <w:rFonts w:hint="default" w:cs="Times New Roman"/>
                <w:b/>
                <w:bCs/>
                <w:szCs w:val="21"/>
              </w:rPr>
              <w:t>信息资源代码</w:t>
            </w:r>
          </w:p>
          <w:p>
            <w:pPr>
              <w:jc w:val="center"/>
              <w:rPr>
                <w:rFonts w:hint="default" w:cs="Times New Roman"/>
                <w:b/>
                <w:bCs/>
                <w:szCs w:val="21"/>
              </w:rPr>
            </w:pPr>
            <w:r>
              <w:rPr>
                <w:rFonts w:hint="default" w:cs="Times New Roman"/>
                <w:b/>
                <w:bCs/>
                <w:szCs w:val="21"/>
              </w:rPr>
              <w:t>*</w:t>
            </w:r>
          </w:p>
        </w:tc>
        <w:tc>
          <w:tcPr>
            <w:tcW w:w="711" w:type="dxa"/>
            <w:vAlign w:val="center"/>
          </w:tcPr>
          <w:p>
            <w:pPr>
              <w:jc w:val="center"/>
              <w:rPr>
                <w:rFonts w:hint="default" w:cs="Times New Roman"/>
                <w:b/>
                <w:bCs/>
                <w:szCs w:val="21"/>
              </w:rPr>
            </w:pPr>
            <w:r>
              <w:rPr>
                <w:rFonts w:hint="default" w:cs="Times New Roman"/>
                <w:b/>
                <w:bCs/>
                <w:szCs w:val="21"/>
              </w:rPr>
              <w:t>信息资源提供方</w:t>
            </w:r>
          </w:p>
          <w:p>
            <w:pPr>
              <w:jc w:val="center"/>
              <w:rPr>
                <w:rFonts w:hint="default" w:cs="Times New Roman"/>
                <w:b/>
                <w:bCs/>
                <w:szCs w:val="21"/>
              </w:rPr>
            </w:pPr>
            <w:r>
              <w:rPr>
                <w:rFonts w:hint="default" w:cs="Times New Roman"/>
                <w:b/>
                <w:bCs/>
                <w:szCs w:val="21"/>
              </w:rPr>
              <w:t>*</w:t>
            </w:r>
          </w:p>
        </w:tc>
        <w:tc>
          <w:tcPr>
            <w:tcW w:w="711" w:type="dxa"/>
            <w:vAlign w:val="center"/>
          </w:tcPr>
          <w:p>
            <w:pPr>
              <w:jc w:val="center"/>
              <w:rPr>
                <w:rFonts w:hint="default" w:cs="Times New Roman"/>
                <w:b/>
                <w:bCs/>
                <w:szCs w:val="21"/>
              </w:rPr>
            </w:pPr>
            <w:r>
              <w:rPr>
                <w:rFonts w:hint="default" w:cs="Times New Roman"/>
                <w:b/>
                <w:bCs/>
                <w:szCs w:val="21"/>
              </w:rPr>
              <w:t>提供方内部部门</w:t>
            </w:r>
          </w:p>
        </w:tc>
        <w:tc>
          <w:tcPr>
            <w:tcW w:w="711" w:type="dxa"/>
            <w:vAlign w:val="center"/>
          </w:tcPr>
          <w:p>
            <w:pPr>
              <w:jc w:val="center"/>
              <w:rPr>
                <w:rFonts w:hint="default" w:cs="Times New Roman"/>
                <w:b/>
                <w:bCs/>
                <w:szCs w:val="21"/>
              </w:rPr>
            </w:pPr>
            <w:r>
              <w:rPr>
                <w:rFonts w:hint="default" w:cs="Times New Roman"/>
                <w:b/>
                <w:bCs/>
                <w:szCs w:val="21"/>
              </w:rPr>
              <w:t>提供方地址</w:t>
            </w:r>
          </w:p>
        </w:tc>
        <w:tc>
          <w:tcPr>
            <w:tcW w:w="711" w:type="dxa"/>
            <w:vAlign w:val="center"/>
          </w:tcPr>
          <w:p>
            <w:pPr>
              <w:jc w:val="center"/>
              <w:rPr>
                <w:rFonts w:hint="default" w:cs="Times New Roman"/>
                <w:b/>
                <w:bCs/>
                <w:szCs w:val="21"/>
              </w:rPr>
            </w:pPr>
            <w:r>
              <w:rPr>
                <w:rFonts w:hint="default" w:cs="Times New Roman"/>
                <w:b/>
                <w:bCs/>
                <w:szCs w:val="21"/>
              </w:rPr>
              <w:t>提供方代码</w:t>
            </w:r>
          </w:p>
          <w:p>
            <w:pPr>
              <w:jc w:val="center"/>
              <w:rPr>
                <w:rFonts w:hint="default" w:cs="Times New Roman"/>
                <w:b/>
                <w:bCs/>
                <w:szCs w:val="21"/>
              </w:rPr>
            </w:pPr>
            <w:r>
              <w:rPr>
                <w:rFonts w:hint="default" w:cs="Times New Roman"/>
                <w:b/>
                <w:bCs/>
                <w:szCs w:val="21"/>
              </w:rPr>
              <w:t>*</w:t>
            </w:r>
          </w:p>
        </w:tc>
        <w:tc>
          <w:tcPr>
            <w:tcW w:w="711" w:type="dxa"/>
            <w:vAlign w:val="center"/>
          </w:tcPr>
          <w:p>
            <w:pPr>
              <w:jc w:val="center"/>
              <w:rPr>
                <w:rFonts w:hint="default" w:cs="Times New Roman"/>
                <w:b/>
                <w:bCs/>
                <w:szCs w:val="21"/>
              </w:rPr>
            </w:pPr>
            <w:r>
              <w:rPr>
                <w:rFonts w:hint="default" w:cs="Times New Roman"/>
                <w:b/>
                <w:bCs/>
                <w:szCs w:val="21"/>
              </w:rPr>
              <w:t>信息资源摘要*</w:t>
            </w:r>
          </w:p>
        </w:tc>
        <w:tc>
          <w:tcPr>
            <w:tcW w:w="711" w:type="dxa"/>
            <w:vAlign w:val="center"/>
          </w:tcPr>
          <w:p>
            <w:pPr>
              <w:jc w:val="center"/>
              <w:rPr>
                <w:rFonts w:hint="default" w:cs="Times New Roman"/>
                <w:b/>
                <w:bCs/>
                <w:szCs w:val="21"/>
              </w:rPr>
            </w:pPr>
            <w:r>
              <w:rPr>
                <w:rFonts w:hint="default" w:cs="Times New Roman"/>
                <w:b/>
                <w:bCs/>
                <w:szCs w:val="21"/>
              </w:rPr>
              <w:t>信息资源格式分 类*</w:t>
            </w:r>
          </w:p>
        </w:tc>
        <w:tc>
          <w:tcPr>
            <w:tcW w:w="711" w:type="dxa"/>
            <w:vAlign w:val="center"/>
          </w:tcPr>
          <w:p>
            <w:pPr>
              <w:jc w:val="center"/>
              <w:rPr>
                <w:rFonts w:hint="default" w:cs="Times New Roman"/>
                <w:b/>
                <w:bCs/>
                <w:szCs w:val="21"/>
              </w:rPr>
            </w:pPr>
            <w:r>
              <w:rPr>
                <w:rFonts w:hint="default" w:cs="Times New Roman"/>
                <w:b/>
                <w:bCs/>
                <w:szCs w:val="21"/>
              </w:rPr>
              <w:t>信息资源格式类型*</w:t>
            </w:r>
          </w:p>
        </w:tc>
        <w:tc>
          <w:tcPr>
            <w:tcW w:w="711" w:type="dxa"/>
            <w:vAlign w:val="center"/>
          </w:tcPr>
          <w:p>
            <w:pPr>
              <w:jc w:val="center"/>
              <w:rPr>
                <w:rFonts w:hint="default" w:cs="Times New Roman"/>
                <w:b/>
                <w:bCs/>
                <w:szCs w:val="21"/>
              </w:rPr>
            </w:pPr>
            <w:r>
              <w:rPr>
                <w:rFonts w:hint="default" w:cs="Times New Roman"/>
                <w:b/>
                <w:bCs/>
                <w:szCs w:val="21"/>
              </w:rPr>
              <w:t>其他类型资源格式描述</w:t>
            </w:r>
          </w:p>
        </w:tc>
        <w:tc>
          <w:tcPr>
            <w:tcW w:w="711" w:type="dxa"/>
            <w:vAlign w:val="center"/>
          </w:tcPr>
          <w:p>
            <w:pPr>
              <w:jc w:val="center"/>
              <w:rPr>
                <w:rFonts w:hint="default" w:cs="Times New Roman"/>
                <w:b/>
                <w:bCs/>
                <w:szCs w:val="21"/>
              </w:rPr>
            </w:pPr>
            <w:r>
              <w:rPr>
                <w:rFonts w:hint="default" w:cs="Times New Roman"/>
                <w:b/>
                <w:bCs/>
                <w:szCs w:val="21"/>
              </w:rPr>
              <w:t>业务事项名称</w:t>
            </w:r>
          </w:p>
          <w:p>
            <w:pPr>
              <w:jc w:val="center"/>
              <w:rPr>
                <w:rFonts w:hint="default" w:cs="Times New Roman"/>
                <w:b/>
                <w:bCs/>
                <w:szCs w:val="21"/>
              </w:rPr>
            </w:pPr>
            <w:r>
              <w:rPr>
                <w:rFonts w:hint="default" w:cs="Times New Roman"/>
                <w:b/>
                <w:bCs/>
                <w:szCs w:val="21"/>
              </w:rPr>
              <w:t>*</w:t>
            </w:r>
          </w:p>
        </w:tc>
        <w:tc>
          <w:tcPr>
            <w:tcW w:w="711" w:type="dxa"/>
            <w:vAlign w:val="center"/>
          </w:tcPr>
          <w:p>
            <w:pPr>
              <w:jc w:val="center"/>
              <w:rPr>
                <w:rFonts w:hint="default" w:cs="Times New Roman"/>
                <w:b/>
                <w:bCs/>
                <w:szCs w:val="21"/>
              </w:rPr>
            </w:pPr>
            <w:r>
              <w:rPr>
                <w:rFonts w:hint="default" w:cs="Times New Roman"/>
                <w:b/>
                <w:bCs/>
                <w:szCs w:val="21"/>
              </w:rPr>
              <w:t>信息资源分类编码</w:t>
            </w:r>
          </w:p>
        </w:tc>
        <w:tc>
          <w:tcPr>
            <w:tcW w:w="711" w:type="dxa"/>
            <w:vAlign w:val="center"/>
          </w:tcPr>
          <w:p>
            <w:pPr>
              <w:jc w:val="center"/>
              <w:rPr>
                <w:rFonts w:hint="default" w:cs="Times New Roman"/>
                <w:b/>
                <w:bCs/>
                <w:szCs w:val="21"/>
              </w:rPr>
            </w:pPr>
            <w:r>
              <w:rPr>
                <w:rFonts w:hint="default" w:cs="Times New Roman"/>
                <w:b/>
                <w:bCs/>
                <w:szCs w:val="21"/>
              </w:rPr>
              <w:t>服务分类*</w:t>
            </w:r>
          </w:p>
        </w:tc>
        <w:tc>
          <w:tcPr>
            <w:tcW w:w="711" w:type="dxa"/>
            <w:vAlign w:val="center"/>
          </w:tcPr>
          <w:p>
            <w:pPr>
              <w:jc w:val="center"/>
              <w:rPr>
                <w:rFonts w:hint="default" w:cs="Times New Roman"/>
                <w:b/>
                <w:bCs/>
                <w:szCs w:val="21"/>
              </w:rPr>
            </w:pPr>
            <w:r>
              <w:rPr>
                <w:rFonts w:hint="default" w:cs="Times New Roman"/>
                <w:b/>
                <w:bCs/>
                <w:szCs w:val="21"/>
              </w:rPr>
              <w:t>资源形态分类*</w:t>
            </w:r>
          </w:p>
        </w:tc>
        <w:tc>
          <w:tcPr>
            <w:tcW w:w="711" w:type="dxa"/>
            <w:vAlign w:val="center"/>
          </w:tcPr>
          <w:p>
            <w:pPr>
              <w:jc w:val="center"/>
              <w:rPr>
                <w:rFonts w:hint="default" w:cs="Times New Roman"/>
                <w:b/>
                <w:bCs/>
                <w:szCs w:val="21"/>
              </w:rPr>
            </w:pPr>
            <w:r>
              <w:rPr>
                <w:rFonts w:hint="default" w:cs="Times New Roman"/>
                <w:b/>
                <w:bCs/>
                <w:szCs w:val="21"/>
              </w:rPr>
              <w:t>数据结构*</w:t>
            </w:r>
          </w:p>
        </w:tc>
        <w:tc>
          <w:tcPr>
            <w:tcW w:w="711" w:type="dxa"/>
            <w:vAlign w:val="center"/>
          </w:tcPr>
          <w:p>
            <w:pPr>
              <w:jc w:val="center"/>
              <w:rPr>
                <w:rFonts w:hint="default" w:cs="Times New Roman"/>
                <w:b/>
                <w:bCs/>
                <w:szCs w:val="21"/>
              </w:rPr>
            </w:pPr>
            <w:r>
              <w:rPr>
                <w:rFonts w:hint="default" w:cs="Times New Roman"/>
                <w:b/>
                <w:bCs/>
                <w:szCs w:val="21"/>
              </w:rPr>
              <w:t>管理方式</w:t>
            </w:r>
          </w:p>
        </w:tc>
        <w:tc>
          <w:tcPr>
            <w:tcW w:w="711" w:type="dxa"/>
            <w:vAlign w:val="center"/>
          </w:tcPr>
          <w:p>
            <w:pPr>
              <w:jc w:val="center"/>
              <w:rPr>
                <w:rFonts w:hint="default" w:cs="Times New Roman"/>
                <w:b/>
                <w:bCs/>
                <w:szCs w:val="21"/>
              </w:rPr>
            </w:pPr>
            <w:r>
              <w:rPr>
                <w:rFonts w:hint="default" w:cs="Times New Roman"/>
                <w:b/>
                <w:bCs/>
                <w:szCs w:val="21"/>
              </w:rPr>
              <w:t>所属业务系统名称</w:t>
            </w:r>
          </w:p>
        </w:tc>
        <w:tc>
          <w:tcPr>
            <w:tcW w:w="711" w:type="dxa"/>
            <w:vAlign w:val="center"/>
          </w:tcPr>
          <w:p>
            <w:pPr>
              <w:jc w:val="center"/>
              <w:rPr>
                <w:rFonts w:hint="default" w:cs="Times New Roman"/>
                <w:b/>
                <w:bCs/>
                <w:szCs w:val="21"/>
              </w:rPr>
            </w:pPr>
            <w:r>
              <w:rPr>
                <w:rFonts w:hint="default" w:cs="Times New Roman"/>
                <w:b/>
                <w:bCs/>
                <w:szCs w:val="21"/>
              </w:rPr>
              <w:t>管理主题</w:t>
            </w:r>
          </w:p>
        </w:tc>
        <w:tc>
          <w:tcPr>
            <w:tcW w:w="711" w:type="dxa"/>
            <w:vAlign w:val="center"/>
          </w:tcPr>
          <w:p>
            <w:pPr>
              <w:jc w:val="center"/>
              <w:rPr>
                <w:rFonts w:hint="default" w:cs="Times New Roman"/>
                <w:b/>
                <w:bCs/>
                <w:szCs w:val="21"/>
              </w:rPr>
            </w:pPr>
            <w:r>
              <w:rPr>
                <w:rFonts w:hint="default" w:cs="Times New Roman"/>
                <w:b/>
                <w:bCs/>
                <w:szCs w:val="21"/>
              </w:rPr>
              <w:t>资源所属目录等级*</w:t>
            </w:r>
          </w:p>
        </w:tc>
        <w:tc>
          <w:tcPr>
            <w:tcW w:w="711" w:type="dxa"/>
            <w:vAlign w:val="center"/>
          </w:tcPr>
          <w:p>
            <w:pPr>
              <w:jc w:val="center"/>
              <w:rPr>
                <w:rFonts w:hint="default" w:cs="Times New Roman"/>
                <w:b/>
                <w:bCs/>
                <w:szCs w:val="21"/>
              </w:rPr>
            </w:pPr>
            <w:r>
              <w:rPr>
                <w:rFonts w:hint="default" w:cs="Times New Roman"/>
                <w:b/>
                <w:bCs/>
                <w:szCs w:val="21"/>
              </w:rPr>
              <w:t>数据质量</w:t>
            </w:r>
          </w:p>
          <w:p>
            <w:pPr>
              <w:jc w:val="center"/>
              <w:rPr>
                <w:rFonts w:hint="default" w:cs="Times New Roman"/>
                <w:b/>
                <w:bCs/>
                <w:szCs w:val="21"/>
              </w:rPr>
            </w:pPr>
            <w:r>
              <w:rPr>
                <w:rFonts w:hint="default" w:cs="Times New Roman"/>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widowControl/>
              <w:spacing w:line="247" w:lineRule="atLeast"/>
              <w:jc w:val="left"/>
              <w:rPr>
                <w:rFonts w:hint="default" w:ascii="Times New Roman" w:hAnsi="Times New Roman" w:eastAsia="黑体" w:cs="Times New Roman"/>
                <w:kern w:val="0"/>
                <w:szCs w:val="21"/>
              </w:rPr>
            </w:pPr>
          </w:p>
        </w:tc>
        <w:tc>
          <w:tcPr>
            <w:tcW w:w="710"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c>
          <w:tcPr>
            <w:tcW w:w="711" w:type="dxa"/>
            <w:vAlign w:val="center"/>
          </w:tcPr>
          <w:p>
            <w:pPr>
              <w:widowControl/>
              <w:spacing w:line="247" w:lineRule="atLeast"/>
              <w:jc w:val="left"/>
              <w:rPr>
                <w:rFonts w:hint="default" w:ascii="Times New Roman" w:hAnsi="Times New Roman" w:eastAsia="黑体" w:cs="Times New Roman"/>
                <w:kern w:val="0"/>
                <w:szCs w:val="21"/>
              </w:rPr>
            </w:pPr>
          </w:p>
        </w:tc>
      </w:tr>
    </w:tbl>
    <w:p>
      <w:pPr>
        <w:widowControl/>
        <w:spacing w:after="240" w:afterLines="0" w:line="247" w:lineRule="atLeast"/>
        <w:jc w:val="center"/>
        <w:rPr>
          <w:rFonts w:hint="default" w:ascii="Times New Roman" w:hAnsi="Times New Roman" w:eastAsia="黑体" w:cs="Times New Roman"/>
          <w:kern w:val="0"/>
          <w:sz w:val="24"/>
        </w:rPr>
      </w:pPr>
    </w:p>
    <w:tbl>
      <w:tblPr>
        <w:tblStyle w:val="14"/>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799"/>
        <w:gridCol w:w="574"/>
        <w:gridCol w:w="574"/>
        <w:gridCol w:w="697"/>
        <w:gridCol w:w="697"/>
        <w:gridCol w:w="697"/>
        <w:gridCol w:w="691"/>
        <w:gridCol w:w="691"/>
        <w:gridCol w:w="697"/>
        <w:gridCol w:w="691"/>
        <w:gridCol w:w="691"/>
        <w:gridCol w:w="691"/>
        <w:gridCol w:w="691"/>
        <w:gridCol w:w="691"/>
        <w:gridCol w:w="691"/>
        <w:gridCol w:w="691"/>
        <w:gridCol w:w="640"/>
        <w:gridCol w:w="640"/>
        <w:gridCol w:w="640"/>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40" w:type="dxa"/>
            <w:gridSpan w:val="4"/>
            <w:vAlign w:val="center"/>
          </w:tcPr>
          <w:p>
            <w:pPr>
              <w:jc w:val="center"/>
              <w:rPr>
                <w:rFonts w:hint="default" w:cs="Times New Roman"/>
                <w:b/>
                <w:bCs/>
                <w:szCs w:val="21"/>
              </w:rPr>
            </w:pPr>
            <w:r>
              <w:rPr>
                <w:rFonts w:hint="default" w:cs="Times New Roman"/>
                <w:b/>
                <w:bCs/>
                <w:szCs w:val="21"/>
              </w:rPr>
              <w:t>信息资源</w:t>
            </w:r>
          </w:p>
        </w:tc>
        <w:tc>
          <w:tcPr>
            <w:tcW w:w="4170" w:type="dxa"/>
            <w:gridSpan w:val="6"/>
            <w:vAlign w:val="center"/>
          </w:tcPr>
          <w:p>
            <w:pPr>
              <w:jc w:val="center"/>
              <w:rPr>
                <w:rFonts w:hint="default" w:cs="Times New Roman"/>
                <w:b/>
                <w:bCs/>
                <w:szCs w:val="21"/>
              </w:rPr>
            </w:pPr>
            <w:r>
              <w:rPr>
                <w:rFonts w:hint="default" w:cs="Times New Roman"/>
                <w:b/>
                <w:bCs/>
                <w:szCs w:val="21"/>
              </w:rPr>
              <w:t>数据大普查</w:t>
            </w:r>
          </w:p>
        </w:tc>
        <w:tc>
          <w:tcPr>
            <w:tcW w:w="7408" w:type="dxa"/>
            <w:gridSpan w:val="11"/>
            <w:vAlign w:val="center"/>
          </w:tcPr>
          <w:p>
            <w:pPr>
              <w:jc w:val="center"/>
              <w:rPr>
                <w:rFonts w:hint="default" w:cs="Times New Roman"/>
                <w:b/>
                <w:bCs/>
                <w:szCs w:val="21"/>
              </w:rPr>
            </w:pPr>
            <w:r>
              <w:rPr>
                <w:rFonts w:hint="default" w:cs="Times New Roman"/>
                <w:b/>
                <w:bCs/>
                <w:szCs w:val="21"/>
              </w:rPr>
              <w:t>信息项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3" w:type="dxa"/>
            <w:vAlign w:val="center"/>
          </w:tcPr>
          <w:p>
            <w:pPr>
              <w:jc w:val="center"/>
              <w:rPr>
                <w:rFonts w:hint="default" w:cs="Times New Roman"/>
                <w:b/>
                <w:bCs/>
                <w:szCs w:val="21"/>
              </w:rPr>
            </w:pPr>
            <w:r>
              <w:rPr>
                <w:rFonts w:hint="default" w:cs="Times New Roman"/>
                <w:b/>
                <w:bCs/>
                <w:szCs w:val="21"/>
              </w:rPr>
              <w:t>使用权限</w:t>
            </w:r>
          </w:p>
          <w:p>
            <w:pPr>
              <w:jc w:val="center"/>
              <w:rPr>
                <w:rFonts w:hint="default" w:cs="Times New Roman"/>
                <w:b/>
                <w:bCs/>
                <w:szCs w:val="21"/>
              </w:rPr>
            </w:pPr>
            <w:r>
              <w:rPr>
                <w:rFonts w:hint="default" w:cs="Times New Roman"/>
                <w:b/>
                <w:bCs/>
                <w:szCs w:val="21"/>
              </w:rPr>
              <w:t>*</w:t>
            </w:r>
          </w:p>
        </w:tc>
        <w:tc>
          <w:tcPr>
            <w:tcW w:w="799" w:type="dxa"/>
            <w:vAlign w:val="center"/>
          </w:tcPr>
          <w:p>
            <w:pPr>
              <w:jc w:val="center"/>
              <w:rPr>
                <w:rFonts w:hint="default" w:cs="Times New Roman"/>
                <w:b/>
                <w:bCs/>
                <w:szCs w:val="21"/>
              </w:rPr>
            </w:pPr>
            <w:r>
              <w:rPr>
                <w:rFonts w:hint="default" w:cs="Times New Roman"/>
                <w:b/>
                <w:bCs/>
                <w:szCs w:val="21"/>
              </w:rPr>
              <w:t>口径范围</w:t>
            </w:r>
          </w:p>
          <w:p>
            <w:pPr>
              <w:jc w:val="center"/>
              <w:rPr>
                <w:rFonts w:hint="default" w:cs="Times New Roman"/>
                <w:b/>
                <w:bCs/>
                <w:szCs w:val="21"/>
              </w:rPr>
            </w:pPr>
            <w:r>
              <w:rPr>
                <w:rFonts w:hint="default" w:cs="Times New Roman"/>
                <w:b/>
                <w:bCs/>
                <w:szCs w:val="21"/>
              </w:rPr>
              <w:t>*</w:t>
            </w:r>
          </w:p>
        </w:tc>
        <w:tc>
          <w:tcPr>
            <w:tcW w:w="574" w:type="dxa"/>
            <w:vAlign w:val="center"/>
          </w:tcPr>
          <w:p>
            <w:pPr>
              <w:widowControl/>
              <w:jc w:val="center"/>
              <w:rPr>
                <w:rFonts w:hint="default" w:cs="Times New Roman"/>
                <w:b/>
                <w:bCs/>
                <w:sz w:val="22"/>
              </w:rPr>
            </w:pPr>
            <w:r>
              <w:rPr>
                <w:rFonts w:hint="default" w:cs="Times New Roman"/>
                <w:b/>
                <w:bCs/>
                <w:sz w:val="22"/>
              </w:rPr>
              <w:t>关联及类目名称</w:t>
            </w:r>
          </w:p>
        </w:tc>
        <w:tc>
          <w:tcPr>
            <w:tcW w:w="574" w:type="dxa"/>
            <w:vAlign w:val="center"/>
          </w:tcPr>
          <w:p>
            <w:pPr>
              <w:jc w:val="center"/>
              <w:rPr>
                <w:rFonts w:hint="default" w:cs="Times New Roman"/>
                <w:b/>
                <w:bCs/>
                <w:szCs w:val="21"/>
              </w:rPr>
            </w:pPr>
            <w:r>
              <w:rPr>
                <w:rFonts w:hint="default" w:cs="Times New Roman"/>
                <w:b/>
                <w:bCs/>
                <w:szCs w:val="21"/>
              </w:rPr>
              <w:t>备注</w:t>
            </w:r>
          </w:p>
        </w:tc>
        <w:tc>
          <w:tcPr>
            <w:tcW w:w="697" w:type="dxa"/>
            <w:vAlign w:val="center"/>
          </w:tcPr>
          <w:p>
            <w:pPr>
              <w:jc w:val="center"/>
              <w:rPr>
                <w:rFonts w:hint="default" w:cs="Times New Roman"/>
                <w:b/>
                <w:bCs/>
                <w:szCs w:val="21"/>
              </w:rPr>
            </w:pPr>
            <w:r>
              <w:rPr>
                <w:rFonts w:hint="default" w:cs="Times New Roman"/>
                <w:b/>
                <w:bCs/>
                <w:szCs w:val="21"/>
              </w:rPr>
              <w:t>数据存储总量</w:t>
            </w:r>
          </w:p>
          <w:p>
            <w:pPr>
              <w:jc w:val="center"/>
              <w:rPr>
                <w:rFonts w:hint="default" w:cs="Times New Roman"/>
                <w:b/>
                <w:bCs/>
                <w:szCs w:val="21"/>
              </w:rPr>
            </w:pPr>
            <w:r>
              <w:rPr>
                <w:rFonts w:hint="default" w:cs="Times New Roman"/>
                <w:b/>
                <w:bCs/>
                <w:szCs w:val="21"/>
              </w:rPr>
              <w:t>*</w:t>
            </w:r>
          </w:p>
        </w:tc>
        <w:tc>
          <w:tcPr>
            <w:tcW w:w="697" w:type="dxa"/>
            <w:vAlign w:val="center"/>
          </w:tcPr>
          <w:p>
            <w:pPr>
              <w:widowControl/>
              <w:jc w:val="center"/>
              <w:rPr>
                <w:rFonts w:hint="default" w:cs="Times New Roman"/>
                <w:b/>
                <w:bCs/>
                <w:szCs w:val="21"/>
              </w:rPr>
            </w:pPr>
            <w:r>
              <w:rPr>
                <w:rFonts w:hint="default" w:cs="Times New Roman"/>
                <w:b/>
                <w:bCs/>
                <w:szCs w:val="21"/>
              </w:rPr>
              <w:t>结构化信息记录总数</w:t>
            </w:r>
          </w:p>
          <w:p>
            <w:pPr>
              <w:widowControl/>
              <w:jc w:val="center"/>
              <w:rPr>
                <w:rFonts w:hint="default" w:cs="Times New Roman"/>
                <w:b/>
                <w:bCs/>
                <w:kern w:val="0"/>
                <w:szCs w:val="21"/>
              </w:rPr>
            </w:pPr>
            <w:r>
              <w:rPr>
                <w:rFonts w:hint="default" w:cs="Times New Roman"/>
                <w:b/>
                <w:bCs/>
                <w:szCs w:val="21"/>
              </w:rPr>
              <w:t>*</w:t>
            </w:r>
          </w:p>
        </w:tc>
        <w:tc>
          <w:tcPr>
            <w:tcW w:w="697" w:type="dxa"/>
            <w:vAlign w:val="center"/>
          </w:tcPr>
          <w:p>
            <w:pPr>
              <w:jc w:val="center"/>
              <w:rPr>
                <w:rFonts w:hint="default" w:cs="Times New Roman"/>
                <w:b/>
                <w:bCs/>
                <w:szCs w:val="21"/>
              </w:rPr>
            </w:pPr>
            <w:r>
              <w:rPr>
                <w:rFonts w:hint="default" w:cs="Times New Roman"/>
                <w:b/>
                <w:bCs/>
                <w:szCs w:val="21"/>
              </w:rPr>
              <w:t>已共享的数据存储量</w:t>
            </w:r>
          </w:p>
          <w:p>
            <w:pPr>
              <w:jc w:val="center"/>
              <w:rPr>
                <w:rFonts w:hint="default" w:cs="Times New Roman"/>
                <w:b/>
                <w:bCs/>
                <w:szCs w:val="21"/>
              </w:rPr>
            </w:pPr>
            <w:r>
              <w:rPr>
                <w:rFonts w:hint="default" w:cs="Times New Roman"/>
                <w:b/>
                <w:bCs/>
                <w:szCs w:val="21"/>
              </w:rPr>
              <w:t>*</w:t>
            </w:r>
          </w:p>
        </w:tc>
        <w:tc>
          <w:tcPr>
            <w:tcW w:w="691" w:type="dxa"/>
            <w:vAlign w:val="center"/>
          </w:tcPr>
          <w:p>
            <w:pPr>
              <w:jc w:val="center"/>
              <w:rPr>
                <w:rFonts w:hint="default" w:cs="Times New Roman"/>
                <w:b/>
                <w:bCs/>
                <w:szCs w:val="21"/>
              </w:rPr>
            </w:pPr>
            <w:r>
              <w:rPr>
                <w:rFonts w:hint="default" w:cs="Times New Roman"/>
                <w:b/>
                <w:bCs/>
                <w:szCs w:val="21"/>
              </w:rPr>
              <w:t>已共享结构化记录数</w:t>
            </w:r>
          </w:p>
          <w:p>
            <w:pPr>
              <w:jc w:val="center"/>
              <w:rPr>
                <w:rFonts w:hint="default" w:cs="Times New Roman"/>
                <w:b/>
                <w:bCs/>
                <w:szCs w:val="21"/>
              </w:rPr>
            </w:pPr>
            <w:r>
              <w:rPr>
                <w:rFonts w:hint="default" w:cs="Times New Roman"/>
                <w:b/>
                <w:bCs/>
                <w:szCs w:val="21"/>
              </w:rPr>
              <w:t>*</w:t>
            </w:r>
          </w:p>
        </w:tc>
        <w:tc>
          <w:tcPr>
            <w:tcW w:w="691" w:type="dxa"/>
            <w:vAlign w:val="center"/>
          </w:tcPr>
          <w:p>
            <w:pPr>
              <w:jc w:val="center"/>
              <w:rPr>
                <w:rFonts w:hint="default" w:cs="Times New Roman"/>
                <w:b/>
                <w:bCs/>
                <w:szCs w:val="21"/>
              </w:rPr>
            </w:pPr>
            <w:r>
              <w:rPr>
                <w:rFonts w:hint="default" w:cs="Times New Roman"/>
                <w:b/>
                <w:bCs/>
                <w:szCs w:val="21"/>
              </w:rPr>
              <w:t>已开放的数据存储量</w:t>
            </w:r>
          </w:p>
          <w:p>
            <w:pPr>
              <w:jc w:val="center"/>
              <w:rPr>
                <w:rFonts w:hint="default" w:cs="Times New Roman"/>
                <w:b/>
                <w:bCs/>
                <w:szCs w:val="21"/>
              </w:rPr>
            </w:pPr>
            <w:r>
              <w:rPr>
                <w:rFonts w:hint="default" w:cs="Times New Roman"/>
                <w:b/>
                <w:bCs/>
                <w:szCs w:val="21"/>
              </w:rPr>
              <w:t>*</w:t>
            </w:r>
          </w:p>
        </w:tc>
        <w:tc>
          <w:tcPr>
            <w:tcW w:w="697" w:type="dxa"/>
            <w:vAlign w:val="center"/>
          </w:tcPr>
          <w:p>
            <w:pPr>
              <w:jc w:val="center"/>
              <w:rPr>
                <w:rFonts w:hint="default" w:cs="Times New Roman"/>
                <w:b/>
                <w:bCs/>
                <w:szCs w:val="21"/>
              </w:rPr>
            </w:pPr>
            <w:r>
              <w:rPr>
                <w:rFonts w:hint="default" w:cs="Times New Roman"/>
                <w:b/>
                <w:bCs/>
                <w:szCs w:val="21"/>
              </w:rPr>
              <w:t>已开放结构化记录数</w:t>
            </w:r>
          </w:p>
          <w:p>
            <w:pPr>
              <w:jc w:val="center"/>
              <w:rPr>
                <w:rFonts w:hint="default" w:cs="Times New Roman"/>
                <w:b/>
                <w:bCs/>
                <w:szCs w:val="21"/>
              </w:rPr>
            </w:pPr>
            <w:r>
              <w:rPr>
                <w:rFonts w:hint="default" w:cs="Times New Roman"/>
                <w:b/>
                <w:bCs/>
                <w:szCs w:val="21"/>
              </w:rPr>
              <w:t>*</w:t>
            </w:r>
          </w:p>
        </w:tc>
        <w:tc>
          <w:tcPr>
            <w:tcW w:w="691" w:type="dxa"/>
            <w:vAlign w:val="center"/>
          </w:tcPr>
          <w:p>
            <w:pPr>
              <w:jc w:val="center"/>
              <w:rPr>
                <w:rFonts w:hint="default" w:cs="Times New Roman"/>
                <w:b/>
                <w:bCs/>
                <w:szCs w:val="21"/>
              </w:rPr>
            </w:pPr>
            <w:r>
              <w:rPr>
                <w:rFonts w:hint="default" w:cs="Times New Roman"/>
                <w:b/>
                <w:bCs/>
                <w:szCs w:val="21"/>
              </w:rPr>
              <w:t>信息项名称</w:t>
            </w:r>
          </w:p>
          <w:p>
            <w:pPr>
              <w:jc w:val="center"/>
              <w:rPr>
                <w:rFonts w:hint="default" w:cs="Times New Roman"/>
                <w:b/>
                <w:bCs/>
                <w:szCs w:val="21"/>
              </w:rPr>
            </w:pPr>
            <w:r>
              <w:rPr>
                <w:rFonts w:hint="default" w:cs="Times New Roman"/>
                <w:b/>
                <w:bCs/>
                <w:szCs w:val="21"/>
              </w:rPr>
              <w:t>*</w:t>
            </w:r>
          </w:p>
        </w:tc>
        <w:tc>
          <w:tcPr>
            <w:tcW w:w="691" w:type="dxa"/>
            <w:vAlign w:val="center"/>
          </w:tcPr>
          <w:p>
            <w:pPr>
              <w:jc w:val="center"/>
              <w:rPr>
                <w:rFonts w:hint="default" w:cs="Times New Roman"/>
                <w:b/>
                <w:bCs/>
                <w:szCs w:val="21"/>
              </w:rPr>
            </w:pPr>
            <w:r>
              <w:rPr>
                <w:rFonts w:hint="default" w:cs="Times New Roman"/>
                <w:b/>
                <w:bCs/>
                <w:szCs w:val="21"/>
              </w:rPr>
              <w:t>数据类型</w:t>
            </w:r>
          </w:p>
          <w:p>
            <w:pPr>
              <w:jc w:val="center"/>
              <w:rPr>
                <w:rFonts w:hint="default" w:cs="Times New Roman"/>
                <w:b/>
                <w:bCs/>
                <w:szCs w:val="21"/>
              </w:rPr>
            </w:pPr>
            <w:r>
              <w:rPr>
                <w:rFonts w:hint="default" w:cs="Times New Roman"/>
                <w:b/>
                <w:bCs/>
                <w:szCs w:val="21"/>
              </w:rPr>
              <w:t>*</w:t>
            </w:r>
          </w:p>
        </w:tc>
        <w:tc>
          <w:tcPr>
            <w:tcW w:w="691" w:type="dxa"/>
            <w:vAlign w:val="center"/>
          </w:tcPr>
          <w:p>
            <w:pPr>
              <w:jc w:val="center"/>
              <w:rPr>
                <w:rFonts w:hint="default" w:cs="Times New Roman"/>
                <w:b/>
                <w:bCs/>
                <w:szCs w:val="21"/>
              </w:rPr>
            </w:pPr>
            <w:r>
              <w:rPr>
                <w:rFonts w:hint="default" w:cs="Times New Roman"/>
                <w:b/>
                <w:bCs/>
                <w:szCs w:val="21"/>
              </w:rPr>
              <w:t>数据长度</w:t>
            </w:r>
          </w:p>
          <w:p>
            <w:pPr>
              <w:jc w:val="center"/>
              <w:rPr>
                <w:rFonts w:hint="default" w:cs="Times New Roman"/>
                <w:b/>
                <w:bCs/>
                <w:szCs w:val="21"/>
              </w:rPr>
            </w:pPr>
            <w:r>
              <w:rPr>
                <w:rFonts w:hint="default" w:cs="Times New Roman"/>
                <w:b/>
                <w:bCs/>
                <w:szCs w:val="21"/>
              </w:rPr>
              <w:t>*</w:t>
            </w:r>
          </w:p>
        </w:tc>
        <w:tc>
          <w:tcPr>
            <w:tcW w:w="691" w:type="dxa"/>
            <w:vAlign w:val="center"/>
          </w:tcPr>
          <w:p>
            <w:pPr>
              <w:jc w:val="center"/>
              <w:rPr>
                <w:rFonts w:hint="default" w:cs="Times New Roman"/>
                <w:b/>
                <w:bCs/>
                <w:szCs w:val="21"/>
              </w:rPr>
            </w:pPr>
            <w:r>
              <w:rPr>
                <w:rFonts w:hint="default" w:cs="Times New Roman"/>
                <w:b/>
                <w:bCs/>
                <w:szCs w:val="21"/>
              </w:rPr>
              <w:t>共享类型</w:t>
            </w:r>
          </w:p>
          <w:p>
            <w:pPr>
              <w:jc w:val="center"/>
              <w:rPr>
                <w:rFonts w:hint="default" w:cs="Times New Roman"/>
                <w:b/>
                <w:bCs/>
                <w:szCs w:val="21"/>
              </w:rPr>
            </w:pPr>
            <w:r>
              <w:rPr>
                <w:rFonts w:hint="default" w:cs="Times New Roman"/>
                <w:b/>
                <w:bCs/>
                <w:szCs w:val="21"/>
              </w:rPr>
              <w:t>*</w:t>
            </w:r>
          </w:p>
        </w:tc>
        <w:tc>
          <w:tcPr>
            <w:tcW w:w="691" w:type="dxa"/>
            <w:vAlign w:val="center"/>
          </w:tcPr>
          <w:p>
            <w:pPr>
              <w:jc w:val="center"/>
              <w:rPr>
                <w:rFonts w:hint="default" w:cs="Times New Roman"/>
                <w:b/>
                <w:bCs/>
                <w:szCs w:val="21"/>
              </w:rPr>
            </w:pPr>
            <w:r>
              <w:rPr>
                <w:rFonts w:hint="default" w:cs="Times New Roman"/>
                <w:b/>
                <w:bCs/>
                <w:szCs w:val="21"/>
              </w:rPr>
              <w:t>共享条件</w:t>
            </w:r>
          </w:p>
          <w:p>
            <w:pPr>
              <w:jc w:val="center"/>
              <w:rPr>
                <w:rFonts w:hint="default" w:cs="Times New Roman"/>
                <w:b/>
                <w:bCs/>
                <w:szCs w:val="21"/>
              </w:rPr>
            </w:pPr>
            <w:r>
              <w:rPr>
                <w:rFonts w:hint="default" w:cs="Times New Roman"/>
                <w:b/>
                <w:bCs/>
                <w:szCs w:val="21"/>
              </w:rPr>
              <w:t>*</w:t>
            </w:r>
          </w:p>
        </w:tc>
        <w:tc>
          <w:tcPr>
            <w:tcW w:w="691" w:type="dxa"/>
            <w:vAlign w:val="center"/>
          </w:tcPr>
          <w:p>
            <w:pPr>
              <w:jc w:val="center"/>
              <w:rPr>
                <w:rFonts w:hint="default" w:cs="Times New Roman"/>
                <w:b/>
                <w:bCs/>
                <w:szCs w:val="21"/>
              </w:rPr>
            </w:pPr>
            <w:r>
              <w:rPr>
                <w:rFonts w:hint="default" w:cs="Times New Roman"/>
                <w:b/>
                <w:bCs/>
                <w:szCs w:val="21"/>
              </w:rPr>
              <w:t>共享方式分类</w:t>
            </w:r>
          </w:p>
          <w:p>
            <w:pPr>
              <w:jc w:val="center"/>
              <w:rPr>
                <w:rFonts w:hint="default" w:cs="Times New Roman"/>
                <w:b/>
                <w:bCs/>
                <w:szCs w:val="21"/>
              </w:rPr>
            </w:pPr>
            <w:r>
              <w:rPr>
                <w:rFonts w:hint="default" w:cs="Times New Roman"/>
                <w:b/>
                <w:bCs/>
                <w:szCs w:val="21"/>
              </w:rPr>
              <w:t>*</w:t>
            </w:r>
          </w:p>
        </w:tc>
        <w:tc>
          <w:tcPr>
            <w:tcW w:w="691" w:type="dxa"/>
            <w:vAlign w:val="center"/>
          </w:tcPr>
          <w:p>
            <w:pPr>
              <w:jc w:val="center"/>
              <w:rPr>
                <w:rFonts w:hint="default" w:cs="Times New Roman"/>
                <w:b/>
                <w:bCs/>
                <w:szCs w:val="21"/>
              </w:rPr>
            </w:pPr>
            <w:r>
              <w:rPr>
                <w:rFonts w:hint="default" w:cs="Times New Roman"/>
                <w:b/>
                <w:bCs/>
                <w:szCs w:val="21"/>
              </w:rPr>
              <w:t>共享方式类型</w:t>
            </w:r>
          </w:p>
          <w:p>
            <w:pPr>
              <w:jc w:val="center"/>
              <w:rPr>
                <w:rFonts w:hint="default" w:cs="Times New Roman"/>
                <w:b/>
                <w:bCs/>
                <w:szCs w:val="21"/>
              </w:rPr>
            </w:pPr>
            <w:r>
              <w:rPr>
                <w:rFonts w:hint="default" w:cs="Times New Roman"/>
                <w:b/>
                <w:bCs/>
                <w:szCs w:val="21"/>
              </w:rPr>
              <w:t>*</w:t>
            </w:r>
          </w:p>
        </w:tc>
        <w:tc>
          <w:tcPr>
            <w:tcW w:w="640" w:type="dxa"/>
            <w:vAlign w:val="center"/>
          </w:tcPr>
          <w:p>
            <w:pPr>
              <w:jc w:val="center"/>
              <w:rPr>
                <w:rFonts w:hint="default" w:cs="Times New Roman"/>
                <w:b/>
                <w:bCs/>
                <w:szCs w:val="21"/>
              </w:rPr>
            </w:pPr>
            <w:r>
              <w:rPr>
                <w:rFonts w:hint="default" w:cs="Times New Roman"/>
                <w:b/>
                <w:bCs/>
                <w:szCs w:val="21"/>
              </w:rPr>
              <w:t>是否向社会开放</w:t>
            </w:r>
          </w:p>
          <w:p>
            <w:pPr>
              <w:jc w:val="center"/>
              <w:rPr>
                <w:rFonts w:hint="default" w:cs="Times New Roman"/>
                <w:b/>
                <w:bCs/>
                <w:szCs w:val="21"/>
              </w:rPr>
            </w:pPr>
            <w:r>
              <w:rPr>
                <w:rFonts w:hint="default" w:cs="Times New Roman"/>
                <w:b/>
                <w:bCs/>
                <w:szCs w:val="21"/>
              </w:rPr>
              <w:t>*</w:t>
            </w:r>
          </w:p>
        </w:tc>
        <w:tc>
          <w:tcPr>
            <w:tcW w:w="640" w:type="dxa"/>
            <w:vAlign w:val="center"/>
          </w:tcPr>
          <w:p>
            <w:pPr>
              <w:jc w:val="center"/>
              <w:rPr>
                <w:rFonts w:hint="default" w:cs="Times New Roman"/>
                <w:b/>
                <w:bCs/>
                <w:szCs w:val="21"/>
              </w:rPr>
            </w:pPr>
            <w:r>
              <w:rPr>
                <w:rFonts w:hint="default" w:cs="Times New Roman"/>
                <w:b/>
                <w:bCs/>
                <w:szCs w:val="21"/>
              </w:rPr>
              <w:t>开放条件</w:t>
            </w:r>
          </w:p>
        </w:tc>
        <w:tc>
          <w:tcPr>
            <w:tcW w:w="640" w:type="dxa"/>
            <w:vAlign w:val="center"/>
          </w:tcPr>
          <w:p>
            <w:pPr>
              <w:jc w:val="center"/>
              <w:rPr>
                <w:rFonts w:hint="default" w:cs="Times New Roman"/>
                <w:b/>
                <w:bCs/>
                <w:szCs w:val="21"/>
              </w:rPr>
            </w:pPr>
            <w:r>
              <w:rPr>
                <w:rFonts w:hint="default" w:cs="Times New Roman"/>
                <w:b/>
                <w:bCs/>
                <w:szCs w:val="21"/>
              </w:rPr>
              <w:t>更新周期</w:t>
            </w:r>
          </w:p>
          <w:p>
            <w:pPr>
              <w:jc w:val="center"/>
              <w:rPr>
                <w:rFonts w:hint="default" w:cs="Times New Roman"/>
                <w:b/>
                <w:bCs/>
                <w:szCs w:val="21"/>
              </w:rPr>
            </w:pPr>
            <w:r>
              <w:rPr>
                <w:rFonts w:hint="default" w:cs="Times New Roman"/>
                <w:b/>
                <w:bCs/>
                <w:szCs w:val="21"/>
              </w:rPr>
              <w:t>*</w:t>
            </w:r>
          </w:p>
        </w:tc>
        <w:tc>
          <w:tcPr>
            <w:tcW w:w="651" w:type="dxa"/>
            <w:vAlign w:val="center"/>
          </w:tcPr>
          <w:p>
            <w:pPr>
              <w:jc w:val="center"/>
              <w:rPr>
                <w:rFonts w:hint="default" w:cs="Times New Roman"/>
                <w:b/>
                <w:bCs/>
                <w:szCs w:val="21"/>
              </w:rPr>
            </w:pPr>
            <w:r>
              <w:rPr>
                <w:rFonts w:hint="default" w:cs="Times New Roman"/>
                <w:b/>
                <w:bCs/>
                <w:szCs w:val="21"/>
              </w:rPr>
              <w:t>发布日期</w:t>
            </w:r>
          </w:p>
          <w:p>
            <w:pPr>
              <w:jc w:val="center"/>
              <w:rPr>
                <w:rFonts w:hint="default" w:cs="Times New Roman"/>
                <w:b/>
                <w:bCs/>
                <w:szCs w:val="21"/>
              </w:rPr>
            </w:pPr>
            <w:r>
              <w:rPr>
                <w:rFonts w:hint="default" w:cs="Times New Roman"/>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3" w:type="dxa"/>
            <w:vAlign w:val="center"/>
          </w:tcPr>
          <w:p>
            <w:pPr>
              <w:widowControl/>
              <w:spacing w:line="247" w:lineRule="atLeast"/>
              <w:jc w:val="left"/>
              <w:rPr>
                <w:rFonts w:hint="default" w:ascii="Times New Roman" w:hAnsi="Times New Roman" w:eastAsia="黑体" w:cs="Times New Roman"/>
                <w:kern w:val="0"/>
                <w:szCs w:val="21"/>
              </w:rPr>
            </w:pPr>
          </w:p>
        </w:tc>
        <w:tc>
          <w:tcPr>
            <w:tcW w:w="799" w:type="dxa"/>
            <w:vAlign w:val="top"/>
          </w:tcPr>
          <w:p>
            <w:pPr>
              <w:widowControl/>
              <w:spacing w:line="247" w:lineRule="atLeast"/>
              <w:jc w:val="left"/>
              <w:rPr>
                <w:rFonts w:hint="default" w:ascii="Times New Roman" w:hAnsi="Times New Roman" w:eastAsia="黑体" w:cs="Times New Roman"/>
                <w:kern w:val="0"/>
                <w:szCs w:val="21"/>
              </w:rPr>
            </w:pPr>
          </w:p>
        </w:tc>
        <w:tc>
          <w:tcPr>
            <w:tcW w:w="574" w:type="dxa"/>
            <w:vAlign w:val="top"/>
          </w:tcPr>
          <w:p>
            <w:pPr>
              <w:widowControl/>
              <w:spacing w:line="247" w:lineRule="atLeast"/>
              <w:jc w:val="left"/>
              <w:rPr>
                <w:rFonts w:hint="default" w:ascii="Times New Roman" w:hAnsi="Times New Roman" w:eastAsia="黑体" w:cs="Times New Roman"/>
                <w:kern w:val="0"/>
                <w:szCs w:val="21"/>
              </w:rPr>
            </w:pPr>
          </w:p>
        </w:tc>
        <w:tc>
          <w:tcPr>
            <w:tcW w:w="574" w:type="dxa"/>
            <w:vAlign w:val="center"/>
          </w:tcPr>
          <w:p>
            <w:pPr>
              <w:widowControl/>
              <w:spacing w:line="247" w:lineRule="atLeast"/>
              <w:jc w:val="left"/>
              <w:rPr>
                <w:rFonts w:hint="default" w:ascii="Times New Roman" w:hAnsi="Times New Roman" w:eastAsia="黑体" w:cs="Times New Roman"/>
                <w:kern w:val="0"/>
                <w:szCs w:val="21"/>
              </w:rPr>
            </w:pPr>
          </w:p>
        </w:tc>
        <w:tc>
          <w:tcPr>
            <w:tcW w:w="697" w:type="dxa"/>
            <w:vAlign w:val="center"/>
          </w:tcPr>
          <w:p>
            <w:pPr>
              <w:widowControl/>
              <w:spacing w:line="247" w:lineRule="atLeast"/>
              <w:jc w:val="left"/>
              <w:rPr>
                <w:rFonts w:hint="default" w:ascii="Times New Roman" w:hAnsi="Times New Roman" w:eastAsia="黑体" w:cs="Times New Roman"/>
                <w:kern w:val="0"/>
                <w:szCs w:val="21"/>
              </w:rPr>
            </w:pPr>
          </w:p>
        </w:tc>
        <w:tc>
          <w:tcPr>
            <w:tcW w:w="697" w:type="dxa"/>
            <w:vAlign w:val="center"/>
          </w:tcPr>
          <w:p>
            <w:pPr>
              <w:widowControl/>
              <w:spacing w:line="247" w:lineRule="atLeast"/>
              <w:jc w:val="left"/>
              <w:rPr>
                <w:rFonts w:hint="default" w:ascii="Times New Roman" w:hAnsi="Times New Roman" w:eastAsia="黑体" w:cs="Times New Roman"/>
                <w:kern w:val="0"/>
                <w:szCs w:val="21"/>
              </w:rPr>
            </w:pPr>
          </w:p>
        </w:tc>
        <w:tc>
          <w:tcPr>
            <w:tcW w:w="697" w:type="dxa"/>
            <w:vAlign w:val="center"/>
          </w:tcPr>
          <w:p>
            <w:pPr>
              <w:widowControl/>
              <w:spacing w:line="247" w:lineRule="atLeast"/>
              <w:jc w:val="left"/>
              <w:rPr>
                <w:rFonts w:hint="default" w:ascii="Times New Roman" w:hAnsi="Times New Roman" w:eastAsia="黑体" w:cs="Times New Roman"/>
                <w:kern w:val="0"/>
                <w:szCs w:val="21"/>
              </w:rPr>
            </w:pPr>
          </w:p>
        </w:tc>
        <w:tc>
          <w:tcPr>
            <w:tcW w:w="691" w:type="dxa"/>
            <w:vAlign w:val="center"/>
          </w:tcPr>
          <w:p>
            <w:pPr>
              <w:widowControl/>
              <w:spacing w:line="247" w:lineRule="atLeast"/>
              <w:jc w:val="left"/>
              <w:rPr>
                <w:rFonts w:hint="default" w:ascii="Times New Roman" w:hAnsi="Times New Roman" w:eastAsia="黑体" w:cs="Times New Roman"/>
                <w:kern w:val="0"/>
                <w:szCs w:val="21"/>
              </w:rPr>
            </w:pPr>
          </w:p>
        </w:tc>
        <w:tc>
          <w:tcPr>
            <w:tcW w:w="691" w:type="dxa"/>
            <w:vAlign w:val="center"/>
          </w:tcPr>
          <w:p>
            <w:pPr>
              <w:widowControl/>
              <w:spacing w:line="247" w:lineRule="atLeast"/>
              <w:jc w:val="left"/>
              <w:rPr>
                <w:rFonts w:hint="default" w:ascii="Times New Roman" w:hAnsi="Times New Roman" w:eastAsia="黑体" w:cs="Times New Roman"/>
                <w:kern w:val="0"/>
                <w:szCs w:val="21"/>
              </w:rPr>
            </w:pPr>
          </w:p>
        </w:tc>
        <w:tc>
          <w:tcPr>
            <w:tcW w:w="697" w:type="dxa"/>
            <w:vAlign w:val="center"/>
          </w:tcPr>
          <w:p>
            <w:pPr>
              <w:widowControl/>
              <w:spacing w:line="247" w:lineRule="atLeast"/>
              <w:jc w:val="left"/>
              <w:rPr>
                <w:rFonts w:hint="default" w:ascii="Times New Roman" w:hAnsi="Times New Roman" w:eastAsia="黑体" w:cs="Times New Roman"/>
                <w:kern w:val="0"/>
                <w:szCs w:val="21"/>
              </w:rPr>
            </w:pPr>
          </w:p>
        </w:tc>
        <w:tc>
          <w:tcPr>
            <w:tcW w:w="691" w:type="dxa"/>
            <w:vAlign w:val="center"/>
          </w:tcPr>
          <w:p>
            <w:pPr>
              <w:widowControl/>
              <w:spacing w:line="247" w:lineRule="atLeast"/>
              <w:jc w:val="left"/>
              <w:rPr>
                <w:rFonts w:hint="default" w:ascii="Times New Roman" w:hAnsi="Times New Roman" w:eastAsia="黑体" w:cs="Times New Roman"/>
                <w:kern w:val="0"/>
                <w:szCs w:val="21"/>
              </w:rPr>
            </w:pPr>
          </w:p>
        </w:tc>
        <w:tc>
          <w:tcPr>
            <w:tcW w:w="691" w:type="dxa"/>
            <w:vAlign w:val="center"/>
          </w:tcPr>
          <w:p>
            <w:pPr>
              <w:widowControl/>
              <w:spacing w:line="247" w:lineRule="atLeast"/>
              <w:jc w:val="left"/>
              <w:rPr>
                <w:rFonts w:hint="default" w:ascii="Times New Roman" w:hAnsi="Times New Roman" w:eastAsia="黑体" w:cs="Times New Roman"/>
                <w:kern w:val="0"/>
                <w:szCs w:val="21"/>
              </w:rPr>
            </w:pPr>
          </w:p>
        </w:tc>
        <w:tc>
          <w:tcPr>
            <w:tcW w:w="691" w:type="dxa"/>
            <w:vAlign w:val="center"/>
          </w:tcPr>
          <w:p>
            <w:pPr>
              <w:widowControl/>
              <w:spacing w:line="247" w:lineRule="atLeast"/>
              <w:jc w:val="left"/>
              <w:rPr>
                <w:rFonts w:hint="default" w:ascii="Times New Roman" w:hAnsi="Times New Roman" w:eastAsia="黑体" w:cs="Times New Roman"/>
                <w:kern w:val="0"/>
                <w:szCs w:val="21"/>
              </w:rPr>
            </w:pPr>
          </w:p>
        </w:tc>
        <w:tc>
          <w:tcPr>
            <w:tcW w:w="691" w:type="dxa"/>
            <w:vAlign w:val="center"/>
          </w:tcPr>
          <w:p>
            <w:pPr>
              <w:widowControl/>
              <w:spacing w:line="247" w:lineRule="atLeast"/>
              <w:jc w:val="left"/>
              <w:rPr>
                <w:rFonts w:hint="default" w:ascii="Times New Roman" w:hAnsi="Times New Roman" w:eastAsia="黑体" w:cs="Times New Roman"/>
                <w:kern w:val="0"/>
                <w:szCs w:val="21"/>
              </w:rPr>
            </w:pPr>
          </w:p>
        </w:tc>
        <w:tc>
          <w:tcPr>
            <w:tcW w:w="691" w:type="dxa"/>
            <w:vAlign w:val="center"/>
          </w:tcPr>
          <w:p>
            <w:pPr>
              <w:widowControl/>
              <w:spacing w:line="247" w:lineRule="atLeast"/>
              <w:jc w:val="left"/>
              <w:rPr>
                <w:rFonts w:hint="default" w:ascii="Times New Roman" w:hAnsi="Times New Roman" w:eastAsia="黑体" w:cs="Times New Roman"/>
                <w:kern w:val="0"/>
                <w:szCs w:val="21"/>
              </w:rPr>
            </w:pPr>
          </w:p>
        </w:tc>
        <w:tc>
          <w:tcPr>
            <w:tcW w:w="691" w:type="dxa"/>
            <w:vAlign w:val="center"/>
          </w:tcPr>
          <w:p>
            <w:pPr>
              <w:widowControl/>
              <w:spacing w:line="247" w:lineRule="atLeast"/>
              <w:jc w:val="left"/>
              <w:rPr>
                <w:rFonts w:hint="default" w:ascii="Times New Roman" w:hAnsi="Times New Roman" w:eastAsia="黑体" w:cs="Times New Roman"/>
                <w:kern w:val="0"/>
                <w:szCs w:val="21"/>
              </w:rPr>
            </w:pPr>
          </w:p>
        </w:tc>
        <w:tc>
          <w:tcPr>
            <w:tcW w:w="691" w:type="dxa"/>
            <w:vAlign w:val="center"/>
          </w:tcPr>
          <w:p>
            <w:pPr>
              <w:widowControl/>
              <w:spacing w:line="247" w:lineRule="atLeast"/>
              <w:jc w:val="left"/>
              <w:rPr>
                <w:rFonts w:hint="default" w:ascii="Times New Roman" w:hAnsi="Times New Roman" w:eastAsia="黑体" w:cs="Times New Roman"/>
                <w:kern w:val="0"/>
                <w:szCs w:val="21"/>
              </w:rPr>
            </w:pPr>
          </w:p>
        </w:tc>
        <w:tc>
          <w:tcPr>
            <w:tcW w:w="640" w:type="dxa"/>
            <w:vAlign w:val="center"/>
          </w:tcPr>
          <w:p>
            <w:pPr>
              <w:widowControl/>
              <w:spacing w:line="247" w:lineRule="atLeast"/>
              <w:jc w:val="left"/>
              <w:rPr>
                <w:rFonts w:hint="default" w:ascii="Times New Roman" w:hAnsi="Times New Roman" w:eastAsia="黑体" w:cs="Times New Roman"/>
                <w:kern w:val="0"/>
                <w:szCs w:val="21"/>
              </w:rPr>
            </w:pPr>
          </w:p>
        </w:tc>
        <w:tc>
          <w:tcPr>
            <w:tcW w:w="640" w:type="dxa"/>
            <w:vAlign w:val="center"/>
          </w:tcPr>
          <w:p>
            <w:pPr>
              <w:widowControl/>
              <w:spacing w:line="247" w:lineRule="atLeast"/>
              <w:jc w:val="left"/>
              <w:rPr>
                <w:rFonts w:hint="default" w:ascii="Times New Roman" w:hAnsi="Times New Roman" w:eastAsia="黑体" w:cs="Times New Roman"/>
                <w:kern w:val="0"/>
                <w:szCs w:val="21"/>
              </w:rPr>
            </w:pPr>
          </w:p>
        </w:tc>
        <w:tc>
          <w:tcPr>
            <w:tcW w:w="640" w:type="dxa"/>
            <w:vAlign w:val="center"/>
          </w:tcPr>
          <w:p>
            <w:pPr>
              <w:widowControl/>
              <w:spacing w:line="247" w:lineRule="atLeast"/>
              <w:jc w:val="left"/>
              <w:rPr>
                <w:rFonts w:hint="default" w:ascii="Times New Roman" w:hAnsi="Times New Roman" w:eastAsia="黑体" w:cs="Times New Roman"/>
                <w:kern w:val="0"/>
                <w:szCs w:val="21"/>
              </w:rPr>
            </w:pPr>
          </w:p>
        </w:tc>
        <w:tc>
          <w:tcPr>
            <w:tcW w:w="651" w:type="dxa"/>
            <w:vAlign w:val="center"/>
          </w:tcPr>
          <w:p>
            <w:pPr>
              <w:widowControl/>
              <w:spacing w:line="247" w:lineRule="atLeast"/>
              <w:jc w:val="left"/>
              <w:rPr>
                <w:rFonts w:hint="default" w:ascii="Times New Roman" w:hAnsi="Times New Roman" w:eastAsia="黑体" w:cs="Times New Roman"/>
                <w:kern w:val="0"/>
                <w:szCs w:val="21"/>
              </w:rPr>
            </w:pPr>
          </w:p>
        </w:tc>
      </w:tr>
    </w:tbl>
    <w:p>
      <w:pPr>
        <w:widowControl/>
        <w:spacing w:after="240" w:afterLines="0" w:line="247" w:lineRule="atLeast"/>
        <w:jc w:val="center"/>
        <w:rPr>
          <w:rFonts w:hint="default" w:ascii="Times New Roman" w:hAnsi="Times New Roman" w:eastAsia="黑体" w:cs="Times New Roman"/>
          <w:kern w:val="0"/>
          <w:sz w:val="24"/>
        </w:rPr>
      </w:pPr>
    </w:p>
    <w:p>
      <w:pPr>
        <w:widowControl/>
        <w:spacing w:after="240" w:afterLines="0" w:line="247" w:lineRule="atLeast"/>
        <w:jc w:val="center"/>
        <w:rPr>
          <w:rFonts w:hint="default" w:ascii="Times New Roman" w:hAnsi="Times New Roman" w:eastAsia="黑体" w:cs="Times New Roman"/>
          <w:kern w:val="0"/>
          <w:sz w:val="24"/>
        </w:rPr>
      </w:pPr>
    </w:p>
    <w:tbl>
      <w:tblPr>
        <w:tblStyle w:val="14"/>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294"/>
        <w:gridCol w:w="1294"/>
        <w:gridCol w:w="1294"/>
        <w:gridCol w:w="1177"/>
        <w:gridCol w:w="1408"/>
        <w:gridCol w:w="1294"/>
        <w:gridCol w:w="1294"/>
        <w:gridCol w:w="1294"/>
        <w:gridCol w:w="1294"/>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4218" w:type="dxa"/>
            <w:gridSpan w:val="11"/>
            <w:vAlign w:val="center"/>
          </w:tcPr>
          <w:p>
            <w:pPr>
              <w:jc w:val="center"/>
              <w:rPr>
                <w:rFonts w:hint="default" w:cs="Times New Roman"/>
                <w:b/>
                <w:bCs/>
                <w:sz w:val="22"/>
              </w:rPr>
            </w:pPr>
            <w:r>
              <w:rPr>
                <w:rFonts w:hint="default" w:cs="Times New Roman"/>
                <w:b/>
                <w:bCs/>
                <w:sz w:val="22"/>
              </w:rPr>
              <w:t>信息资源（国家标准）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293" w:type="dxa"/>
            <w:shd w:val="clear" w:color="auto" w:fill="FFFFFF"/>
            <w:vAlign w:val="center"/>
          </w:tcPr>
          <w:p>
            <w:pPr>
              <w:jc w:val="center"/>
              <w:rPr>
                <w:rFonts w:hint="default" w:cs="Times New Roman"/>
                <w:b/>
                <w:bCs/>
                <w:sz w:val="22"/>
              </w:rPr>
            </w:pPr>
            <w:r>
              <w:rPr>
                <w:rFonts w:hint="default" w:cs="Times New Roman"/>
                <w:b/>
                <w:bCs/>
                <w:sz w:val="22"/>
              </w:rPr>
              <w:t>服务地址</w:t>
            </w:r>
          </w:p>
        </w:tc>
        <w:tc>
          <w:tcPr>
            <w:tcW w:w="1294" w:type="dxa"/>
            <w:shd w:val="clear" w:color="auto" w:fill="FFFFFF"/>
            <w:vAlign w:val="center"/>
          </w:tcPr>
          <w:p>
            <w:pPr>
              <w:jc w:val="center"/>
              <w:rPr>
                <w:rFonts w:hint="default" w:cs="Times New Roman"/>
                <w:b/>
                <w:bCs/>
                <w:sz w:val="22"/>
              </w:rPr>
            </w:pPr>
            <w:r>
              <w:rPr>
                <w:rFonts w:hint="default" w:cs="Times New Roman"/>
                <w:b/>
                <w:bCs/>
                <w:sz w:val="22"/>
              </w:rPr>
              <w:t>服务类型</w:t>
            </w:r>
          </w:p>
        </w:tc>
        <w:tc>
          <w:tcPr>
            <w:tcW w:w="1294" w:type="dxa"/>
            <w:shd w:val="clear" w:color="auto" w:fill="FFFFFF"/>
            <w:vAlign w:val="center"/>
          </w:tcPr>
          <w:p>
            <w:pPr>
              <w:jc w:val="center"/>
              <w:rPr>
                <w:rFonts w:hint="default" w:cs="Times New Roman"/>
                <w:b/>
                <w:bCs/>
                <w:sz w:val="22"/>
              </w:rPr>
            </w:pPr>
            <w:r>
              <w:rPr>
                <w:rFonts w:hint="default" w:cs="Times New Roman"/>
                <w:b/>
                <w:bCs/>
                <w:sz w:val="22"/>
              </w:rPr>
              <w:t>在线资源链接地址</w:t>
            </w:r>
          </w:p>
        </w:tc>
        <w:tc>
          <w:tcPr>
            <w:tcW w:w="1294" w:type="dxa"/>
            <w:shd w:val="clear" w:color="auto" w:fill="FFFFFF"/>
            <w:vAlign w:val="center"/>
          </w:tcPr>
          <w:p>
            <w:pPr>
              <w:jc w:val="center"/>
              <w:rPr>
                <w:rFonts w:hint="default" w:cs="Times New Roman"/>
                <w:b/>
                <w:bCs/>
                <w:sz w:val="22"/>
              </w:rPr>
            </w:pPr>
            <w:r>
              <w:rPr>
                <w:rFonts w:hint="default" w:cs="Times New Roman"/>
                <w:b/>
                <w:bCs/>
                <w:sz w:val="22"/>
              </w:rPr>
              <w:t>分类方式</w:t>
            </w:r>
          </w:p>
        </w:tc>
        <w:tc>
          <w:tcPr>
            <w:tcW w:w="1177" w:type="dxa"/>
            <w:shd w:val="clear" w:color="auto" w:fill="FFFFFF"/>
            <w:vAlign w:val="center"/>
          </w:tcPr>
          <w:p>
            <w:pPr>
              <w:jc w:val="center"/>
              <w:rPr>
                <w:rFonts w:hint="default" w:cs="Times New Roman"/>
                <w:b/>
                <w:bCs/>
                <w:sz w:val="22"/>
              </w:rPr>
            </w:pPr>
            <w:r>
              <w:rPr>
                <w:rFonts w:hint="default" w:cs="Times New Roman"/>
                <w:b/>
                <w:bCs/>
                <w:sz w:val="22"/>
              </w:rPr>
              <w:t>类目名称</w:t>
            </w:r>
          </w:p>
        </w:tc>
        <w:tc>
          <w:tcPr>
            <w:tcW w:w="1408" w:type="dxa"/>
            <w:shd w:val="clear" w:color="auto" w:fill="FFFFFF"/>
            <w:vAlign w:val="center"/>
          </w:tcPr>
          <w:p>
            <w:pPr>
              <w:jc w:val="center"/>
              <w:rPr>
                <w:rFonts w:hint="default" w:cs="Times New Roman"/>
                <w:b/>
                <w:bCs/>
                <w:sz w:val="22"/>
              </w:rPr>
            </w:pPr>
            <w:r>
              <w:rPr>
                <w:rFonts w:hint="default" w:cs="Times New Roman"/>
                <w:b/>
                <w:bCs/>
                <w:sz w:val="22"/>
              </w:rPr>
              <w:t>类目编码</w:t>
            </w:r>
          </w:p>
        </w:tc>
        <w:tc>
          <w:tcPr>
            <w:tcW w:w="1294" w:type="dxa"/>
            <w:shd w:val="clear" w:color="auto" w:fill="FFFFFF"/>
            <w:vAlign w:val="center"/>
          </w:tcPr>
          <w:p>
            <w:pPr>
              <w:jc w:val="center"/>
              <w:rPr>
                <w:rFonts w:hint="default" w:cs="Times New Roman"/>
                <w:b/>
                <w:bCs/>
                <w:sz w:val="22"/>
              </w:rPr>
            </w:pPr>
            <w:r>
              <w:rPr>
                <w:rFonts w:hint="default" w:cs="Times New Roman"/>
                <w:b/>
                <w:bCs/>
                <w:sz w:val="22"/>
              </w:rPr>
              <w:t>分类标准名称</w:t>
            </w:r>
          </w:p>
        </w:tc>
        <w:tc>
          <w:tcPr>
            <w:tcW w:w="1294" w:type="dxa"/>
            <w:shd w:val="clear" w:color="auto" w:fill="FFFFFF"/>
            <w:vAlign w:val="center"/>
          </w:tcPr>
          <w:p>
            <w:pPr>
              <w:jc w:val="center"/>
              <w:rPr>
                <w:rFonts w:hint="default" w:cs="Times New Roman"/>
                <w:b/>
                <w:bCs/>
                <w:sz w:val="22"/>
              </w:rPr>
            </w:pPr>
            <w:r>
              <w:rPr>
                <w:rFonts w:hint="default" w:cs="Times New Roman"/>
                <w:b/>
                <w:bCs/>
                <w:sz w:val="22"/>
              </w:rPr>
              <w:t>信息资源格式</w:t>
            </w:r>
          </w:p>
        </w:tc>
        <w:tc>
          <w:tcPr>
            <w:tcW w:w="1294" w:type="dxa"/>
            <w:shd w:val="clear" w:color="auto" w:fill="FFFFFF"/>
            <w:vAlign w:val="center"/>
          </w:tcPr>
          <w:p>
            <w:pPr>
              <w:jc w:val="center"/>
              <w:rPr>
                <w:rFonts w:hint="default" w:cs="Times New Roman"/>
                <w:b/>
                <w:bCs/>
                <w:sz w:val="22"/>
              </w:rPr>
            </w:pPr>
            <w:r>
              <w:rPr>
                <w:rFonts w:hint="default" w:cs="Times New Roman"/>
                <w:b/>
                <w:bCs/>
                <w:sz w:val="22"/>
              </w:rPr>
              <w:t>元数据标识符</w:t>
            </w:r>
          </w:p>
        </w:tc>
        <w:tc>
          <w:tcPr>
            <w:tcW w:w="1294" w:type="dxa"/>
            <w:shd w:val="clear" w:color="auto" w:fill="FFFFFF"/>
            <w:vAlign w:val="center"/>
          </w:tcPr>
          <w:p>
            <w:pPr>
              <w:jc w:val="center"/>
              <w:rPr>
                <w:rFonts w:hint="default" w:cs="Times New Roman"/>
                <w:b/>
                <w:bCs/>
                <w:sz w:val="22"/>
              </w:rPr>
            </w:pPr>
            <w:r>
              <w:rPr>
                <w:rFonts w:hint="default" w:cs="Times New Roman"/>
                <w:b/>
                <w:bCs/>
                <w:sz w:val="22"/>
              </w:rPr>
              <w:t>元数据联系单位</w:t>
            </w:r>
          </w:p>
        </w:tc>
        <w:tc>
          <w:tcPr>
            <w:tcW w:w="1282" w:type="dxa"/>
            <w:shd w:val="clear" w:color="auto" w:fill="FFFFFF"/>
            <w:vAlign w:val="center"/>
          </w:tcPr>
          <w:p>
            <w:pPr>
              <w:jc w:val="center"/>
              <w:rPr>
                <w:rFonts w:hint="default" w:cs="Times New Roman"/>
                <w:b/>
                <w:bCs/>
                <w:sz w:val="22"/>
              </w:rPr>
            </w:pPr>
            <w:r>
              <w:rPr>
                <w:rFonts w:hint="default" w:cs="Times New Roman"/>
                <w:b/>
                <w:bCs/>
                <w:sz w:val="22"/>
              </w:rPr>
              <w:t>元数据维护方地址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3" w:type="dxa"/>
            <w:vAlign w:val="top"/>
          </w:tcPr>
          <w:p>
            <w:pPr>
              <w:pStyle w:val="18"/>
              <w:ind w:firstLine="0" w:firstLineChars="0"/>
              <w:jc w:val="center"/>
              <w:rPr>
                <w:rFonts w:ascii="Times New Roman" w:hAnsi="Times New Roman" w:cs="Times New Roman"/>
              </w:rPr>
            </w:pPr>
          </w:p>
        </w:tc>
        <w:tc>
          <w:tcPr>
            <w:tcW w:w="1294" w:type="dxa"/>
            <w:vAlign w:val="top"/>
          </w:tcPr>
          <w:p>
            <w:pPr>
              <w:pStyle w:val="18"/>
              <w:ind w:firstLine="0" w:firstLineChars="0"/>
              <w:jc w:val="center"/>
              <w:rPr>
                <w:rFonts w:ascii="Times New Roman" w:hAnsi="Times New Roman" w:cs="Times New Roman"/>
              </w:rPr>
            </w:pPr>
          </w:p>
        </w:tc>
        <w:tc>
          <w:tcPr>
            <w:tcW w:w="1294" w:type="dxa"/>
            <w:vAlign w:val="top"/>
          </w:tcPr>
          <w:p>
            <w:pPr>
              <w:pStyle w:val="18"/>
              <w:ind w:firstLine="0" w:firstLineChars="0"/>
              <w:jc w:val="center"/>
              <w:rPr>
                <w:rFonts w:ascii="Times New Roman" w:hAnsi="Times New Roman" w:cs="Times New Roman"/>
              </w:rPr>
            </w:pPr>
          </w:p>
        </w:tc>
        <w:tc>
          <w:tcPr>
            <w:tcW w:w="1294" w:type="dxa"/>
            <w:vAlign w:val="top"/>
          </w:tcPr>
          <w:p>
            <w:pPr>
              <w:pStyle w:val="18"/>
              <w:ind w:firstLine="0" w:firstLineChars="0"/>
              <w:jc w:val="center"/>
              <w:rPr>
                <w:rFonts w:ascii="Times New Roman" w:hAnsi="Times New Roman" w:cs="Times New Roman"/>
              </w:rPr>
            </w:pPr>
          </w:p>
        </w:tc>
        <w:tc>
          <w:tcPr>
            <w:tcW w:w="1177" w:type="dxa"/>
            <w:vAlign w:val="top"/>
          </w:tcPr>
          <w:p>
            <w:pPr>
              <w:pStyle w:val="18"/>
              <w:ind w:firstLine="0" w:firstLineChars="0"/>
              <w:jc w:val="center"/>
              <w:rPr>
                <w:rFonts w:ascii="Times New Roman" w:hAnsi="Times New Roman" w:cs="Times New Roman"/>
              </w:rPr>
            </w:pPr>
          </w:p>
        </w:tc>
        <w:tc>
          <w:tcPr>
            <w:tcW w:w="1408" w:type="dxa"/>
            <w:vAlign w:val="top"/>
          </w:tcPr>
          <w:p>
            <w:pPr>
              <w:pStyle w:val="18"/>
              <w:ind w:firstLine="0" w:firstLineChars="0"/>
              <w:jc w:val="center"/>
              <w:rPr>
                <w:rFonts w:ascii="Times New Roman" w:hAnsi="Times New Roman" w:cs="Times New Roman"/>
              </w:rPr>
            </w:pPr>
          </w:p>
        </w:tc>
        <w:tc>
          <w:tcPr>
            <w:tcW w:w="1294" w:type="dxa"/>
            <w:vAlign w:val="top"/>
          </w:tcPr>
          <w:p>
            <w:pPr>
              <w:pStyle w:val="18"/>
              <w:ind w:firstLine="0" w:firstLineChars="0"/>
              <w:jc w:val="center"/>
              <w:rPr>
                <w:rFonts w:ascii="Times New Roman" w:hAnsi="Times New Roman" w:cs="Times New Roman"/>
              </w:rPr>
            </w:pPr>
          </w:p>
        </w:tc>
        <w:tc>
          <w:tcPr>
            <w:tcW w:w="1294" w:type="dxa"/>
            <w:vAlign w:val="top"/>
          </w:tcPr>
          <w:p>
            <w:pPr>
              <w:pStyle w:val="18"/>
              <w:ind w:firstLine="0" w:firstLineChars="0"/>
              <w:jc w:val="center"/>
              <w:rPr>
                <w:rFonts w:ascii="Times New Roman" w:hAnsi="Times New Roman" w:cs="Times New Roman"/>
              </w:rPr>
            </w:pPr>
          </w:p>
        </w:tc>
        <w:tc>
          <w:tcPr>
            <w:tcW w:w="1294" w:type="dxa"/>
            <w:vAlign w:val="top"/>
          </w:tcPr>
          <w:p>
            <w:pPr>
              <w:pStyle w:val="18"/>
              <w:ind w:firstLine="0" w:firstLineChars="0"/>
              <w:jc w:val="center"/>
              <w:rPr>
                <w:rFonts w:ascii="Times New Roman" w:hAnsi="Times New Roman" w:cs="Times New Roman"/>
              </w:rPr>
            </w:pPr>
          </w:p>
        </w:tc>
        <w:tc>
          <w:tcPr>
            <w:tcW w:w="1294" w:type="dxa"/>
            <w:vAlign w:val="top"/>
          </w:tcPr>
          <w:p>
            <w:pPr>
              <w:pStyle w:val="18"/>
              <w:ind w:firstLine="0" w:firstLineChars="0"/>
              <w:jc w:val="center"/>
              <w:rPr>
                <w:rFonts w:ascii="Times New Roman" w:hAnsi="Times New Roman" w:cs="Times New Roman"/>
              </w:rPr>
            </w:pPr>
          </w:p>
        </w:tc>
        <w:tc>
          <w:tcPr>
            <w:tcW w:w="1282" w:type="dxa"/>
            <w:vAlign w:val="top"/>
          </w:tcPr>
          <w:p>
            <w:pPr>
              <w:pStyle w:val="18"/>
              <w:ind w:firstLine="0" w:firstLineChars="0"/>
              <w:jc w:val="center"/>
              <w:rPr>
                <w:rFonts w:ascii="Times New Roman" w:hAnsi="Times New Roman" w:cs="Times New Roman"/>
              </w:rPr>
            </w:pPr>
          </w:p>
        </w:tc>
      </w:tr>
    </w:tbl>
    <w:p>
      <w:pPr>
        <w:widowControl/>
        <w:spacing w:line="247" w:lineRule="atLeast"/>
        <w:jc w:val="center"/>
        <w:rPr>
          <w:rFonts w:hint="default" w:ascii="Times New Roman" w:hAnsi="Times New Roman" w:eastAsia="黑体" w:cs="Times New Roman"/>
          <w:kern w:val="0"/>
          <w:sz w:val="24"/>
        </w:rPr>
      </w:pPr>
    </w:p>
    <w:p>
      <w:pPr>
        <w:widowControl/>
        <w:spacing w:line="247"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表5.2 信息资源调查表填写说明</w:t>
      </w:r>
    </w:p>
    <w:p>
      <w:pPr>
        <w:widowControl/>
        <w:spacing w:after="240" w:afterLines="0" w:line="247" w:lineRule="atLeast"/>
        <w:jc w:val="center"/>
        <w:rPr>
          <w:rFonts w:hint="default" w:ascii="Times New Roman" w:hAnsi="Times New Roman" w:eastAsia="黑体" w:cs="Times New Roman"/>
          <w:kern w:val="0"/>
          <w:szCs w:val="21"/>
        </w:rPr>
      </w:pPr>
    </w:p>
    <w:tbl>
      <w:tblPr>
        <w:tblStyle w:val="14"/>
        <w:tblW w:w="14218"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1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662" w:type="dxa"/>
            <w:shd w:val="clear" w:color="auto" w:fill="D9D9D9"/>
            <w:vAlign w:val="center"/>
          </w:tcPr>
          <w:p>
            <w:pPr>
              <w:widowControl/>
              <w:spacing w:line="276" w:lineRule="auto"/>
              <w:jc w:val="center"/>
              <w:rPr>
                <w:rFonts w:hint="default" w:cs="Times New Roman"/>
                <w:b/>
                <w:bCs/>
                <w:kern w:val="0"/>
                <w:sz w:val="22"/>
              </w:rPr>
            </w:pPr>
            <w:r>
              <w:rPr>
                <w:rFonts w:hint="default" w:cs="Times New Roman"/>
                <w:b/>
                <w:bCs/>
                <w:sz w:val="22"/>
              </w:rPr>
              <w:t>项目</w:t>
            </w:r>
          </w:p>
        </w:tc>
        <w:tc>
          <w:tcPr>
            <w:tcW w:w="11556" w:type="dxa"/>
            <w:shd w:val="clear" w:color="auto" w:fill="D9D9D9"/>
            <w:vAlign w:val="center"/>
          </w:tcPr>
          <w:p>
            <w:pPr>
              <w:spacing w:line="276" w:lineRule="auto"/>
              <w:jc w:val="center"/>
              <w:rPr>
                <w:rFonts w:hint="default" w:cs="Times New Roman"/>
                <w:b/>
                <w:bCs/>
                <w:sz w:val="22"/>
              </w:rPr>
            </w:pPr>
            <w:r>
              <w:rPr>
                <w:rFonts w:hint="default" w:cs="Times New Roman"/>
                <w:b/>
                <w:bCs/>
                <w:sz w:val="22"/>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rPr>
            </w:pPr>
            <w:r>
              <w:rPr>
                <w:rFonts w:hint="default" w:cs="Times New Roman"/>
                <w:bCs/>
                <w:sz w:val="22"/>
              </w:rPr>
              <w:t>信息资源名称*</w:t>
            </w:r>
          </w:p>
        </w:tc>
        <w:tc>
          <w:tcPr>
            <w:tcW w:w="11556" w:type="dxa"/>
            <w:vAlign w:val="center"/>
          </w:tcPr>
          <w:p>
            <w:pPr>
              <w:widowControl/>
              <w:spacing w:line="276" w:lineRule="auto"/>
              <w:jc w:val="left"/>
              <w:rPr>
                <w:rFonts w:hint="default" w:cs="Times New Roman"/>
              </w:rPr>
            </w:pPr>
            <w:r>
              <w:rPr>
                <w:rFonts w:hint="default" w:cs="Times New Roman"/>
              </w:rPr>
              <w:t>概述信息资源内容的标题，尽量使用相关文件或有明确规定的名称，如果没有也要尽量贴近资源内容。如：企业注册登记信息。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rPr>
            </w:pPr>
            <w:r>
              <w:rPr>
                <w:rFonts w:hint="default" w:cs="Times New Roman"/>
                <w:bCs/>
                <w:sz w:val="22"/>
              </w:rPr>
              <w:t>信息资源代码*</w:t>
            </w:r>
          </w:p>
        </w:tc>
        <w:tc>
          <w:tcPr>
            <w:tcW w:w="11556" w:type="dxa"/>
            <w:vAlign w:val="center"/>
          </w:tcPr>
          <w:p>
            <w:pPr>
              <w:widowControl/>
              <w:spacing w:line="276" w:lineRule="auto"/>
              <w:jc w:val="left"/>
              <w:rPr>
                <w:rFonts w:hint="default" w:cs="Times New Roman"/>
              </w:rPr>
            </w:pPr>
            <w:r>
              <w:rPr>
                <w:rFonts w:hint="default" w:cs="Times New Roman"/>
              </w:rPr>
              <w:t>信息资源的唯一不变的标识编码，按照附录2中的信息资源标识符编码规则进行编码（信息资源顺序号取值范围“00001~99999”）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信息资源提供方*</w:t>
            </w:r>
          </w:p>
        </w:tc>
        <w:tc>
          <w:tcPr>
            <w:tcW w:w="11556" w:type="dxa"/>
            <w:vAlign w:val="center"/>
          </w:tcPr>
          <w:p>
            <w:pPr>
              <w:widowControl/>
              <w:spacing w:line="276" w:lineRule="auto"/>
              <w:jc w:val="left"/>
              <w:rPr>
                <w:rFonts w:hint="default" w:cs="Times New Roman"/>
              </w:rPr>
            </w:pPr>
            <w:r>
              <w:rPr>
                <w:rFonts w:hint="default" w:cs="Times New Roman"/>
              </w:rPr>
              <w:t>对信息资源的完整性、正确性、真实性等负有责任的部门的名称，请填写全称。例如：河北省工商行政管理局。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提供方内部部门</w:t>
            </w:r>
          </w:p>
        </w:tc>
        <w:tc>
          <w:tcPr>
            <w:tcW w:w="11556" w:type="dxa"/>
            <w:vAlign w:val="center"/>
          </w:tcPr>
          <w:p>
            <w:pPr>
              <w:widowControl/>
              <w:spacing w:line="276" w:lineRule="auto"/>
              <w:jc w:val="left"/>
              <w:rPr>
                <w:rFonts w:hint="default" w:cs="Times New Roman"/>
              </w:rPr>
            </w:pPr>
            <w:r>
              <w:rPr>
                <w:rFonts w:hint="default" w:cs="Times New Roman"/>
              </w:rPr>
              <w:t>提供方内部的相关处室、科室、二级单位等部门名称。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提供方地址</w:t>
            </w:r>
          </w:p>
        </w:tc>
        <w:tc>
          <w:tcPr>
            <w:tcW w:w="11556" w:type="dxa"/>
            <w:vAlign w:val="center"/>
          </w:tcPr>
          <w:p>
            <w:pPr>
              <w:widowControl/>
              <w:spacing w:line="276" w:lineRule="auto"/>
              <w:jc w:val="left"/>
              <w:rPr>
                <w:rFonts w:hint="default" w:cs="Times New Roman"/>
              </w:rPr>
            </w:pPr>
            <w:r>
              <w:rPr>
                <w:rFonts w:hint="default" w:cs="Times New Roman"/>
              </w:rPr>
              <w:t>信息资源提供方的地址。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提供方代码*</w:t>
            </w:r>
          </w:p>
        </w:tc>
        <w:tc>
          <w:tcPr>
            <w:tcW w:w="11556" w:type="dxa"/>
            <w:vAlign w:val="center"/>
          </w:tcPr>
          <w:p>
            <w:pPr>
              <w:widowControl/>
              <w:spacing w:line="276" w:lineRule="auto"/>
              <w:jc w:val="left"/>
              <w:rPr>
                <w:rFonts w:hint="default" w:cs="Times New Roman"/>
              </w:rPr>
            </w:pPr>
            <w:r>
              <w:rPr>
                <w:rFonts w:hint="default" w:cs="Times New Roman"/>
              </w:rPr>
              <w:t>信息资源提供方的统一社会信用代码。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信息资源摘要*</w:t>
            </w:r>
          </w:p>
        </w:tc>
        <w:tc>
          <w:tcPr>
            <w:tcW w:w="11556" w:type="dxa"/>
            <w:vAlign w:val="center"/>
          </w:tcPr>
          <w:p>
            <w:pPr>
              <w:widowControl/>
              <w:spacing w:line="276" w:lineRule="auto"/>
              <w:jc w:val="left"/>
              <w:rPr>
                <w:rFonts w:hint="default" w:cs="Times New Roman"/>
              </w:rPr>
            </w:pPr>
            <w:r>
              <w:rPr>
                <w:rFonts w:hint="default" w:cs="Times New Roman"/>
              </w:rPr>
              <w:t>对资源内容进行概要说明的文字（如果内容较多，可以以附件形式进行提交）。 例如：XX业务申请人填写的表格。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信息资源格式分类*</w:t>
            </w:r>
          </w:p>
        </w:tc>
        <w:tc>
          <w:tcPr>
            <w:tcW w:w="11556" w:type="dxa"/>
            <w:vAlign w:val="center"/>
          </w:tcPr>
          <w:p>
            <w:pPr>
              <w:widowControl/>
              <w:spacing w:line="276" w:lineRule="auto"/>
              <w:jc w:val="left"/>
              <w:rPr>
                <w:rFonts w:hint="default" w:cs="Times New Roman"/>
              </w:rPr>
            </w:pPr>
            <w:r>
              <w:rPr>
                <w:rFonts w:hint="default" w:cs="Times New Roman"/>
              </w:rPr>
              <w:t>信息资源的存在方式，格式分类为数据库、电子文件、电子表格、图形图像、视频媒体、自描述格式。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信息资源格式类型*</w:t>
            </w:r>
          </w:p>
        </w:tc>
        <w:tc>
          <w:tcPr>
            <w:tcW w:w="11556" w:type="dxa"/>
            <w:vAlign w:val="center"/>
          </w:tcPr>
          <w:p>
            <w:pPr>
              <w:widowControl/>
              <w:spacing w:line="276" w:lineRule="auto"/>
              <w:jc w:val="left"/>
              <w:rPr>
                <w:rFonts w:hint="default" w:cs="Times New Roman"/>
              </w:rPr>
            </w:pPr>
            <w:r>
              <w:rPr>
                <w:rFonts w:hint="default" w:cs="Times New Roman"/>
              </w:rPr>
              <w:t>与信息资源格式分类是级联关系，电子文件的存储格式为OFD、wps、xml、 txt、doc、docx、html、pdf、ppt等；电子表格的存储格式为et、xls、xlsx等；数据库类的存储格式为Dm、KingbaseES、access、dbf、dbase、sybase、oracle、sqlserver、db2等；图形图像类的存储格式为jpg、gif、bmp等；视频媒体类的存储格式为mpg、avi、wmv、3gp、mkv、flv、rmvb等；自描述格式，由提供方提出其特殊行业领域的通用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其他类型资源格式描述</w:t>
            </w:r>
          </w:p>
        </w:tc>
        <w:tc>
          <w:tcPr>
            <w:tcW w:w="11556" w:type="dxa"/>
            <w:vAlign w:val="center"/>
          </w:tcPr>
          <w:p>
            <w:pPr>
              <w:widowControl/>
              <w:spacing w:line="276" w:lineRule="auto"/>
              <w:jc w:val="left"/>
              <w:rPr>
                <w:rFonts w:hint="default" w:cs="Times New Roman"/>
              </w:rPr>
            </w:pPr>
            <w:r>
              <w:rPr>
                <w:rFonts w:hint="default" w:cs="Times New Roman"/>
              </w:rPr>
              <w:t>当信息资源格式类型选择为“其他”时，需在“其他类型资源格式描述”填写相关解释性文字。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业务事项名称*</w:t>
            </w:r>
          </w:p>
        </w:tc>
        <w:tc>
          <w:tcPr>
            <w:tcW w:w="11556" w:type="dxa"/>
            <w:vAlign w:val="center"/>
          </w:tcPr>
          <w:p>
            <w:pPr>
              <w:widowControl/>
              <w:spacing w:line="276" w:lineRule="auto"/>
              <w:jc w:val="left"/>
              <w:rPr>
                <w:rFonts w:hint="default" w:cs="Times New Roman"/>
              </w:rPr>
            </w:pPr>
            <w:r>
              <w:rPr>
                <w:rFonts w:hint="default" w:cs="Times New Roman"/>
              </w:rPr>
              <w:t>信息资源所属业务事项的名称（需与附录2中的业务事项名称相对应）。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信息资源分类编码</w:t>
            </w:r>
          </w:p>
        </w:tc>
        <w:tc>
          <w:tcPr>
            <w:tcW w:w="11556" w:type="dxa"/>
            <w:vAlign w:val="center"/>
          </w:tcPr>
          <w:p>
            <w:pPr>
              <w:widowControl/>
              <w:spacing w:line="276" w:lineRule="auto"/>
              <w:jc w:val="left"/>
              <w:rPr>
                <w:rFonts w:hint="default" w:cs="Times New Roman"/>
                <w:color w:val="FF0000"/>
              </w:rPr>
            </w:pPr>
            <w:r>
              <w:rPr>
                <w:rFonts w:hint="default" w:cs="Times New Roman"/>
              </w:rPr>
              <w:t>根据国家的相关规定，把具有某种共同属性或者特征的资源归并在一起 ，并根据规定编制相应的资源分类编码。部门可以根据提供的编码表，选择相应的编码填写。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服务分类*</w:t>
            </w:r>
          </w:p>
        </w:tc>
        <w:tc>
          <w:tcPr>
            <w:tcW w:w="11556" w:type="dxa"/>
            <w:vAlign w:val="center"/>
          </w:tcPr>
          <w:p>
            <w:pPr>
              <w:widowControl/>
              <w:spacing w:line="276" w:lineRule="auto"/>
              <w:jc w:val="left"/>
              <w:rPr>
                <w:rFonts w:hint="default" w:cs="Times New Roman"/>
              </w:rPr>
            </w:pPr>
            <w:r>
              <w:rPr>
                <w:rFonts w:hint="default" w:cs="Times New Roman"/>
              </w:rPr>
              <w:t>根据部门面向的主体不同进行选择（分为政府对政府、政府对企业、政府对公民、政府对企业/公民、政府部门内部业务、政府对其他组织等服务类型选项）。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资源形态分类*</w:t>
            </w:r>
          </w:p>
        </w:tc>
        <w:tc>
          <w:tcPr>
            <w:tcW w:w="11556" w:type="dxa"/>
            <w:vAlign w:val="center"/>
          </w:tcPr>
          <w:p>
            <w:pPr>
              <w:widowControl/>
              <w:spacing w:line="276" w:lineRule="auto"/>
              <w:jc w:val="left"/>
              <w:rPr>
                <w:rFonts w:hint="default" w:cs="Times New Roman"/>
              </w:rPr>
            </w:pPr>
            <w:r>
              <w:rPr>
                <w:rFonts w:hint="default" w:cs="Times New Roman"/>
              </w:rPr>
              <w:t>信息资源的外表特征（分为电子化资源、非电子化资源两种）。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数据结构*</w:t>
            </w:r>
          </w:p>
        </w:tc>
        <w:tc>
          <w:tcPr>
            <w:tcW w:w="11556" w:type="dxa"/>
            <w:vAlign w:val="center"/>
          </w:tcPr>
          <w:p>
            <w:pPr>
              <w:widowControl/>
              <w:spacing w:line="276" w:lineRule="auto"/>
              <w:jc w:val="left"/>
              <w:rPr>
                <w:rFonts w:hint="default" w:cs="Times New Roman"/>
              </w:rPr>
            </w:pPr>
            <w:r>
              <w:rPr>
                <w:rFonts w:hint="default" w:cs="Times New Roman"/>
              </w:rPr>
              <w:t>信息资源的数据结构类型分为结构化数据和非结构化数据两种类型。结构化数据指存储在数据库中，可以用二维表结构来逻辑表达的数据；非结构化数据指办公文档、文本、图片、报表、音频、视频等。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管理方式</w:t>
            </w:r>
          </w:p>
        </w:tc>
        <w:tc>
          <w:tcPr>
            <w:tcW w:w="11556" w:type="dxa"/>
            <w:vAlign w:val="center"/>
          </w:tcPr>
          <w:p>
            <w:pPr>
              <w:widowControl/>
              <w:spacing w:line="276" w:lineRule="auto"/>
              <w:jc w:val="left"/>
              <w:rPr>
                <w:rFonts w:hint="default" w:cs="Times New Roman"/>
              </w:rPr>
            </w:pPr>
            <w:r>
              <w:rPr>
                <w:rFonts w:hint="default" w:cs="Times New Roman"/>
              </w:rPr>
              <w:t>信息资源的管理方式（分为手工处理、计算机信息系统处理两种方式）。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所属业务系统名称</w:t>
            </w:r>
          </w:p>
        </w:tc>
        <w:tc>
          <w:tcPr>
            <w:tcW w:w="11556" w:type="dxa"/>
            <w:vAlign w:val="center"/>
          </w:tcPr>
          <w:p>
            <w:pPr>
              <w:widowControl/>
              <w:spacing w:line="276" w:lineRule="auto"/>
              <w:jc w:val="left"/>
              <w:rPr>
                <w:rFonts w:hint="default" w:cs="Times New Roman"/>
              </w:rPr>
            </w:pPr>
            <w:r>
              <w:rPr>
                <w:rFonts w:hint="default" w:cs="Times New Roman"/>
              </w:rPr>
              <w:t>信息资源所属业务系统名称（需与附录1中的系统名称业务相对应）。</w:t>
            </w:r>
          </w:p>
          <w:p>
            <w:pPr>
              <w:widowControl/>
              <w:spacing w:line="276" w:lineRule="auto"/>
              <w:jc w:val="left"/>
              <w:rPr>
                <w:rFonts w:hint="default" w:cs="Times New Roman"/>
              </w:rPr>
            </w:pPr>
            <w:r>
              <w:rPr>
                <w:rFonts w:hint="default" w:cs="Times New Roman"/>
              </w:rPr>
              <w:t>注意：“管理方式”填写“手工”的信息资源因为没有所属业务系统可以不填写此项内容。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管理主题</w:t>
            </w:r>
          </w:p>
        </w:tc>
        <w:tc>
          <w:tcPr>
            <w:tcW w:w="11556" w:type="dxa"/>
            <w:vAlign w:val="center"/>
          </w:tcPr>
          <w:p>
            <w:pPr>
              <w:widowControl/>
              <w:spacing w:line="276" w:lineRule="auto"/>
              <w:jc w:val="left"/>
              <w:rPr>
                <w:rFonts w:hint="default" w:cs="Times New Roman"/>
              </w:rPr>
            </w:pPr>
            <w:r>
              <w:rPr>
                <w:rFonts w:hint="default" w:cs="Times New Roman"/>
              </w:rPr>
              <w:t>信息资源所属管理主题的类型，例如，法人库、人口库、城市管理、社会救助、旅游等（如果该信息资源属于多个主题，可以复选）。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资源所属目录等级*</w:t>
            </w:r>
          </w:p>
        </w:tc>
        <w:tc>
          <w:tcPr>
            <w:tcW w:w="11556" w:type="dxa"/>
            <w:vAlign w:val="center"/>
          </w:tcPr>
          <w:p>
            <w:pPr>
              <w:rPr>
                <w:rFonts w:hint="default" w:cs="Times New Roman"/>
              </w:rPr>
            </w:pPr>
            <w:r>
              <w:rPr>
                <w:rFonts w:hint="default" w:cs="Times New Roman"/>
              </w:rPr>
              <w:t>部门把信息资源按照一定的方法进行归类区分，并按照分类目录等级进行显示，系统根据此字段内容自动把资源分配到相应的目录等级下。部门根据提供的分类编码进行选择填写。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数据质量*</w:t>
            </w:r>
          </w:p>
        </w:tc>
        <w:tc>
          <w:tcPr>
            <w:tcW w:w="11556" w:type="dxa"/>
            <w:vAlign w:val="center"/>
          </w:tcPr>
          <w:p>
            <w:pPr>
              <w:widowControl/>
              <w:spacing w:line="276" w:lineRule="auto"/>
              <w:jc w:val="left"/>
              <w:rPr>
                <w:rFonts w:hint="default" w:cs="Times New Roman"/>
              </w:rPr>
            </w:pPr>
            <w:r>
              <w:rPr>
                <w:rFonts w:hint="default" w:cs="Times New Roman"/>
              </w:rPr>
              <w:t>对信息资源质量的描述，例如：可直接使用、可参考使用。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使用权限*</w:t>
            </w:r>
          </w:p>
        </w:tc>
        <w:tc>
          <w:tcPr>
            <w:tcW w:w="11556" w:type="dxa"/>
            <w:vAlign w:val="center"/>
          </w:tcPr>
          <w:p>
            <w:pPr>
              <w:widowControl/>
              <w:spacing w:line="276" w:lineRule="auto"/>
              <w:jc w:val="left"/>
              <w:rPr>
                <w:rFonts w:hint="default" w:cs="Times New Roman"/>
              </w:rPr>
            </w:pPr>
            <w:r>
              <w:rPr>
                <w:rFonts w:hint="default" w:cs="Times New Roman"/>
              </w:rPr>
              <w:t>对信息资源使用限制的描述。 例如：省旅发委、省质监局使用。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口径范围*</w:t>
            </w:r>
          </w:p>
        </w:tc>
        <w:tc>
          <w:tcPr>
            <w:tcW w:w="11556" w:type="dxa"/>
            <w:vAlign w:val="center"/>
          </w:tcPr>
          <w:p>
            <w:pPr>
              <w:widowControl/>
              <w:spacing w:line="276" w:lineRule="auto"/>
              <w:jc w:val="left"/>
              <w:rPr>
                <w:rFonts w:hint="default" w:cs="Times New Roman"/>
              </w:rPr>
            </w:pPr>
            <w:r>
              <w:rPr>
                <w:rFonts w:hint="default" w:cs="Times New Roman"/>
              </w:rPr>
              <w:t>对信息资源采集来源的范围口径描述，默认为本部门采集，如数据来自其他部门等，请说明。例如：银行采集、税务采集、工商采集等。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关联及类目名称</w:t>
            </w:r>
          </w:p>
        </w:tc>
        <w:tc>
          <w:tcPr>
            <w:tcW w:w="11556" w:type="dxa"/>
            <w:vAlign w:val="center"/>
          </w:tcPr>
          <w:p>
            <w:pPr>
              <w:widowControl/>
              <w:spacing w:line="276" w:lineRule="auto"/>
              <w:jc w:val="left"/>
              <w:rPr>
                <w:rFonts w:hint="default" w:cs="Times New Roman"/>
              </w:rPr>
            </w:pPr>
            <w:r>
              <w:rPr>
                <w:rFonts w:hint="default" w:cs="Times New Roman"/>
              </w:rPr>
              <w:t>如信息资源同属于其他资源分类，需标注其他资源分类或其他部门编制的该信息资源代码。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备注</w:t>
            </w:r>
          </w:p>
        </w:tc>
        <w:tc>
          <w:tcPr>
            <w:tcW w:w="11556" w:type="dxa"/>
            <w:vAlign w:val="center"/>
          </w:tcPr>
          <w:p>
            <w:pPr>
              <w:widowControl/>
              <w:spacing w:line="276" w:lineRule="auto"/>
              <w:jc w:val="left"/>
              <w:rPr>
                <w:rFonts w:hint="default" w:cs="Times New Roman"/>
              </w:rPr>
            </w:pPr>
            <w:r>
              <w:rPr>
                <w:rFonts w:hint="default" w:cs="Times New Roman"/>
              </w:rPr>
              <w:t>对信息资源的其他需说明的备注性描述。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数据存储总量*</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本部门所有信息资源的总量，单位是G。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结构化信息记录总数*</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本部门所有信息资源已经结构化记录的总数，单位是万条。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已共享的数据存储量*</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本部门信息资源已经提供其他部门共享的数据存储量，单位是G。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已共享结构化记录数*</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本部门信息资源已经提供其他部门共享的结构化记录的总数，单位是万条。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已开放的数据存储量*</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本部门信息资源已经开放（包括对社会公示或公开查询）的数据存储量，单位是G。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已开放结构化记录数*</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本部门信息资源已经开放（包括对社会公示或公开查询）的结构化记录的总数，单位是万条。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信息项名称*</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缩略描述信息项内容的标题。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数据类型*</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用于表示数据元的符号、字符或其他表示的类型，包括字符串型C,数值型N,货币型Y,日期型D,日期时间型T,逻辑型L,备注型M,通用型G,双精度型B,整型I,浮点型F,二进制blob,长文本text。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数据长度*</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从业务角度规定的数据元值的长度，包括允许的最大、最小字符长度。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共享类型*</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根据《政务信息资源共享管理暂行办法》的规定，信息资源的共享类型包括：无条件共享、有条件共享、不予共享三类。部门应根据资源的实际情况填写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共享条件*</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无条件共享类和有条件共享类的信息资源，应标明使用要求，包括作为行政依据、工作参考，用于数据校核、业务协同等；有条件共享类的信息资源，还应注明共享条件和共享范围；对于不予共享类的信息资源，应注明相关的法律、行政法规或党中央、国务院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共享方式分类*</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原则上通过共享平台方式获取；确因条件所限可采用其他方式，如邮件、拷盘、介质交换（纸质报表、电子文档等）等方式。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共享方式类型*</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如果共享方式分类选择共享平台方式，共享方式类型选择接口、数据库或文件。例如果数据通过Web服务方式提供共享，则选择“接口”，如果通过EXCEL等格式化文件进行交换，则选择“文件”。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是否向社会开放*</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部门需判断资源是否可向社会开放，由企业或个人获取资源内容。如果该资源可以向社会开放则选择“是”，否则选择“否”。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开放条件</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对向社会开放资源的条件描述。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更新周期*</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信息资源更新的频度。分为实时、每日、每周、每月、每季度、每年等。按照信息资源更新的频度实际情况填写。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shd w:val="clear" w:color="auto" w:fill="FFFFFF"/>
            <w:vAlign w:val="center"/>
          </w:tcPr>
          <w:p>
            <w:pPr>
              <w:widowControl/>
              <w:spacing w:line="276" w:lineRule="auto"/>
              <w:jc w:val="center"/>
              <w:rPr>
                <w:rFonts w:hint="default" w:cs="Times New Roman"/>
                <w:bCs/>
                <w:sz w:val="22"/>
              </w:rPr>
            </w:pPr>
            <w:r>
              <w:rPr>
                <w:rFonts w:hint="default" w:cs="Times New Roman"/>
                <w:bCs/>
                <w:sz w:val="22"/>
              </w:rPr>
              <w:t>发布日期*</w:t>
            </w:r>
          </w:p>
        </w:tc>
        <w:tc>
          <w:tcPr>
            <w:tcW w:w="11556" w:type="dxa"/>
            <w:shd w:val="clear" w:color="auto" w:fill="FFFFFF"/>
            <w:vAlign w:val="center"/>
          </w:tcPr>
          <w:p>
            <w:pPr>
              <w:widowControl/>
              <w:spacing w:line="276" w:lineRule="auto"/>
              <w:jc w:val="left"/>
              <w:rPr>
                <w:rFonts w:hint="default" w:cs="Times New Roman"/>
              </w:rPr>
            </w:pPr>
            <w:r>
              <w:rPr>
                <w:rFonts w:hint="default" w:cs="Times New Roman"/>
              </w:rPr>
              <w:t>信息资源提供方发布此项信息资源的日期。例如：2017/9/15。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rPr>
            </w:pPr>
            <w:r>
              <w:rPr>
                <w:rFonts w:hint="default" w:cs="Times New Roman"/>
                <w:bCs/>
                <w:sz w:val="22"/>
              </w:rPr>
              <w:t>服务地址</w:t>
            </w:r>
          </w:p>
        </w:tc>
        <w:tc>
          <w:tcPr>
            <w:tcW w:w="11556" w:type="dxa"/>
            <w:vMerge w:val="restart"/>
            <w:vAlign w:val="center"/>
          </w:tcPr>
          <w:p>
            <w:pPr>
              <w:widowControl/>
              <w:spacing w:line="276" w:lineRule="auto"/>
              <w:jc w:val="left"/>
              <w:rPr>
                <w:rFonts w:hint="default" w:cs="Times New Roman"/>
              </w:rPr>
            </w:pPr>
            <w:r>
              <w:rPr>
                <w:rFonts w:hint="default" w:cs="Times New Roman"/>
              </w:rPr>
              <w:t>政务信息资源目录体系第3部分：核心元数据（GB/T 21063.3-2007）中规定的核心元数据，可以参考国家标准中的相关规定进行填写。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服务类型</w:t>
            </w:r>
          </w:p>
        </w:tc>
        <w:tc>
          <w:tcPr>
            <w:tcW w:w="11556" w:type="dxa"/>
            <w:vMerge w:val="continue"/>
            <w:vAlign w:val="center"/>
          </w:tcPr>
          <w:p>
            <w:pPr>
              <w:widowControl/>
              <w:spacing w:line="276" w:lineRule="auto"/>
              <w:jc w:val="left"/>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在线资源链接地址</w:t>
            </w:r>
          </w:p>
        </w:tc>
        <w:tc>
          <w:tcPr>
            <w:tcW w:w="11556" w:type="dxa"/>
            <w:vMerge w:val="continue"/>
            <w:vAlign w:val="center"/>
          </w:tcPr>
          <w:p>
            <w:pPr>
              <w:widowControl/>
              <w:spacing w:line="276" w:lineRule="auto"/>
              <w:jc w:val="left"/>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分类方式</w:t>
            </w:r>
          </w:p>
        </w:tc>
        <w:tc>
          <w:tcPr>
            <w:tcW w:w="11556" w:type="dxa"/>
            <w:vMerge w:val="continue"/>
            <w:vAlign w:val="center"/>
          </w:tcPr>
          <w:p>
            <w:pPr>
              <w:widowControl/>
              <w:spacing w:line="276" w:lineRule="auto"/>
              <w:jc w:val="left"/>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类目名称</w:t>
            </w:r>
          </w:p>
        </w:tc>
        <w:tc>
          <w:tcPr>
            <w:tcW w:w="11556" w:type="dxa"/>
            <w:vMerge w:val="continue"/>
            <w:vAlign w:val="center"/>
          </w:tcPr>
          <w:p>
            <w:pPr>
              <w:widowControl/>
              <w:spacing w:line="276" w:lineRule="auto"/>
              <w:jc w:val="left"/>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类目编码</w:t>
            </w:r>
          </w:p>
        </w:tc>
        <w:tc>
          <w:tcPr>
            <w:tcW w:w="11556" w:type="dxa"/>
            <w:vMerge w:val="continue"/>
            <w:vAlign w:val="center"/>
          </w:tcPr>
          <w:p>
            <w:pPr>
              <w:widowControl/>
              <w:spacing w:line="276" w:lineRule="auto"/>
              <w:jc w:val="left"/>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分类标准名称</w:t>
            </w:r>
          </w:p>
        </w:tc>
        <w:tc>
          <w:tcPr>
            <w:tcW w:w="11556" w:type="dxa"/>
            <w:vMerge w:val="continue"/>
            <w:vAlign w:val="center"/>
          </w:tcPr>
          <w:p>
            <w:pPr>
              <w:widowControl/>
              <w:spacing w:line="276" w:lineRule="auto"/>
              <w:jc w:val="left"/>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信息资源格式</w:t>
            </w:r>
          </w:p>
        </w:tc>
        <w:tc>
          <w:tcPr>
            <w:tcW w:w="11556" w:type="dxa"/>
            <w:vMerge w:val="continue"/>
            <w:vAlign w:val="center"/>
          </w:tcPr>
          <w:p>
            <w:pPr>
              <w:widowControl/>
              <w:spacing w:line="276" w:lineRule="auto"/>
              <w:jc w:val="left"/>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元数据标识符</w:t>
            </w:r>
          </w:p>
        </w:tc>
        <w:tc>
          <w:tcPr>
            <w:tcW w:w="11556" w:type="dxa"/>
            <w:vMerge w:val="continue"/>
            <w:vAlign w:val="center"/>
          </w:tcPr>
          <w:p>
            <w:pPr>
              <w:widowControl/>
              <w:spacing w:line="276" w:lineRule="auto"/>
              <w:jc w:val="left"/>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元数据联系单位</w:t>
            </w:r>
          </w:p>
        </w:tc>
        <w:tc>
          <w:tcPr>
            <w:tcW w:w="11556" w:type="dxa"/>
            <w:vMerge w:val="continue"/>
            <w:vAlign w:val="center"/>
          </w:tcPr>
          <w:p>
            <w:pPr>
              <w:widowControl/>
              <w:spacing w:line="276" w:lineRule="auto"/>
              <w:jc w:val="left"/>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2" w:type="dxa"/>
            <w:vAlign w:val="center"/>
          </w:tcPr>
          <w:p>
            <w:pPr>
              <w:widowControl/>
              <w:spacing w:line="276" w:lineRule="auto"/>
              <w:jc w:val="center"/>
              <w:rPr>
                <w:rFonts w:hint="default" w:cs="Times New Roman"/>
                <w:bCs/>
                <w:sz w:val="22"/>
              </w:rPr>
            </w:pPr>
            <w:r>
              <w:rPr>
                <w:rFonts w:hint="default" w:cs="Times New Roman"/>
                <w:bCs/>
                <w:sz w:val="22"/>
              </w:rPr>
              <w:t>元数据维护方地址</w:t>
            </w:r>
          </w:p>
        </w:tc>
        <w:tc>
          <w:tcPr>
            <w:tcW w:w="11556" w:type="dxa"/>
            <w:vMerge w:val="continue"/>
            <w:vAlign w:val="center"/>
          </w:tcPr>
          <w:p>
            <w:pPr>
              <w:widowControl/>
              <w:spacing w:line="276" w:lineRule="auto"/>
              <w:jc w:val="left"/>
              <w:rPr>
                <w:rFonts w:hint="default" w:cs="Times New Roman"/>
              </w:rPr>
            </w:pPr>
          </w:p>
        </w:tc>
      </w:tr>
    </w:tbl>
    <w:p>
      <w:pPr>
        <w:widowControl/>
        <w:spacing w:after="240" w:afterLines="0" w:line="247" w:lineRule="atLeast"/>
        <w:jc w:val="center"/>
        <w:rPr>
          <w:rFonts w:hint="default" w:ascii="Times New Roman" w:hAnsi="Times New Roman" w:eastAsia="黑体" w:cs="Times New Roman"/>
          <w:kern w:val="0"/>
          <w:sz w:val="24"/>
        </w:rPr>
      </w:pPr>
    </w:p>
    <w:p>
      <w:pPr>
        <w:pStyle w:val="3"/>
        <w:numPr>
          <w:ilvl w:val="1"/>
          <w:numId w:val="0"/>
        </w:numPr>
        <w:spacing w:before="0" w:beforeLines="0" w:after="0" w:afterLines="0" w:line="360" w:lineRule="auto"/>
        <w:rPr>
          <w:rFonts w:ascii="Times New Roman" w:hAnsi="Times New Roman"/>
          <w:szCs w:val="30"/>
        </w:rPr>
      </w:pPr>
      <w:r>
        <w:rPr>
          <w:rFonts w:ascii="Times New Roman" w:hAnsi="Times New Roman"/>
        </w:rPr>
        <w:br w:type="page"/>
      </w:r>
      <w:bookmarkStart w:id="230" w:name="_Toc496456997"/>
      <w:bookmarkStart w:id="231" w:name="_Toc497110988"/>
      <w:r>
        <w:rPr>
          <w:rFonts w:hint="default" w:ascii="Times New Roman" w:hAnsi="Times New Roman"/>
          <w:szCs w:val="30"/>
        </w:rPr>
        <w:t>附录6</w:t>
      </w:r>
      <w:r>
        <w:rPr>
          <w:rFonts w:ascii="Times New Roman" w:hAnsi="Times New Roman"/>
          <w:szCs w:val="30"/>
        </w:rPr>
        <w:t xml:space="preserve">  </w:t>
      </w:r>
      <w:r>
        <w:rPr>
          <w:rFonts w:hint="default" w:ascii="Times New Roman" w:hAnsi="Times New Roman"/>
          <w:szCs w:val="30"/>
        </w:rPr>
        <w:t>信息资源需求调查表</w:t>
      </w:r>
      <w:bookmarkEnd w:id="230"/>
      <w:bookmarkEnd w:id="231"/>
    </w:p>
    <w:p>
      <w:pPr>
        <w:pStyle w:val="18"/>
        <w:spacing w:after="240" w:afterLines="0"/>
        <w:ind w:firstLine="480"/>
        <w:jc w:val="center"/>
        <w:rPr>
          <w:rFonts w:ascii="Times New Roman" w:hAnsi="Times New Roman" w:eastAsia="黑体" w:cs="Times New Roman"/>
          <w:sz w:val="24"/>
          <w:szCs w:val="22"/>
        </w:rPr>
      </w:pPr>
      <w:r>
        <w:rPr>
          <w:rFonts w:hint="default" w:ascii="Times New Roman" w:hAnsi="Times New Roman" w:eastAsia="黑体" w:cs="Times New Roman"/>
          <w:sz w:val="24"/>
          <w:szCs w:val="22"/>
        </w:rPr>
        <w:t>表6.1 信息资源需求调查表（政务信息资源需求目录）（模板）</w:t>
      </w:r>
    </w:p>
    <w:tbl>
      <w:tblPr>
        <w:tblStyle w:val="14"/>
        <w:tblW w:w="12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292"/>
        <w:gridCol w:w="1292"/>
        <w:gridCol w:w="1292"/>
        <w:gridCol w:w="1292"/>
        <w:gridCol w:w="1293"/>
        <w:gridCol w:w="1293"/>
        <w:gridCol w:w="1293"/>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2" w:type="dxa"/>
            <w:vAlign w:val="center"/>
          </w:tcPr>
          <w:p>
            <w:pPr>
              <w:widowControl/>
              <w:jc w:val="center"/>
              <w:rPr>
                <w:rFonts w:hint="default" w:cs="Times New Roman"/>
                <w:b/>
                <w:bCs/>
                <w:kern w:val="0"/>
                <w:sz w:val="22"/>
              </w:rPr>
            </w:pPr>
            <w:r>
              <w:rPr>
                <w:rFonts w:hint="default" w:cs="Times New Roman"/>
                <w:b/>
                <w:bCs/>
                <w:sz w:val="22"/>
              </w:rPr>
              <w:t>序号</w:t>
            </w:r>
          </w:p>
        </w:tc>
        <w:tc>
          <w:tcPr>
            <w:tcW w:w="1292" w:type="dxa"/>
            <w:vAlign w:val="center"/>
          </w:tcPr>
          <w:p>
            <w:pPr>
              <w:jc w:val="center"/>
              <w:rPr>
                <w:rFonts w:hint="default" w:cs="Times New Roman"/>
                <w:b/>
                <w:bCs/>
                <w:sz w:val="22"/>
              </w:rPr>
            </w:pPr>
            <w:r>
              <w:rPr>
                <w:rFonts w:hint="default" w:cs="Times New Roman"/>
                <w:b/>
                <w:bCs/>
                <w:sz w:val="22"/>
              </w:rPr>
              <w:t>信息资源名称*</w:t>
            </w:r>
          </w:p>
        </w:tc>
        <w:tc>
          <w:tcPr>
            <w:tcW w:w="1292" w:type="dxa"/>
            <w:vAlign w:val="center"/>
          </w:tcPr>
          <w:p>
            <w:pPr>
              <w:jc w:val="center"/>
              <w:rPr>
                <w:rFonts w:hint="default" w:cs="Times New Roman"/>
                <w:b/>
                <w:bCs/>
                <w:sz w:val="22"/>
              </w:rPr>
            </w:pPr>
            <w:r>
              <w:rPr>
                <w:rFonts w:hint="default" w:cs="Times New Roman"/>
                <w:b/>
                <w:bCs/>
                <w:sz w:val="22"/>
              </w:rPr>
              <w:t>信息项名称*</w:t>
            </w:r>
          </w:p>
        </w:tc>
        <w:tc>
          <w:tcPr>
            <w:tcW w:w="1292" w:type="dxa"/>
            <w:vAlign w:val="center"/>
          </w:tcPr>
          <w:p>
            <w:pPr>
              <w:jc w:val="center"/>
              <w:rPr>
                <w:rFonts w:hint="default" w:cs="Times New Roman"/>
                <w:b/>
                <w:bCs/>
                <w:sz w:val="22"/>
              </w:rPr>
            </w:pPr>
            <w:r>
              <w:rPr>
                <w:rFonts w:hint="default" w:cs="Times New Roman"/>
                <w:b/>
                <w:bCs/>
                <w:sz w:val="22"/>
              </w:rPr>
              <w:t>信息项说明*</w:t>
            </w:r>
          </w:p>
        </w:tc>
        <w:tc>
          <w:tcPr>
            <w:tcW w:w="1292" w:type="dxa"/>
            <w:vAlign w:val="center"/>
          </w:tcPr>
          <w:p>
            <w:pPr>
              <w:jc w:val="center"/>
              <w:rPr>
                <w:rFonts w:hint="default" w:cs="Times New Roman"/>
                <w:b/>
                <w:bCs/>
                <w:sz w:val="22"/>
              </w:rPr>
            </w:pPr>
            <w:r>
              <w:rPr>
                <w:rFonts w:hint="default" w:cs="Times New Roman"/>
                <w:b/>
                <w:bCs/>
                <w:sz w:val="22"/>
              </w:rPr>
              <w:t>信息项所属部门*</w:t>
            </w:r>
          </w:p>
        </w:tc>
        <w:tc>
          <w:tcPr>
            <w:tcW w:w="1293" w:type="dxa"/>
            <w:vAlign w:val="center"/>
          </w:tcPr>
          <w:p>
            <w:pPr>
              <w:jc w:val="center"/>
              <w:rPr>
                <w:rFonts w:hint="default" w:cs="Times New Roman"/>
                <w:b/>
                <w:bCs/>
                <w:sz w:val="22"/>
              </w:rPr>
            </w:pPr>
            <w:r>
              <w:rPr>
                <w:rFonts w:hint="default" w:cs="Times New Roman"/>
                <w:b/>
                <w:bCs/>
                <w:sz w:val="22"/>
              </w:rPr>
              <w:t>需求部门</w:t>
            </w:r>
          </w:p>
        </w:tc>
        <w:tc>
          <w:tcPr>
            <w:tcW w:w="1293" w:type="dxa"/>
            <w:vAlign w:val="center"/>
          </w:tcPr>
          <w:p>
            <w:pPr>
              <w:jc w:val="center"/>
              <w:rPr>
                <w:rFonts w:hint="default" w:cs="Times New Roman"/>
                <w:b/>
                <w:bCs/>
                <w:sz w:val="22"/>
              </w:rPr>
            </w:pPr>
            <w:r>
              <w:rPr>
                <w:rFonts w:hint="default" w:cs="Times New Roman"/>
                <w:b/>
                <w:bCs/>
                <w:sz w:val="22"/>
              </w:rPr>
              <w:t>用途</w:t>
            </w:r>
          </w:p>
        </w:tc>
        <w:tc>
          <w:tcPr>
            <w:tcW w:w="1293" w:type="dxa"/>
            <w:vAlign w:val="center"/>
          </w:tcPr>
          <w:p>
            <w:pPr>
              <w:jc w:val="center"/>
              <w:rPr>
                <w:rFonts w:hint="default" w:cs="Times New Roman"/>
                <w:b/>
                <w:bCs/>
                <w:sz w:val="22"/>
              </w:rPr>
            </w:pPr>
            <w:r>
              <w:rPr>
                <w:rFonts w:hint="default" w:cs="Times New Roman"/>
                <w:b/>
                <w:bCs/>
                <w:sz w:val="22"/>
              </w:rPr>
              <w:t>需求紧急程度*</w:t>
            </w:r>
          </w:p>
        </w:tc>
        <w:tc>
          <w:tcPr>
            <w:tcW w:w="1293" w:type="dxa"/>
            <w:vAlign w:val="center"/>
          </w:tcPr>
          <w:p>
            <w:pPr>
              <w:jc w:val="center"/>
              <w:rPr>
                <w:rFonts w:hint="default" w:cs="Times New Roman"/>
                <w:b/>
                <w:bCs/>
                <w:sz w:val="22"/>
              </w:rPr>
            </w:pPr>
            <w:r>
              <w:rPr>
                <w:rFonts w:hint="default" w:cs="Times New Roman"/>
                <w:b/>
                <w:bCs/>
                <w:sz w:val="22"/>
              </w:rPr>
              <w:t>是否已获取数据</w:t>
            </w:r>
          </w:p>
        </w:tc>
        <w:tc>
          <w:tcPr>
            <w:tcW w:w="1293" w:type="dxa"/>
            <w:vAlign w:val="center"/>
          </w:tcPr>
          <w:p>
            <w:pPr>
              <w:jc w:val="center"/>
              <w:rPr>
                <w:rFonts w:hint="default" w:cs="Times New Roman"/>
                <w:b/>
                <w:bCs/>
                <w:sz w:val="22"/>
              </w:rPr>
            </w:pPr>
            <w:r>
              <w:rPr>
                <w:rFonts w:hint="default" w:cs="Times New Roman"/>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2" w:type="dxa"/>
            <w:vAlign w:val="top"/>
          </w:tcPr>
          <w:p>
            <w:pPr>
              <w:widowControl/>
              <w:spacing w:line="247" w:lineRule="atLeast"/>
              <w:jc w:val="left"/>
              <w:rPr>
                <w:rFonts w:hint="default" w:ascii="Times New Roman" w:hAnsi="Times New Roman" w:eastAsia="黑体" w:cs="Times New Roman"/>
                <w:kern w:val="0"/>
                <w:sz w:val="24"/>
              </w:rPr>
            </w:pPr>
          </w:p>
        </w:tc>
        <w:tc>
          <w:tcPr>
            <w:tcW w:w="1292" w:type="dxa"/>
            <w:vAlign w:val="top"/>
          </w:tcPr>
          <w:p>
            <w:pPr>
              <w:widowControl/>
              <w:spacing w:line="247" w:lineRule="atLeast"/>
              <w:jc w:val="left"/>
              <w:rPr>
                <w:rFonts w:hint="default" w:ascii="Times New Roman" w:hAnsi="Times New Roman" w:eastAsia="黑体" w:cs="Times New Roman"/>
                <w:kern w:val="0"/>
                <w:sz w:val="24"/>
              </w:rPr>
            </w:pPr>
          </w:p>
        </w:tc>
        <w:tc>
          <w:tcPr>
            <w:tcW w:w="1292" w:type="dxa"/>
            <w:vAlign w:val="top"/>
          </w:tcPr>
          <w:p>
            <w:pPr>
              <w:widowControl/>
              <w:spacing w:line="247" w:lineRule="atLeast"/>
              <w:jc w:val="left"/>
              <w:rPr>
                <w:rFonts w:hint="default" w:ascii="Times New Roman" w:hAnsi="Times New Roman" w:eastAsia="黑体" w:cs="Times New Roman"/>
                <w:kern w:val="0"/>
                <w:sz w:val="24"/>
              </w:rPr>
            </w:pPr>
          </w:p>
        </w:tc>
        <w:tc>
          <w:tcPr>
            <w:tcW w:w="1292" w:type="dxa"/>
            <w:vAlign w:val="top"/>
          </w:tcPr>
          <w:p>
            <w:pPr>
              <w:widowControl/>
              <w:spacing w:line="247" w:lineRule="atLeast"/>
              <w:jc w:val="left"/>
              <w:rPr>
                <w:rFonts w:hint="default" w:ascii="Times New Roman" w:hAnsi="Times New Roman" w:eastAsia="黑体" w:cs="Times New Roman"/>
                <w:kern w:val="0"/>
                <w:sz w:val="24"/>
              </w:rPr>
            </w:pPr>
          </w:p>
        </w:tc>
        <w:tc>
          <w:tcPr>
            <w:tcW w:w="1292" w:type="dxa"/>
            <w:vAlign w:val="top"/>
          </w:tcPr>
          <w:p>
            <w:pPr>
              <w:widowControl/>
              <w:spacing w:line="247" w:lineRule="atLeast"/>
              <w:jc w:val="left"/>
              <w:rPr>
                <w:rFonts w:hint="default" w:ascii="Times New Roman" w:hAnsi="Times New Roman" w:eastAsia="黑体" w:cs="Times New Roman"/>
                <w:kern w:val="0"/>
                <w:sz w:val="24"/>
              </w:rPr>
            </w:pPr>
          </w:p>
        </w:tc>
        <w:tc>
          <w:tcPr>
            <w:tcW w:w="1293" w:type="dxa"/>
            <w:vAlign w:val="top"/>
          </w:tcPr>
          <w:p>
            <w:pPr>
              <w:widowControl/>
              <w:spacing w:line="247" w:lineRule="atLeast"/>
              <w:jc w:val="left"/>
              <w:rPr>
                <w:rFonts w:hint="default" w:ascii="Times New Roman" w:hAnsi="Times New Roman" w:eastAsia="黑体" w:cs="Times New Roman"/>
                <w:kern w:val="0"/>
                <w:sz w:val="24"/>
              </w:rPr>
            </w:pPr>
          </w:p>
        </w:tc>
        <w:tc>
          <w:tcPr>
            <w:tcW w:w="1293" w:type="dxa"/>
            <w:vAlign w:val="top"/>
          </w:tcPr>
          <w:p>
            <w:pPr>
              <w:widowControl/>
              <w:spacing w:line="247" w:lineRule="atLeast"/>
              <w:jc w:val="left"/>
              <w:rPr>
                <w:rFonts w:hint="default" w:ascii="Times New Roman" w:hAnsi="Times New Roman" w:eastAsia="黑体" w:cs="Times New Roman"/>
                <w:kern w:val="0"/>
                <w:sz w:val="24"/>
              </w:rPr>
            </w:pPr>
          </w:p>
        </w:tc>
        <w:tc>
          <w:tcPr>
            <w:tcW w:w="1293" w:type="dxa"/>
            <w:vAlign w:val="top"/>
          </w:tcPr>
          <w:p>
            <w:pPr>
              <w:widowControl/>
              <w:spacing w:line="247" w:lineRule="atLeast"/>
              <w:jc w:val="left"/>
              <w:rPr>
                <w:rFonts w:hint="default" w:ascii="Times New Roman" w:hAnsi="Times New Roman" w:eastAsia="黑体" w:cs="Times New Roman"/>
                <w:kern w:val="0"/>
                <w:sz w:val="24"/>
              </w:rPr>
            </w:pPr>
          </w:p>
        </w:tc>
        <w:tc>
          <w:tcPr>
            <w:tcW w:w="1293" w:type="dxa"/>
            <w:vAlign w:val="top"/>
          </w:tcPr>
          <w:p>
            <w:pPr>
              <w:widowControl/>
              <w:spacing w:line="247" w:lineRule="atLeast"/>
              <w:jc w:val="left"/>
              <w:rPr>
                <w:rFonts w:hint="default" w:ascii="Times New Roman" w:hAnsi="Times New Roman" w:eastAsia="黑体" w:cs="Times New Roman"/>
                <w:kern w:val="0"/>
                <w:sz w:val="24"/>
              </w:rPr>
            </w:pPr>
          </w:p>
        </w:tc>
        <w:tc>
          <w:tcPr>
            <w:tcW w:w="1293" w:type="dxa"/>
            <w:vAlign w:val="top"/>
          </w:tcPr>
          <w:p>
            <w:pPr>
              <w:widowControl/>
              <w:spacing w:line="247" w:lineRule="atLeast"/>
              <w:jc w:val="left"/>
              <w:rPr>
                <w:rFonts w:hint="default" w:ascii="Times New Roman" w:hAnsi="Times New Roman" w:eastAsia="黑体" w:cs="Times New Roman"/>
                <w:kern w:val="0"/>
                <w:sz w:val="24"/>
              </w:rPr>
            </w:pPr>
          </w:p>
        </w:tc>
      </w:tr>
    </w:tbl>
    <w:p>
      <w:pPr>
        <w:widowControl/>
        <w:spacing w:line="247" w:lineRule="atLeast"/>
        <w:jc w:val="left"/>
        <w:rPr>
          <w:rFonts w:hint="default" w:ascii="Times New Roman" w:hAnsi="Times New Roman" w:eastAsia="黑体" w:cs="Times New Roman"/>
          <w:kern w:val="0"/>
          <w:sz w:val="24"/>
        </w:rPr>
      </w:pPr>
    </w:p>
    <w:p>
      <w:pPr>
        <w:pStyle w:val="18"/>
        <w:jc w:val="center"/>
        <w:rPr>
          <w:rFonts w:ascii="Times New Roman" w:hAnsi="Times New Roman" w:cs="Times New Roman"/>
        </w:rPr>
      </w:pPr>
    </w:p>
    <w:p>
      <w:pPr>
        <w:pStyle w:val="18"/>
        <w:spacing w:after="240" w:afterLines="0"/>
        <w:ind w:firstLine="480"/>
        <w:jc w:val="center"/>
        <w:rPr>
          <w:rFonts w:ascii="Times New Roman" w:hAnsi="Times New Roman" w:eastAsia="黑体" w:cs="Times New Roman"/>
          <w:sz w:val="24"/>
          <w:szCs w:val="22"/>
        </w:rPr>
      </w:pPr>
      <w:r>
        <w:rPr>
          <w:rFonts w:hint="default" w:ascii="Times New Roman" w:hAnsi="Times New Roman" w:eastAsia="黑体" w:cs="Times New Roman"/>
          <w:sz w:val="24"/>
          <w:szCs w:val="22"/>
        </w:rPr>
        <w:t>表6.2 信息资源需求调查表填写说明</w:t>
      </w:r>
    </w:p>
    <w:tbl>
      <w:tblPr>
        <w:tblStyle w:val="14"/>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1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801" w:type="dxa"/>
            <w:shd w:val="clear" w:color="auto" w:fill="D9D9D9"/>
            <w:vAlign w:val="center"/>
          </w:tcPr>
          <w:p>
            <w:pPr>
              <w:widowControl/>
              <w:spacing w:line="276" w:lineRule="auto"/>
              <w:jc w:val="center"/>
              <w:rPr>
                <w:rFonts w:hint="default" w:cs="Times New Roman"/>
                <w:b/>
                <w:bCs/>
                <w:kern w:val="0"/>
                <w:sz w:val="22"/>
              </w:rPr>
            </w:pPr>
            <w:r>
              <w:rPr>
                <w:rFonts w:hint="default" w:cs="Times New Roman"/>
                <w:b/>
                <w:bCs/>
                <w:sz w:val="22"/>
              </w:rPr>
              <w:t>项目</w:t>
            </w:r>
          </w:p>
        </w:tc>
        <w:tc>
          <w:tcPr>
            <w:tcW w:w="11417" w:type="dxa"/>
            <w:shd w:val="clear" w:color="auto" w:fill="D9D9D9"/>
            <w:vAlign w:val="center"/>
          </w:tcPr>
          <w:p>
            <w:pPr>
              <w:spacing w:line="276" w:lineRule="auto"/>
              <w:jc w:val="center"/>
              <w:rPr>
                <w:rFonts w:hint="default" w:cs="Times New Roman"/>
                <w:b/>
                <w:bCs/>
                <w:sz w:val="22"/>
              </w:rPr>
            </w:pPr>
            <w:r>
              <w:rPr>
                <w:rFonts w:hint="default" w:cs="Times New Roman"/>
                <w:b/>
                <w:bCs/>
                <w:sz w:val="22"/>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center"/>
          </w:tcPr>
          <w:p>
            <w:pPr>
              <w:widowControl/>
              <w:spacing w:line="276" w:lineRule="auto"/>
              <w:jc w:val="center"/>
              <w:rPr>
                <w:rFonts w:hint="default" w:cs="Times New Roman"/>
                <w:bCs/>
                <w:sz w:val="22"/>
              </w:rPr>
            </w:pPr>
            <w:r>
              <w:rPr>
                <w:rFonts w:hint="default" w:cs="Times New Roman"/>
                <w:bCs/>
                <w:sz w:val="22"/>
              </w:rPr>
              <w:t>序号</w:t>
            </w:r>
          </w:p>
        </w:tc>
        <w:tc>
          <w:tcPr>
            <w:tcW w:w="11417" w:type="dxa"/>
            <w:vAlign w:val="center"/>
          </w:tcPr>
          <w:p>
            <w:pPr>
              <w:spacing w:line="276" w:lineRule="auto"/>
              <w:jc w:val="left"/>
              <w:rPr>
                <w:rFonts w:hint="default" w:cs="Times New Roman"/>
                <w:bCs/>
                <w:sz w:val="22"/>
              </w:rPr>
            </w:pPr>
            <w:r>
              <w:rPr>
                <w:rFonts w:hint="default" w:cs="Times New Roman"/>
                <w:bCs/>
                <w:sz w:val="22"/>
              </w:rPr>
              <w:t>顺序号，按照信息项名称依次产生序列号，取值范围“001~999”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top"/>
          </w:tcPr>
          <w:p>
            <w:pPr>
              <w:widowControl/>
              <w:spacing w:line="276" w:lineRule="auto"/>
              <w:jc w:val="center"/>
              <w:rPr>
                <w:rFonts w:hint="default" w:cs="Times New Roman"/>
                <w:bCs/>
                <w:sz w:val="22"/>
              </w:rPr>
            </w:pPr>
            <w:r>
              <w:rPr>
                <w:rFonts w:hint="default" w:cs="Times New Roman"/>
                <w:bCs/>
                <w:sz w:val="22"/>
              </w:rPr>
              <w:t>信息资源名称*</w:t>
            </w:r>
          </w:p>
        </w:tc>
        <w:tc>
          <w:tcPr>
            <w:tcW w:w="11417" w:type="dxa"/>
            <w:vAlign w:val="top"/>
          </w:tcPr>
          <w:p>
            <w:pPr>
              <w:widowControl/>
              <w:spacing w:line="276" w:lineRule="auto"/>
              <w:jc w:val="left"/>
              <w:rPr>
                <w:rFonts w:hint="default" w:cs="Times New Roman"/>
              </w:rPr>
            </w:pPr>
            <w:r>
              <w:rPr>
                <w:rFonts w:hint="default" w:cs="Times New Roman"/>
              </w:rPr>
              <w:t>所需求信息资源的名称。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top"/>
          </w:tcPr>
          <w:p>
            <w:pPr>
              <w:widowControl/>
              <w:spacing w:line="276" w:lineRule="auto"/>
              <w:jc w:val="center"/>
              <w:rPr>
                <w:rFonts w:hint="default" w:cs="Times New Roman"/>
                <w:bCs/>
                <w:sz w:val="22"/>
              </w:rPr>
            </w:pPr>
            <w:r>
              <w:rPr>
                <w:rFonts w:hint="default" w:cs="Times New Roman"/>
                <w:bCs/>
                <w:sz w:val="22"/>
              </w:rPr>
              <w:t>信息项名称*</w:t>
            </w:r>
          </w:p>
        </w:tc>
        <w:tc>
          <w:tcPr>
            <w:tcW w:w="11417" w:type="dxa"/>
            <w:vAlign w:val="top"/>
          </w:tcPr>
          <w:p>
            <w:pPr>
              <w:widowControl/>
              <w:spacing w:line="276" w:lineRule="auto"/>
              <w:jc w:val="left"/>
              <w:rPr>
                <w:rFonts w:hint="default" w:cs="Times New Roman"/>
              </w:rPr>
            </w:pPr>
            <w:r>
              <w:rPr>
                <w:rFonts w:hint="default" w:cs="Times New Roman"/>
              </w:rPr>
              <w:t>所需求信息项的名称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top"/>
          </w:tcPr>
          <w:p>
            <w:pPr>
              <w:widowControl/>
              <w:spacing w:line="276" w:lineRule="auto"/>
              <w:jc w:val="center"/>
              <w:rPr>
                <w:rFonts w:hint="default" w:cs="Times New Roman"/>
                <w:bCs/>
                <w:sz w:val="22"/>
              </w:rPr>
            </w:pPr>
            <w:r>
              <w:rPr>
                <w:rFonts w:hint="default" w:cs="Times New Roman"/>
                <w:bCs/>
                <w:sz w:val="22"/>
              </w:rPr>
              <w:t>信息项说明*</w:t>
            </w:r>
          </w:p>
        </w:tc>
        <w:tc>
          <w:tcPr>
            <w:tcW w:w="11417" w:type="dxa"/>
            <w:vAlign w:val="top"/>
          </w:tcPr>
          <w:p>
            <w:pPr>
              <w:widowControl/>
              <w:spacing w:line="276" w:lineRule="auto"/>
              <w:jc w:val="left"/>
              <w:rPr>
                <w:rFonts w:hint="default" w:cs="Times New Roman"/>
              </w:rPr>
            </w:pPr>
            <w:r>
              <w:rPr>
                <w:rFonts w:hint="default" w:cs="Times New Roman"/>
              </w:rPr>
              <w:t>对所需求信息项内容的具体描述。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top"/>
          </w:tcPr>
          <w:p>
            <w:pPr>
              <w:widowControl/>
              <w:spacing w:line="276" w:lineRule="auto"/>
              <w:jc w:val="center"/>
              <w:rPr>
                <w:rFonts w:hint="default" w:cs="Times New Roman"/>
                <w:bCs/>
                <w:sz w:val="22"/>
              </w:rPr>
            </w:pPr>
            <w:r>
              <w:rPr>
                <w:rFonts w:hint="default" w:cs="Times New Roman"/>
                <w:bCs/>
                <w:sz w:val="22"/>
              </w:rPr>
              <w:t>信息项所属部门*</w:t>
            </w:r>
          </w:p>
        </w:tc>
        <w:tc>
          <w:tcPr>
            <w:tcW w:w="11417" w:type="dxa"/>
            <w:vAlign w:val="top"/>
          </w:tcPr>
          <w:p>
            <w:pPr>
              <w:widowControl/>
              <w:spacing w:line="276" w:lineRule="auto"/>
              <w:jc w:val="left"/>
              <w:rPr>
                <w:rFonts w:hint="default" w:cs="Times New Roman"/>
              </w:rPr>
            </w:pPr>
            <w:r>
              <w:rPr>
                <w:rFonts w:hint="default" w:cs="Times New Roman"/>
              </w:rPr>
              <w:t>所需求信息项归属的部门（请填写全称）。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top"/>
          </w:tcPr>
          <w:p>
            <w:pPr>
              <w:widowControl/>
              <w:spacing w:line="276" w:lineRule="auto"/>
              <w:jc w:val="center"/>
              <w:rPr>
                <w:rFonts w:hint="default" w:cs="Times New Roman"/>
                <w:bCs/>
                <w:sz w:val="22"/>
              </w:rPr>
            </w:pPr>
            <w:r>
              <w:rPr>
                <w:rFonts w:hint="default" w:cs="Times New Roman"/>
                <w:bCs/>
                <w:sz w:val="22"/>
              </w:rPr>
              <w:t>需求部门</w:t>
            </w:r>
          </w:p>
        </w:tc>
        <w:tc>
          <w:tcPr>
            <w:tcW w:w="11417" w:type="dxa"/>
            <w:vAlign w:val="top"/>
          </w:tcPr>
          <w:p>
            <w:pPr>
              <w:widowControl/>
              <w:spacing w:line="276" w:lineRule="auto"/>
              <w:jc w:val="left"/>
              <w:rPr>
                <w:rFonts w:hint="default" w:cs="Times New Roman"/>
              </w:rPr>
            </w:pPr>
            <w:r>
              <w:rPr>
                <w:rFonts w:hint="default" w:cs="Times New Roman"/>
              </w:rPr>
              <w:t>需求此信息资源的部门名称（请填写全称）。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top"/>
          </w:tcPr>
          <w:p>
            <w:pPr>
              <w:widowControl/>
              <w:spacing w:line="276" w:lineRule="auto"/>
              <w:jc w:val="center"/>
              <w:rPr>
                <w:rFonts w:hint="default" w:cs="Times New Roman"/>
                <w:bCs/>
                <w:sz w:val="22"/>
              </w:rPr>
            </w:pPr>
            <w:r>
              <w:rPr>
                <w:rFonts w:hint="default" w:cs="Times New Roman"/>
                <w:bCs/>
                <w:sz w:val="22"/>
              </w:rPr>
              <w:t>用途</w:t>
            </w:r>
          </w:p>
        </w:tc>
        <w:tc>
          <w:tcPr>
            <w:tcW w:w="11417" w:type="dxa"/>
            <w:vAlign w:val="top"/>
          </w:tcPr>
          <w:p>
            <w:pPr>
              <w:widowControl/>
              <w:spacing w:line="276" w:lineRule="auto"/>
              <w:jc w:val="left"/>
              <w:rPr>
                <w:rFonts w:hint="default" w:cs="Times New Roman"/>
              </w:rPr>
            </w:pPr>
            <w:r>
              <w:rPr>
                <w:rFonts w:hint="default" w:cs="Times New Roman"/>
              </w:rPr>
              <w:t>对所需求信息资源的主要业务应用范围。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top"/>
          </w:tcPr>
          <w:p>
            <w:pPr>
              <w:widowControl/>
              <w:spacing w:line="276" w:lineRule="auto"/>
              <w:jc w:val="center"/>
              <w:rPr>
                <w:rFonts w:hint="default" w:cs="Times New Roman"/>
                <w:bCs/>
                <w:sz w:val="22"/>
              </w:rPr>
            </w:pPr>
            <w:r>
              <w:rPr>
                <w:rFonts w:hint="default" w:cs="Times New Roman"/>
                <w:bCs/>
                <w:sz w:val="22"/>
              </w:rPr>
              <w:t>需求紧急程度*</w:t>
            </w:r>
          </w:p>
        </w:tc>
        <w:tc>
          <w:tcPr>
            <w:tcW w:w="11417" w:type="dxa"/>
            <w:vAlign w:val="top"/>
          </w:tcPr>
          <w:p>
            <w:pPr>
              <w:widowControl/>
              <w:spacing w:line="276" w:lineRule="auto"/>
              <w:jc w:val="left"/>
              <w:rPr>
                <w:rFonts w:hint="default" w:cs="Times New Roman"/>
              </w:rPr>
            </w:pPr>
            <w:r>
              <w:rPr>
                <w:rFonts w:hint="default" w:cs="Times New Roman"/>
              </w:rPr>
              <w:t>需要此信息资源的紧迫情况。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top"/>
          </w:tcPr>
          <w:p>
            <w:pPr>
              <w:widowControl/>
              <w:spacing w:line="276" w:lineRule="auto"/>
              <w:jc w:val="center"/>
              <w:rPr>
                <w:rFonts w:hint="default" w:cs="Times New Roman"/>
                <w:bCs/>
                <w:sz w:val="22"/>
              </w:rPr>
            </w:pPr>
            <w:r>
              <w:rPr>
                <w:rFonts w:hint="default" w:cs="Times New Roman"/>
                <w:bCs/>
                <w:sz w:val="22"/>
              </w:rPr>
              <w:t>是否已获取数据</w:t>
            </w:r>
          </w:p>
        </w:tc>
        <w:tc>
          <w:tcPr>
            <w:tcW w:w="11417" w:type="dxa"/>
            <w:vAlign w:val="top"/>
          </w:tcPr>
          <w:p>
            <w:pPr>
              <w:widowControl/>
              <w:spacing w:line="276" w:lineRule="auto"/>
              <w:jc w:val="left"/>
              <w:rPr>
                <w:rFonts w:hint="default" w:cs="Times New Roman"/>
              </w:rPr>
            </w:pPr>
            <w:r>
              <w:rPr>
                <w:rFonts w:hint="default" w:cs="Times New Roman"/>
              </w:rPr>
              <w:t>是否已经获得此资源。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1" w:type="dxa"/>
            <w:vAlign w:val="top"/>
          </w:tcPr>
          <w:p>
            <w:pPr>
              <w:widowControl/>
              <w:spacing w:line="276" w:lineRule="auto"/>
              <w:jc w:val="center"/>
              <w:rPr>
                <w:rFonts w:hint="default" w:cs="Times New Roman"/>
                <w:bCs/>
                <w:sz w:val="22"/>
              </w:rPr>
            </w:pPr>
            <w:r>
              <w:rPr>
                <w:rFonts w:hint="default" w:cs="Times New Roman"/>
                <w:bCs/>
                <w:sz w:val="22"/>
              </w:rPr>
              <w:t>备注</w:t>
            </w:r>
          </w:p>
        </w:tc>
        <w:tc>
          <w:tcPr>
            <w:tcW w:w="11417" w:type="dxa"/>
            <w:vAlign w:val="top"/>
          </w:tcPr>
          <w:p>
            <w:pPr>
              <w:widowControl/>
              <w:spacing w:line="276" w:lineRule="auto"/>
              <w:jc w:val="left"/>
              <w:rPr>
                <w:rFonts w:hint="default" w:cs="Times New Roman"/>
              </w:rPr>
            </w:pPr>
            <w:r>
              <w:rPr>
                <w:rFonts w:hint="default" w:cs="Times New Roman"/>
              </w:rPr>
              <w:t>特殊情况说明。</w:t>
            </w:r>
          </w:p>
        </w:tc>
      </w:tr>
    </w:tbl>
    <w:p>
      <w:pPr>
        <w:pStyle w:val="18"/>
        <w:rPr>
          <w:rFonts w:ascii="Times New Roman" w:hAnsi="Times New Roman" w:cs="Times New Roman"/>
        </w:rPr>
      </w:pPr>
    </w:p>
    <w:p>
      <w:pPr>
        <w:pStyle w:val="3"/>
        <w:numPr>
          <w:ilvl w:val="1"/>
          <w:numId w:val="0"/>
        </w:numPr>
        <w:spacing w:before="0" w:beforeLines="0" w:after="0" w:afterLines="0" w:line="360" w:lineRule="auto"/>
        <w:rPr>
          <w:rFonts w:ascii="Times New Roman" w:hAnsi="Times New Roman"/>
          <w:szCs w:val="30"/>
        </w:rPr>
      </w:pPr>
      <w:r>
        <w:rPr>
          <w:rFonts w:ascii="Times New Roman" w:hAnsi="Times New Roman"/>
        </w:rPr>
        <w:br w:type="page"/>
      </w:r>
      <w:bookmarkStart w:id="232" w:name="_Toc496456998"/>
      <w:bookmarkStart w:id="233" w:name="_Toc497110989"/>
      <w:r>
        <w:rPr>
          <w:rFonts w:hint="default" w:ascii="Times New Roman" w:hAnsi="Times New Roman"/>
          <w:szCs w:val="30"/>
        </w:rPr>
        <w:t>附录7</w:t>
      </w:r>
      <w:r>
        <w:rPr>
          <w:rFonts w:ascii="Times New Roman" w:hAnsi="Times New Roman"/>
          <w:szCs w:val="30"/>
        </w:rPr>
        <w:t xml:space="preserve">  </w:t>
      </w:r>
      <w:r>
        <w:rPr>
          <w:rFonts w:hint="default" w:ascii="Times New Roman" w:hAnsi="Times New Roman"/>
          <w:szCs w:val="30"/>
        </w:rPr>
        <w:t>政务信息资源目录</w:t>
      </w:r>
      <w:bookmarkEnd w:id="232"/>
      <w:bookmarkEnd w:id="233"/>
    </w:p>
    <w:p>
      <w:pPr>
        <w:widowControl/>
        <w:spacing w:after="240" w:afterLines="0" w:line="247" w:lineRule="atLeas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表7.1 政务信息资源目录（模板）</w:t>
      </w:r>
    </w:p>
    <w:tbl>
      <w:tblPr>
        <w:tblStyle w:val="14"/>
        <w:tblW w:w="14058" w:type="dxa"/>
        <w:jc w:val="center"/>
        <w:tblInd w:w="0" w:type="dxa"/>
        <w:shd w:val="clear" w:color="auto" w:fill="FFFFFF"/>
        <w:tblLayout w:type="fixed"/>
        <w:tblCellMar>
          <w:top w:w="0" w:type="dxa"/>
          <w:left w:w="28" w:type="dxa"/>
          <w:bottom w:w="0" w:type="dxa"/>
          <w:right w:w="28" w:type="dxa"/>
        </w:tblCellMar>
      </w:tblPr>
      <w:tblGrid>
        <w:gridCol w:w="452"/>
        <w:gridCol w:w="452"/>
        <w:gridCol w:w="452"/>
        <w:gridCol w:w="452"/>
        <w:gridCol w:w="452"/>
        <w:gridCol w:w="452"/>
        <w:gridCol w:w="453"/>
        <w:gridCol w:w="461"/>
        <w:gridCol w:w="453"/>
        <w:gridCol w:w="453"/>
        <w:gridCol w:w="453"/>
        <w:gridCol w:w="453"/>
        <w:gridCol w:w="455"/>
        <w:gridCol w:w="453"/>
        <w:gridCol w:w="453"/>
        <w:gridCol w:w="453"/>
        <w:gridCol w:w="453"/>
        <w:gridCol w:w="453"/>
        <w:gridCol w:w="464"/>
        <w:gridCol w:w="453"/>
        <w:gridCol w:w="453"/>
        <w:gridCol w:w="461"/>
        <w:gridCol w:w="453"/>
        <w:gridCol w:w="455"/>
        <w:gridCol w:w="453"/>
        <w:gridCol w:w="455"/>
        <w:gridCol w:w="453"/>
        <w:gridCol w:w="455"/>
        <w:gridCol w:w="453"/>
        <w:gridCol w:w="453"/>
        <w:gridCol w:w="439"/>
      </w:tblGrid>
      <w:tr>
        <w:tblPrEx>
          <w:shd w:val="clear" w:color="auto" w:fill="FFFFFF"/>
          <w:tblLayout w:type="fixed"/>
          <w:tblCellMar>
            <w:top w:w="0" w:type="dxa"/>
            <w:left w:w="28" w:type="dxa"/>
            <w:bottom w:w="0" w:type="dxa"/>
            <w:right w:w="28" w:type="dxa"/>
          </w:tblCellMar>
        </w:tblPrEx>
        <w:trPr>
          <w:trHeight w:val="690" w:hRule="atLeast"/>
          <w:jc w:val="center"/>
        </w:trPr>
        <w:tc>
          <w:tcPr>
            <w:tcW w:w="1808" w:type="dxa"/>
            <w:gridSpan w:val="4"/>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信息资源分类</w:t>
            </w:r>
          </w:p>
        </w:tc>
        <w:tc>
          <w:tcPr>
            <w:tcW w:w="452"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信息资源名称</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2"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信息资源代码</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914" w:type="dxa"/>
            <w:gridSpan w:val="2"/>
            <w:tcBorders>
              <w:top w:val="single" w:color="auto" w:sz="4" w:space="0"/>
              <w:left w:val="nil"/>
              <w:bottom w:val="single" w:color="auto" w:sz="4" w:space="0"/>
              <w:right w:val="single" w:color="000000"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信息资源提供方</w:t>
            </w:r>
          </w:p>
        </w:tc>
        <w:tc>
          <w:tcPr>
            <w:tcW w:w="453"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资源提供方代码</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信息资源摘要</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1361" w:type="dxa"/>
            <w:gridSpan w:val="3"/>
            <w:tcBorders>
              <w:top w:val="single" w:color="auto" w:sz="4" w:space="0"/>
              <w:left w:val="nil"/>
              <w:bottom w:val="single" w:color="auto" w:sz="4" w:space="0"/>
              <w:right w:val="nil"/>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信息资源</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格式</w:t>
            </w:r>
          </w:p>
        </w:tc>
        <w:tc>
          <w:tcPr>
            <w:tcW w:w="2729" w:type="dxa"/>
            <w:gridSpan w:val="6"/>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信息资源大普查</w:t>
            </w:r>
          </w:p>
        </w:tc>
        <w:tc>
          <w:tcPr>
            <w:tcW w:w="1367" w:type="dxa"/>
            <w:gridSpan w:val="3"/>
            <w:tcBorders>
              <w:top w:val="single" w:color="auto" w:sz="4" w:space="0"/>
              <w:left w:val="nil"/>
              <w:bottom w:val="single" w:color="auto" w:sz="4" w:space="0"/>
              <w:right w:val="single" w:color="000000"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信息项信息</w:t>
            </w:r>
          </w:p>
        </w:tc>
        <w:tc>
          <w:tcPr>
            <w:tcW w:w="908" w:type="dxa"/>
            <w:gridSpan w:val="2"/>
            <w:tcBorders>
              <w:top w:val="single" w:color="auto" w:sz="4" w:space="0"/>
              <w:left w:val="nil"/>
              <w:bottom w:val="single" w:color="auto" w:sz="4" w:space="0"/>
              <w:right w:val="single" w:color="000000"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共享</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属性</w:t>
            </w:r>
          </w:p>
        </w:tc>
        <w:tc>
          <w:tcPr>
            <w:tcW w:w="908" w:type="dxa"/>
            <w:gridSpan w:val="2"/>
            <w:tcBorders>
              <w:top w:val="single" w:color="auto" w:sz="4" w:space="0"/>
              <w:left w:val="nil"/>
              <w:bottom w:val="single" w:color="auto" w:sz="4" w:space="0"/>
              <w:right w:val="single" w:color="000000"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共享</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方式</w:t>
            </w:r>
          </w:p>
        </w:tc>
        <w:tc>
          <w:tcPr>
            <w:tcW w:w="908" w:type="dxa"/>
            <w:gridSpan w:val="2"/>
            <w:tcBorders>
              <w:top w:val="single" w:color="auto" w:sz="4" w:space="0"/>
              <w:left w:val="nil"/>
              <w:bottom w:val="single" w:color="auto" w:sz="4" w:space="0"/>
              <w:right w:val="single" w:color="000000"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开放</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属性</w:t>
            </w:r>
          </w:p>
        </w:tc>
        <w:tc>
          <w:tcPr>
            <w:tcW w:w="453"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更新周期</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发布日期</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39"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关联及类目名称</w:t>
            </w:r>
          </w:p>
        </w:tc>
      </w:tr>
      <w:tr>
        <w:tblPrEx>
          <w:tblLayout w:type="fixed"/>
          <w:tblCellMar>
            <w:top w:w="0" w:type="dxa"/>
            <w:left w:w="28" w:type="dxa"/>
            <w:bottom w:w="0" w:type="dxa"/>
            <w:right w:w="28" w:type="dxa"/>
          </w:tblCellMar>
        </w:tblPrEx>
        <w:trPr>
          <w:trHeight w:val="930" w:hRule="atLeast"/>
          <w:jc w:val="center"/>
        </w:trPr>
        <w:tc>
          <w:tcPr>
            <w:tcW w:w="452" w:type="dxa"/>
            <w:tcBorders>
              <w:top w:val="single" w:color="auto" w:sz="4" w:space="0"/>
              <w:left w:val="single" w:color="auto" w:sz="4" w:space="0"/>
              <w:bottom w:val="single" w:color="000000"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类分类</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2" w:type="dxa"/>
            <w:tcBorders>
              <w:top w:val="single" w:color="auto" w:sz="4" w:space="0"/>
              <w:left w:val="single" w:color="auto" w:sz="4" w:space="0"/>
              <w:bottom w:val="single" w:color="000000"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项分类</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2" w:type="dxa"/>
            <w:tcBorders>
              <w:top w:val="single" w:color="auto" w:sz="4" w:space="0"/>
              <w:left w:val="single" w:color="auto" w:sz="4" w:space="0"/>
              <w:bottom w:val="single" w:color="000000"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目分类</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2" w:type="dxa"/>
            <w:tcBorders>
              <w:top w:val="single" w:color="auto" w:sz="4" w:space="0"/>
              <w:left w:val="single" w:color="auto" w:sz="4" w:space="0"/>
              <w:bottom w:val="single" w:color="000000"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细目分类</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2"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left"/>
              <w:rPr>
                <w:rFonts w:hint="default" w:ascii="Times New Roman" w:hAnsi="Times New Roman" w:cs="Times New Roman"/>
                <w:b/>
                <w:bCs/>
                <w:kern w:val="0"/>
                <w:sz w:val="24"/>
                <w:szCs w:val="24"/>
              </w:rPr>
            </w:pPr>
          </w:p>
        </w:tc>
        <w:tc>
          <w:tcPr>
            <w:tcW w:w="452"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left"/>
              <w:rPr>
                <w:rFonts w:hint="default" w:ascii="Times New Roman" w:hAnsi="Times New Roman" w:cs="Times New Roman"/>
                <w:b/>
                <w:bCs/>
                <w:kern w:val="0"/>
                <w:sz w:val="24"/>
                <w:szCs w:val="24"/>
              </w:rPr>
            </w:pPr>
          </w:p>
        </w:tc>
        <w:tc>
          <w:tcPr>
            <w:tcW w:w="453"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信息资源提供方</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61"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提供方内部部门</w:t>
            </w:r>
          </w:p>
          <w:p>
            <w:pPr>
              <w:widowControl/>
              <w:jc w:val="center"/>
              <w:rPr>
                <w:rFonts w:hint="default" w:ascii="Times New Roman" w:hAnsi="Times New Roman" w:cs="Times New Roman"/>
                <w:b/>
                <w:bCs/>
                <w:kern w:val="0"/>
                <w:sz w:val="24"/>
                <w:szCs w:val="24"/>
              </w:rPr>
            </w:pPr>
          </w:p>
        </w:tc>
        <w:tc>
          <w:tcPr>
            <w:tcW w:w="453"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left"/>
              <w:rPr>
                <w:rFonts w:hint="default" w:ascii="Times New Roman" w:hAnsi="Times New Roman" w:cs="Times New Roman"/>
                <w:b/>
                <w:bCs/>
                <w:kern w:val="0"/>
                <w:sz w:val="24"/>
                <w:szCs w:val="24"/>
              </w:rPr>
            </w:pPr>
          </w:p>
        </w:tc>
        <w:tc>
          <w:tcPr>
            <w:tcW w:w="453"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left"/>
              <w:rPr>
                <w:rFonts w:hint="default" w:ascii="Times New Roman" w:hAnsi="Times New Roman" w:cs="Times New Roman"/>
                <w:b/>
                <w:bCs/>
                <w:kern w:val="0"/>
                <w:sz w:val="24"/>
                <w:szCs w:val="24"/>
              </w:rPr>
            </w:pPr>
          </w:p>
        </w:tc>
        <w:tc>
          <w:tcPr>
            <w:tcW w:w="453"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信息资源格式分类</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信息资源格式类型</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5"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其他类型资源格式描述</w:t>
            </w:r>
          </w:p>
        </w:tc>
        <w:tc>
          <w:tcPr>
            <w:tcW w:w="453"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数据存储总量</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结构化信息记录总数</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已共享的数据存储量</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已共享结构化记录数</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已开放的数据存储量</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64" w:type="dxa"/>
            <w:tcBorders>
              <w:top w:val="single" w:color="auto" w:sz="4" w:space="0"/>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已开放结构化记录数</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tcBorders>
              <w:top w:val="nil"/>
              <w:left w:val="single" w:color="auto" w:sz="4" w:space="0"/>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信息项名称</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数据类型</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61"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数据长度</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共享类型</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5"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共享条件</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共享方式分类</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5"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共享方式类型</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3"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是否向社会开放</w:t>
            </w:r>
          </w:p>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0"/>
                <w:szCs w:val="20"/>
              </w:rPr>
              <w:t>*</w:t>
            </w:r>
          </w:p>
        </w:tc>
        <w:tc>
          <w:tcPr>
            <w:tcW w:w="455" w:type="dxa"/>
            <w:tcBorders>
              <w:top w:val="nil"/>
              <w:left w:val="nil"/>
              <w:bottom w:val="single" w:color="auto" w:sz="4" w:space="0"/>
              <w:right w:val="single" w:color="auto" w:sz="4" w:space="0"/>
            </w:tcBorders>
            <w:shd w:val="clear" w:color="auto" w:fill="FFFFFF"/>
            <w:vAlign w:val="top"/>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开放条件</w:t>
            </w:r>
          </w:p>
        </w:tc>
        <w:tc>
          <w:tcPr>
            <w:tcW w:w="453"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left"/>
              <w:rPr>
                <w:rFonts w:hint="default" w:ascii="Times New Roman" w:hAnsi="Times New Roman" w:cs="Times New Roman"/>
                <w:b/>
                <w:bCs/>
                <w:kern w:val="0"/>
                <w:sz w:val="24"/>
                <w:szCs w:val="24"/>
              </w:rPr>
            </w:pPr>
          </w:p>
        </w:tc>
        <w:tc>
          <w:tcPr>
            <w:tcW w:w="453"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left"/>
              <w:rPr>
                <w:rFonts w:hint="default" w:ascii="Times New Roman" w:hAnsi="Times New Roman" w:cs="Times New Roman"/>
                <w:b/>
                <w:bCs/>
                <w:kern w:val="0"/>
                <w:sz w:val="24"/>
                <w:szCs w:val="24"/>
              </w:rPr>
            </w:pPr>
          </w:p>
        </w:tc>
        <w:tc>
          <w:tcPr>
            <w:tcW w:w="439"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jc w:val="left"/>
              <w:rPr>
                <w:rFonts w:hint="default" w:ascii="Times New Roman" w:hAnsi="Times New Roman" w:cs="Times New Roman"/>
                <w:b/>
                <w:bCs/>
                <w:kern w:val="0"/>
                <w:sz w:val="24"/>
                <w:szCs w:val="24"/>
              </w:rPr>
            </w:pPr>
          </w:p>
        </w:tc>
      </w:tr>
    </w:tbl>
    <w:p>
      <w:pPr>
        <w:pStyle w:val="11"/>
        <w:rPr>
          <w:rFonts w:hint="default" w:cs="Times New Roman"/>
        </w:rPr>
      </w:pPr>
    </w:p>
    <w:p>
      <w:pPr>
        <w:pStyle w:val="18"/>
        <w:spacing w:after="240" w:afterLines="0"/>
        <w:ind w:firstLine="480"/>
        <w:jc w:val="center"/>
        <w:rPr>
          <w:rFonts w:ascii="Times New Roman" w:hAnsi="Times New Roman" w:eastAsia="黑体" w:cs="Times New Roman"/>
          <w:sz w:val="24"/>
        </w:rPr>
      </w:pPr>
      <w:r>
        <w:rPr>
          <w:rFonts w:hint="default" w:ascii="Times New Roman" w:hAnsi="Times New Roman" w:eastAsia="黑体" w:cs="Times New Roman"/>
          <w:sz w:val="24"/>
        </w:rPr>
        <w:t>表7.2政务信息资源目录填写说明</w:t>
      </w:r>
    </w:p>
    <w:tbl>
      <w:tblPr>
        <w:tblStyle w:val="14"/>
        <w:tblW w:w="14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986" w:type="dxa"/>
            <w:shd w:val="clear" w:color="auto" w:fill="D9D9D9"/>
            <w:vAlign w:val="center"/>
          </w:tcPr>
          <w:p>
            <w:pPr>
              <w:widowControl/>
              <w:spacing w:line="276" w:lineRule="auto"/>
              <w:jc w:val="center"/>
              <w:rPr>
                <w:rFonts w:hint="default" w:cs="Times New Roman"/>
                <w:b/>
                <w:bCs/>
                <w:kern w:val="0"/>
                <w:sz w:val="22"/>
              </w:rPr>
            </w:pPr>
            <w:r>
              <w:rPr>
                <w:rFonts w:hint="default" w:cs="Times New Roman"/>
                <w:b/>
                <w:bCs/>
                <w:sz w:val="22"/>
              </w:rPr>
              <w:t>项目</w:t>
            </w:r>
          </w:p>
        </w:tc>
        <w:tc>
          <w:tcPr>
            <w:tcW w:w="12118" w:type="dxa"/>
            <w:shd w:val="clear" w:color="auto" w:fill="D9D9D9"/>
            <w:vAlign w:val="center"/>
          </w:tcPr>
          <w:p>
            <w:pPr>
              <w:spacing w:line="276" w:lineRule="auto"/>
              <w:jc w:val="center"/>
              <w:rPr>
                <w:rFonts w:hint="default" w:cs="Times New Roman"/>
                <w:b/>
                <w:bCs/>
                <w:sz w:val="22"/>
              </w:rPr>
            </w:pPr>
            <w:r>
              <w:rPr>
                <w:rFonts w:hint="default" w:cs="Times New Roman"/>
                <w:b/>
                <w:bCs/>
                <w:sz w:val="22"/>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vAlign w:val="center"/>
          </w:tcPr>
          <w:p>
            <w:pPr>
              <w:widowControl/>
              <w:spacing w:line="276" w:lineRule="auto"/>
              <w:jc w:val="center"/>
              <w:rPr>
                <w:rFonts w:hint="default" w:cs="Times New Roman"/>
              </w:rPr>
            </w:pPr>
            <w:r>
              <w:rPr>
                <w:rFonts w:hint="default" w:cs="Times New Roman"/>
                <w:bCs/>
                <w:sz w:val="22"/>
              </w:rPr>
              <w:t>类分类*</w:t>
            </w:r>
          </w:p>
        </w:tc>
        <w:tc>
          <w:tcPr>
            <w:tcW w:w="12118" w:type="dxa"/>
            <w:vAlign w:val="center"/>
          </w:tcPr>
          <w:p>
            <w:pPr>
              <w:widowControl/>
              <w:spacing w:line="276" w:lineRule="auto"/>
              <w:jc w:val="left"/>
              <w:rPr>
                <w:rFonts w:hint="default" w:cs="Times New Roman"/>
              </w:rPr>
            </w:pPr>
            <w:r>
              <w:rPr>
                <w:rFonts w:hint="default" w:cs="Times New Roman"/>
              </w:rPr>
              <w:t>由发改高技〔2017〕1272号文件确定，本省所有政务信息资源目录“类分类”统一填写“部门信息资源目录”。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vAlign w:val="center"/>
          </w:tcPr>
          <w:p>
            <w:pPr>
              <w:widowControl/>
              <w:spacing w:line="276" w:lineRule="auto"/>
              <w:jc w:val="center"/>
              <w:rPr>
                <w:rFonts w:hint="default" w:cs="Times New Roman"/>
              </w:rPr>
            </w:pPr>
            <w:r>
              <w:rPr>
                <w:rFonts w:hint="default" w:cs="Times New Roman"/>
                <w:bCs/>
                <w:sz w:val="22"/>
              </w:rPr>
              <w:t>项分类*</w:t>
            </w:r>
          </w:p>
        </w:tc>
        <w:tc>
          <w:tcPr>
            <w:tcW w:w="12118" w:type="dxa"/>
            <w:vAlign w:val="center"/>
          </w:tcPr>
          <w:p>
            <w:pPr>
              <w:widowControl/>
              <w:spacing w:line="276" w:lineRule="auto"/>
              <w:jc w:val="left"/>
              <w:rPr>
                <w:rFonts w:hint="default" w:cs="Times New Roman"/>
              </w:rPr>
            </w:pPr>
            <w:r>
              <w:rPr>
                <w:rFonts w:hint="default" w:cs="Times New Roman"/>
              </w:rPr>
              <w:t>由发改高技〔2017〕1272号文件确定，本省所有政务信息资源目录“项分类”统一填写“省（自治区、直辖市）和计划单列市”。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vAlign w:val="center"/>
          </w:tcPr>
          <w:p>
            <w:pPr>
              <w:widowControl/>
              <w:spacing w:line="276" w:lineRule="auto"/>
              <w:jc w:val="center"/>
              <w:rPr>
                <w:rFonts w:hint="default" w:cs="Times New Roman"/>
                <w:bCs/>
                <w:sz w:val="22"/>
              </w:rPr>
            </w:pPr>
            <w:r>
              <w:rPr>
                <w:rFonts w:hint="default" w:cs="Times New Roman"/>
                <w:bCs/>
                <w:sz w:val="22"/>
              </w:rPr>
              <w:t>目分类*</w:t>
            </w:r>
          </w:p>
        </w:tc>
        <w:tc>
          <w:tcPr>
            <w:tcW w:w="12118" w:type="dxa"/>
            <w:vAlign w:val="center"/>
          </w:tcPr>
          <w:p>
            <w:pPr>
              <w:widowControl/>
              <w:spacing w:line="276" w:lineRule="auto"/>
              <w:jc w:val="left"/>
              <w:rPr>
                <w:rFonts w:hint="default" w:cs="Times New Roman"/>
              </w:rPr>
            </w:pPr>
            <w:r>
              <w:rPr>
                <w:rFonts w:hint="default" w:cs="Times New Roman"/>
              </w:rPr>
              <w:t>由发改高技〔2017〕1272号文件确定，本省所有政务信息资源目录“目分类”统一填写“河北省”。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vAlign w:val="center"/>
          </w:tcPr>
          <w:p>
            <w:pPr>
              <w:widowControl/>
              <w:spacing w:line="276" w:lineRule="auto"/>
              <w:jc w:val="center"/>
              <w:rPr>
                <w:rFonts w:hint="default" w:cs="Times New Roman"/>
                <w:bCs/>
                <w:sz w:val="22"/>
              </w:rPr>
            </w:pPr>
            <w:r>
              <w:rPr>
                <w:rFonts w:hint="default" w:cs="Times New Roman"/>
                <w:bCs/>
                <w:sz w:val="22"/>
              </w:rPr>
              <w:t>细目分类*</w:t>
            </w:r>
          </w:p>
        </w:tc>
        <w:tc>
          <w:tcPr>
            <w:tcW w:w="12118" w:type="dxa"/>
            <w:vAlign w:val="center"/>
          </w:tcPr>
          <w:p>
            <w:pPr>
              <w:widowControl/>
              <w:spacing w:line="276" w:lineRule="auto"/>
              <w:jc w:val="left"/>
              <w:rPr>
                <w:rFonts w:hint="default" w:cs="Times New Roman"/>
              </w:rPr>
            </w:pPr>
            <w:r>
              <w:rPr>
                <w:rFonts w:hint="default" w:cs="Times New Roman"/>
              </w:rPr>
              <w:t>1、基础库目录填写基础库名称，例如：人口，法人单位；2、主题库目录填写主题库名称，例如：城市管理、旅游；3、省级部门目录填写部门全称，例如：河北省住房和城乡建设厅；4、地市级目录填写地市名称，例如：石家庄市，承德市。</w:t>
            </w:r>
          </w:p>
        </w:tc>
      </w:tr>
    </w:tbl>
    <w:p>
      <w:pPr>
        <w:pStyle w:val="11"/>
        <w:rPr>
          <w:rFonts w:hint="default" w:cs="Times New Roman"/>
        </w:rPr>
        <w:sectPr>
          <w:pgSz w:w="16838" w:h="11906" w:orient="landscape"/>
          <w:pgMar w:top="1587" w:right="2097" w:bottom="1474" w:left="1984" w:header="851" w:footer="1587" w:gutter="0"/>
          <w:pgNumType w:fmt="numberInDash"/>
          <w:cols w:space="720" w:num="1"/>
          <w:docGrid w:type="lines" w:linePitch="312" w:charSpace="0"/>
        </w:sectPr>
      </w:pPr>
    </w:p>
    <w:p>
      <w:pPr>
        <w:rPr>
          <w:rFonts w:hint="default"/>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both"/>
        <w:textAlignment w:val="auto"/>
        <w:outlineLvl w:val="9"/>
        <w:rPr>
          <w:rFonts w:hint="default" w:ascii="Times New Roman" w:hAnsi="Times New Roman" w:cs="Times New Roman"/>
          <w:sz w:val="28"/>
          <w:szCs w:val="28"/>
        </w:rPr>
      </w:pPr>
      <w:bookmarkStart w:id="234" w:name="_GoBack"/>
      <w:bookmarkEnd w:id="234"/>
    </w:p>
    <w:sectPr>
      <w:footerReference r:id="rId4" w:type="default"/>
      <w:pgSz w:w="11906" w:h="16838"/>
      <w:pgMar w:top="2097" w:right="1474" w:bottom="1984" w:left="1587"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文星简大标宋">
    <w:altName w:val="Arial Unicode MS"/>
    <w:panose1 w:val="02010609000101010101"/>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13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7"/>
                            <w:jc w:val="center"/>
                          </w:pPr>
                          <w:r>
                            <w:rPr>
                              <w:rFonts w:ascii="宋体" w:hAnsi="宋体" w:cs="宋体"/>
                              <w:sz w:val="28"/>
                              <w:szCs w:val="28"/>
                            </w:rPr>
                            <w:fldChar w:fldCharType="begin"/>
                          </w:r>
                          <w:r>
                            <w:rPr>
                              <w:rFonts w:ascii="宋体" w:hAnsi="宋体" w:cs="宋体"/>
                              <w:sz w:val="28"/>
                              <w:szCs w:val="28"/>
                            </w:rPr>
                            <w:instrText xml:space="preserve"> PAGE   \* MERGEFORMAT 2</w:instrText>
                          </w:r>
                          <w:r>
                            <w:rPr>
                              <w:rFonts w:ascii="宋体" w:hAnsi="宋体" w:cs="宋体"/>
                              <w:sz w:val="28"/>
                              <w:szCs w:val="28"/>
                              <w:lang w:val="zh-CN"/>
                            </w:rPr>
                            <w:instrText xml:space="preserve">2</w:instrText>
                          </w:r>
                          <w:r>
                            <w:rPr>
                              <w:rFonts w:ascii="宋体" w:hAnsi="宋体" w:cs="宋体"/>
                              <w:sz w:val="28"/>
                              <w:szCs w:val="28"/>
                            </w:rPr>
                            <w:fldChar w:fldCharType="separate"/>
                          </w:r>
                          <w:r>
                            <w:t>- 5 -</w:t>
                          </w:r>
                          <w:r>
                            <w:rPr>
                              <w:rFonts w:ascii="宋体" w:hAnsi="宋体" w:cs="宋体"/>
                              <w:sz w:val="28"/>
                              <w:szCs w:val="28"/>
                            </w:rPr>
                            <w:fldChar w:fldCharType="end"/>
                          </w:r>
                        </w:p>
                      </w:txbxContent>
                    </wps:txbx>
                    <wps:bodyPr wrap="none" lIns="0" tIns="0" rIns="0" bIns="0" upright="0">
                      <a:spAutoFit/>
                    </wps:bodyPr>
                  </wps:wsp>
                </a:graphicData>
              </a:graphic>
            </wp:anchor>
          </w:drawing>
        </mc:Choice>
        <mc:Fallback>
          <w:pict>
            <v:rect id="文本框133" o:spid="_x0000_s1026" o:spt="1" style="position:absolute;left:0pt;margin-top:0pt;height:144pt;width:144pt;mso-position-horizontal:outside;mso-position-horizontal-relative:margin;mso-wrap-style:none;z-index:251659264;mso-width-relative:page;mso-height-relative:page;" fillcolor="#9CBEE0" filled="f" stroked="f" coordsize="21600,21600" o:gfxdata="UEsDBAoAAAAAAIdO4kAAAAAAAAAAAAAAAAAEAAAAZHJzL1BLAwQUAAAACACHTuJAEa4qf9EAAAAF&#10;AQAADwAAAGRycy9kb3ducmV2LnhtbE2PQUvDQBCF74L/YRnBm920B4kxm1ILgpcerIJ4m2bHbDA7&#10;G7PbdP33jiLoZZjHG958r15nP6iZptgHNrBcFKCI22B77gw8P91flaBiQrY4BCYDnxRh3Zyf1VjZ&#10;cOJHmvepUxLCsUIDLqWx0jq2jjzGRRiJxXsLk8ckcuq0nfAk4X7Qq6K41h57lg8OR9o6at/3R29g&#10;fkD0O7tpX14/XN7kvPPbuxtjLi+WxS2oRDn9HcM3vqBDI0yHcGQb1WBAiqSfKd6qLEUefhfd1Po/&#10;ffMFUEsDBBQAAAAIAIdO4kAuzoWEtQEAAEwDAAAOAAAAZHJzL2Uyb0RvYy54bWytU0tu2zAQ3Rfo&#10;HQjua8k2UjiC6aBAkKJAkQRIewCaIi0C/GFIW/IF0htk1U33PZfP0SEtOUW7K7qhZjjDN/PejNY3&#10;gzXkICFq7xidz2pKpBO+1W7H6Ncvd+9WlMTEXcuNd5LRo4z0ZvP2zboPjVz4zptWAkEQF5s+MNql&#10;FJqqiqKTlseZD9JhUHmwPKELu6oF3iO6NdWirt9XvYc2gBcyRry9PQfppuArJUV6UCrKRAyj2Fsq&#10;J5Rzm89qs+bNDnjotBjb4P/QheXaYdEL1C1PnOxB/wVltQAfvUoz4W3lldJCFg7IZl7/weap40EW&#10;LihODBeZ4v+DFfeHRyC6ZXR5TYnjFmd0evl2+v7z9ON5vlxmgfoQG8x7Co8wehHNzHZQYPMXeZCh&#10;iHq8iCqHRARezleL1apG7QXGJgdxqtfnAWL6KL0l2WAUcGpFTH74HNM5dUrJ1Zy/08bgPW+MIz2j&#10;11eLq/LgEkFw47BGbv3cbLbSsB1GBlvfHpF4j5Nn1OFqUmI+ORQ2L8lkwGRsJ2MfQO+6skW5fAwf&#10;9gm7KU3mCmfYsTCOrNAc1yvvxO9+yXr9CT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GuKn/R&#10;AAAABQEAAA8AAAAAAAAAAQAgAAAAIgAAAGRycy9kb3ducmV2LnhtbFBLAQIUABQAAAAIAIdO4kAu&#10;zoWEtQEAAEwDAAAOAAAAAAAAAAEAIAAAACABAABkcnMvZTJvRG9jLnhtbFBLBQYAAAAABgAGAFkB&#10;AABHBQAAAAA=&#10;">
              <v:path/>
              <v:fill on="f" color2="#BBD5F0" focussize="0,0"/>
              <v:stroke on="f"/>
              <v:imagedata o:title=""/>
              <o:lock v:ext="edit" grouping="f" rotation="f" text="f" aspectratio="f"/>
              <v:textbox inset="0mm,0mm,0mm,0mm" style="mso-fit-shape-to-text:t;">
                <w:txbxContent>
                  <w:p>
                    <w:pPr>
                      <w:pStyle w:val="7"/>
                      <w:jc w:val="center"/>
                    </w:pPr>
                    <w:r>
                      <w:rPr>
                        <w:rFonts w:ascii="宋体" w:hAnsi="宋体" w:cs="宋体"/>
                        <w:sz w:val="28"/>
                        <w:szCs w:val="28"/>
                      </w:rPr>
                      <w:fldChar w:fldCharType="begin"/>
                    </w:r>
                    <w:r>
                      <w:rPr>
                        <w:rFonts w:ascii="宋体" w:hAnsi="宋体" w:cs="宋体"/>
                        <w:sz w:val="28"/>
                        <w:szCs w:val="28"/>
                      </w:rPr>
                      <w:instrText xml:space="preserve"> PAGE   \* MERGEFORMAT 2</w:instrText>
                    </w:r>
                    <w:r>
                      <w:rPr>
                        <w:rFonts w:ascii="宋体" w:hAnsi="宋体" w:cs="宋体"/>
                        <w:sz w:val="28"/>
                        <w:szCs w:val="28"/>
                        <w:lang w:val="zh-CN"/>
                      </w:rPr>
                      <w:instrText xml:space="preserve">2</w:instrText>
                    </w:r>
                    <w:r>
                      <w:rPr>
                        <w:rFonts w:ascii="宋体" w:hAnsi="宋体" w:cs="宋体"/>
                        <w:sz w:val="28"/>
                        <w:szCs w:val="28"/>
                      </w:rPr>
                      <w:fldChar w:fldCharType="separate"/>
                    </w:r>
                    <w:r>
                      <w:t>- 5 -</w:t>
                    </w:r>
                    <w:r>
                      <w:rPr>
                        <w:rFonts w:ascii="宋体" w:hAnsi="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none"/>
      <w:pStyle w:val="17"/>
      <w:lvlText w:val="表"/>
      <w:lvlJc w:val="left"/>
      <w:pPr>
        <w:tabs>
          <w:tab w:val="left" w:pos="360"/>
        </w:tabs>
        <w:ind w:left="0" w:firstLine="0"/>
      </w:pPr>
      <w:rPr>
        <w:rFonts w:hint="eastAsia" w:ascii="黑体" w:hAnsi="Times New Roman"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3"/>
    <w:multiLevelType w:val="multilevel"/>
    <w:tmpl w:val="00000003"/>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C"/>
    <w:multiLevelType w:val="multilevel"/>
    <w:tmpl w:val="0000000C"/>
    <w:lvl w:ilvl="0" w:tentative="0">
      <w:start w:val="1"/>
      <w:numFmt w:val="lowerLetter"/>
      <w:pStyle w:val="16"/>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
    <w:nsid w:val="0000000E"/>
    <w:multiLevelType w:val="multilevel"/>
    <w:tmpl w:val="0000000E"/>
    <w:lvl w:ilvl="0" w:tentative="0">
      <w:start w:val="1"/>
      <w:numFmt w:val="decimal"/>
      <w:pStyle w:val="21"/>
      <w:suff w:val="nothing"/>
      <w:lvlText w:val="%1  "/>
      <w:lvlJc w:val="left"/>
      <w:pPr>
        <w:ind w:left="0" w:firstLine="0"/>
      </w:pPr>
      <w:rPr>
        <w:rFonts w:hint="eastAsia" w:ascii="黑体" w:eastAsia="黑体"/>
        <w:b w:val="0"/>
        <w:i w:val="0"/>
        <w:caps w:val="0"/>
        <w:smallCaps w:val="0"/>
        <w:strike w:val="0"/>
        <w:dstrike w:val="0"/>
        <w:vanish w:val="0"/>
        <w:spacing w:val="0"/>
        <w:w w:val="100"/>
        <w:kern w:val="21"/>
        <w:position w:val="0"/>
        <w:sz w:val="21"/>
        <w:u w:val="none"/>
        <w:vertAlign w:val="baseline"/>
      </w:rPr>
    </w:lvl>
    <w:lvl w:ilvl="1" w:tentative="0">
      <w:start w:val="1"/>
      <w:numFmt w:val="decimal"/>
      <w:suff w:val="nothing"/>
      <w:lvlText w:val="%1.%2 "/>
      <w:lvlJc w:val="left"/>
      <w:pPr>
        <w:ind w:left="480" w:hanging="480"/>
      </w:pPr>
      <w:rPr>
        <w:rFonts w:hint="eastAsia"/>
        <w:b w:val="0"/>
        <w:i w:val="0"/>
        <w:caps w:val="0"/>
        <w:smallCaps w:val="0"/>
        <w:strike w:val="0"/>
        <w:dstrike w:val="0"/>
        <w:vanish w:val="0"/>
        <w:spacing w:val="0"/>
        <w:w w:val="100"/>
        <w:kern w:val="21"/>
        <w:position w:val="0"/>
        <w:sz w:val="21"/>
        <w:u w:val="none"/>
        <w:vertAlign w:val="baseline"/>
      </w:rPr>
    </w:lvl>
    <w:lvl w:ilvl="2" w:tentative="0">
      <w:start w:val="1"/>
      <w:numFmt w:val="decimal"/>
      <w:pStyle w:val="20"/>
      <w:suff w:val="nothing"/>
      <w:lvlText w:val="%1.%2.%3 "/>
      <w:lvlJc w:val="left"/>
      <w:pPr>
        <w:ind w:left="710" w:firstLine="0"/>
      </w:pPr>
      <w:rPr>
        <w:rFonts w:hint="eastAsia" w:ascii="黑体" w:eastAsia="黑体"/>
        <w:b w:val="0"/>
        <w:i w:val="0"/>
        <w:caps w:val="0"/>
        <w:smallCaps w:val="0"/>
        <w:strike w:val="0"/>
        <w:dstrike w:val="0"/>
        <w:vanish w:val="0"/>
        <w:spacing w:val="0"/>
        <w:w w:val="100"/>
        <w:kern w:val="21"/>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caps w:val="0"/>
        <w:smallCaps w:val="0"/>
        <w:strike w:val="0"/>
        <w:dstrike w:val="0"/>
        <w:vanish w:val="0"/>
        <w:spacing w:val="0"/>
        <w:w w:val="100"/>
        <w:kern w:val="21"/>
        <w:position w:val="0"/>
        <w:sz w:val="21"/>
        <w:u w:val="none"/>
        <w:vertAlign w:val="baseline"/>
      </w:rPr>
    </w:lvl>
    <w:lvl w:ilvl="4" w:tentative="0">
      <w:start w:val="1"/>
      <w:numFmt w:val="decimal"/>
      <w:suff w:val="nothing"/>
      <w:lvlText w:val="%1.%2.%3.%4.%5  "/>
      <w:lvlJc w:val="left"/>
      <w:pPr>
        <w:ind w:left="0" w:firstLine="0"/>
      </w:pPr>
      <w:rPr>
        <w:rFonts w:hint="eastAsia" w:ascii="黑体" w:eastAsia="黑体"/>
        <w:b w:val="0"/>
        <w:i w:val="0"/>
        <w:caps w:val="0"/>
        <w:smallCaps w:val="0"/>
        <w:strike w:val="0"/>
        <w:dstrike w:val="0"/>
        <w:vanish w:val="0"/>
        <w:spacing w:val="0"/>
        <w:w w:val="100"/>
        <w:kern w:val="21"/>
        <w:position w:val="0"/>
        <w:sz w:val="21"/>
        <w:u w:val="none"/>
        <w:vertAlign w:val="baseline"/>
      </w:rPr>
    </w:lvl>
    <w:lvl w:ilvl="5" w:tentative="0">
      <w:start w:val="1"/>
      <w:numFmt w:val="decimal"/>
      <w:suff w:val="nothing"/>
      <w:lvlText w:val="%1.%2.%3.%4.%5.%6  "/>
      <w:lvlJc w:val="left"/>
      <w:pPr>
        <w:ind w:left="0" w:firstLine="0"/>
      </w:pPr>
      <w:rPr>
        <w:rFonts w:hint="eastAsia" w:ascii="黑体" w:eastAsia="黑体"/>
        <w:b w:val="0"/>
        <w:i w:val="0"/>
        <w:caps w:val="0"/>
        <w:smallCaps w:val="0"/>
        <w:strike w:val="0"/>
        <w:dstrike w:val="0"/>
        <w:vanish w:val="0"/>
        <w:spacing w:val="0"/>
        <w:w w:val="100"/>
        <w:kern w:val="21"/>
        <w:position w:val="0"/>
        <w:sz w:val="21"/>
        <w:u w:val="none"/>
        <w:vertAlign w:val="baseline"/>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4">
    <w:nsid w:val="0000000F"/>
    <w:multiLevelType w:val="multilevel"/>
    <w:tmpl w:val="0000000F"/>
    <w:lvl w:ilvl="0" w:tentative="0">
      <w:start w:val="1"/>
      <w:numFmt w:val="decimal"/>
      <w:pStyle w:val="2"/>
      <w:suff w:val="nothing"/>
      <w:lvlText w:val="%1　"/>
      <w:lvlJc w:val="left"/>
      <w:pPr>
        <w:ind w:left="0" w:firstLine="0"/>
      </w:pPr>
      <w:rPr>
        <w:rFonts w:hint="eastAsia" w:ascii="黑体" w:eastAsia="黑体"/>
        <w:sz w:val="32"/>
      </w:rPr>
    </w:lvl>
    <w:lvl w:ilvl="1" w:tentative="0">
      <w:start w:val="1"/>
      <w:numFmt w:val="decimal"/>
      <w:pStyle w:val="3"/>
      <w:suff w:val="space"/>
      <w:lvlText w:val="%1.%2"/>
      <w:lvlJc w:val="left"/>
      <w:pPr>
        <w:ind w:left="0" w:firstLine="0"/>
      </w:pPr>
      <w:rPr>
        <w:rFonts w:hint="eastAsia" w:ascii="黑体" w:eastAsia="黑体"/>
        <w:sz w:val="30"/>
      </w:rPr>
    </w:lvl>
    <w:lvl w:ilvl="2" w:tentative="0">
      <w:start w:val="1"/>
      <w:numFmt w:val="decimal"/>
      <w:pStyle w:val="4"/>
      <w:suff w:val="space"/>
      <w:lvlText w:val="%1.%2.%3"/>
      <w:lvlJc w:val="left"/>
      <w:pPr>
        <w:ind w:left="0" w:firstLine="0"/>
      </w:pPr>
      <w:rPr>
        <w:rFonts w:hint="eastAsia" w:ascii="仿宋_GB2312" w:eastAsia="仿宋_GB2312" w:cs="Times New Roman"/>
        <w:b/>
        <w:bCs w:val="0"/>
        <w:i w:val="0"/>
        <w:iCs w:val="0"/>
        <w:caps w:val="0"/>
        <w:smallCaps w:val="0"/>
        <w:strike w:val="0"/>
        <w:dstrike w:val="0"/>
        <w:vanish w:val="0"/>
        <w:color w:val="000000"/>
        <w:spacing w:val="0"/>
        <w:position w:val="0"/>
        <w:u w:val="none"/>
        <w:vertAlign w:val="baseline"/>
      </w:rPr>
    </w:lvl>
    <w:lvl w:ilvl="3" w:tentative="0">
      <w:start w:val="1"/>
      <w:numFmt w:val="decimal"/>
      <w:pStyle w:val="5"/>
      <w:suff w:val="space"/>
      <w:lvlText w:val="%1.%2.%3.%4"/>
      <w:lvlJc w:val="left"/>
      <w:pPr>
        <w:ind w:left="0" w:firstLine="0"/>
      </w:pPr>
      <w:rPr>
        <w:rFonts w:hint="eastAsia" w:ascii="仿宋_GB2312" w:eastAsia="仿宋_GB2312"/>
        <w:b/>
        <w:i w:val="0"/>
        <w:sz w:val="3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2"/>
  </w:num>
  <w:num w:numId="3">
    <w:abstractNumId w:val="0"/>
  </w:num>
  <w:num w:numId="4">
    <w:abstractNumId w:val="3"/>
  </w:num>
  <w:num w:numId="5">
    <w:abstractNumId w:val="1"/>
  </w:num>
  <w:num w:numId="6">
    <w:abstractNumId w:val="3"/>
    <w:lvlOverride w:ilvl="0">
      <w:startOverride w:val="1"/>
    </w:lvlOverride>
  </w:num>
  <w:num w:numId="7">
    <w:abstractNumId w:val="3"/>
    <w:lvlOverride w:ilvl="1">
      <w:startOverride w:val="1"/>
    </w:lvlOverride>
  </w:num>
  <w:num w:numId="8">
    <w:abstractNumId w:val="3"/>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D014D"/>
    <w:rsid w:val="7B9D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kern w:val="2"/>
      <w:sz w:val="21"/>
      <w:szCs w:val="22"/>
      <w:lang w:val="en-US" w:eastAsia="zh-CN"/>
    </w:rPr>
  </w:style>
  <w:style w:type="paragraph" w:styleId="2">
    <w:name w:val="heading 1"/>
    <w:next w:val="1"/>
    <w:qFormat/>
    <w:uiPriority w:val="0"/>
    <w:pPr>
      <w:keepNext/>
      <w:keepLines/>
      <w:numPr>
        <w:ilvl w:val="0"/>
        <w:numId w:val="1"/>
      </w:numPr>
      <w:spacing w:before="240" w:beforeLines="0" w:after="240" w:afterLines="0"/>
      <w:outlineLvl w:val="0"/>
    </w:pPr>
    <w:rPr>
      <w:rFonts w:eastAsia="黑体" w:cs="Times New Roman"/>
      <w:bCs/>
      <w:kern w:val="44"/>
      <w:sz w:val="32"/>
      <w:szCs w:val="44"/>
    </w:rPr>
  </w:style>
  <w:style w:type="paragraph" w:styleId="3">
    <w:name w:val="heading 2"/>
    <w:next w:val="1"/>
    <w:unhideWhenUsed/>
    <w:qFormat/>
    <w:uiPriority w:val="0"/>
    <w:pPr>
      <w:keepNext/>
      <w:keepLines/>
      <w:numPr>
        <w:ilvl w:val="1"/>
        <w:numId w:val="1"/>
      </w:numPr>
      <w:spacing w:before="340" w:beforeLines="0" w:after="340" w:afterLines="0"/>
      <w:outlineLvl w:val="1"/>
    </w:pPr>
    <w:rPr>
      <w:rFonts w:ascii="Cambria" w:hAnsi="Cambria" w:eastAsia="黑体" w:cs="Times New Roman"/>
      <w:bCs/>
      <w:kern w:val="2"/>
      <w:sz w:val="30"/>
      <w:szCs w:val="32"/>
    </w:rPr>
  </w:style>
  <w:style w:type="paragraph" w:styleId="4">
    <w:name w:val="heading 3"/>
    <w:next w:val="1"/>
    <w:unhideWhenUsed/>
    <w:qFormat/>
    <w:uiPriority w:val="0"/>
    <w:pPr>
      <w:numPr>
        <w:ilvl w:val="2"/>
        <w:numId w:val="1"/>
      </w:numPr>
      <w:spacing w:before="530" w:beforeLines="170" w:after="530" w:afterLines="170"/>
      <w:outlineLvl w:val="2"/>
    </w:pPr>
    <w:rPr>
      <w:rFonts w:ascii="Cambria" w:hAnsi="Cambria" w:eastAsia="仿宋_GB2312" w:cs="Times New Roman"/>
      <w:b/>
      <w:bCs/>
      <w:kern w:val="2"/>
      <w:sz w:val="32"/>
      <w:szCs w:val="28"/>
    </w:rPr>
  </w:style>
  <w:style w:type="paragraph" w:styleId="5">
    <w:name w:val="heading 4"/>
    <w:next w:val="1"/>
    <w:unhideWhenUsed/>
    <w:qFormat/>
    <w:uiPriority w:val="0"/>
    <w:pPr>
      <w:keepNext/>
      <w:keepLines/>
      <w:numPr>
        <w:ilvl w:val="3"/>
        <w:numId w:val="1"/>
      </w:numPr>
      <w:spacing w:before="100" w:beforeLines="0" w:after="100" w:afterLines="0" w:line="377" w:lineRule="auto"/>
      <w:outlineLvl w:val="3"/>
    </w:pPr>
    <w:rPr>
      <w:rFonts w:ascii="Cambria" w:hAnsi="Cambria" w:cs="Times New Roman"/>
      <w:b/>
      <w:bCs/>
      <w:kern w:val="2"/>
      <w:sz w:val="30"/>
      <w:szCs w:val="30"/>
    </w:rPr>
  </w:style>
  <w:style w:type="character" w:default="1" w:styleId="12">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6">
    <w:name w:val="toc 3"/>
    <w:basedOn w:val="1"/>
    <w:next w:val="1"/>
    <w:uiPriority w:val="0"/>
    <w:pPr>
      <w:tabs>
        <w:tab w:val="left" w:pos="1276"/>
        <w:tab w:val="right" w:leader="dot" w:pos="8302"/>
      </w:tabs>
      <w:ind w:left="708" w:leftChars="337"/>
    </w:pPr>
  </w:style>
  <w:style w:type="paragraph" w:styleId="7">
    <w:name w:val="footer"/>
    <w:basedOn w:val="1"/>
    <w:uiPriority w:val="0"/>
    <w:pPr>
      <w:tabs>
        <w:tab w:val="center" w:pos="4153"/>
        <w:tab w:val="right" w:pos="8306"/>
      </w:tabs>
      <w:snapToGrid w:val="0"/>
      <w:jc w:val="left"/>
    </w:pPr>
    <w:rPr>
      <w:sz w:val="18"/>
    </w:rPr>
  </w:style>
  <w:style w:type="paragraph" w:styleId="8">
    <w:name w:val="toc 1"/>
    <w:basedOn w:val="1"/>
    <w:next w:val="1"/>
    <w:uiPriority w:val="0"/>
    <w:pPr>
      <w:tabs>
        <w:tab w:val="left" w:pos="851"/>
        <w:tab w:val="right" w:leader="dot" w:pos="8302"/>
      </w:tabs>
    </w:pPr>
  </w:style>
  <w:style w:type="paragraph" w:styleId="9">
    <w:name w:val="toc 2"/>
    <w:basedOn w:val="1"/>
    <w:next w:val="1"/>
    <w:uiPriority w:val="0"/>
    <w:pPr>
      <w:tabs>
        <w:tab w:val="left" w:pos="709"/>
        <w:tab w:val="right" w:leader="dot" w:pos="8302"/>
      </w:tabs>
      <w:ind w:left="283" w:leftChars="135"/>
    </w:pPr>
  </w:style>
  <w:style w:type="paragraph" w:styleId="10">
    <w:name w:val="Normal (Web)"/>
    <w:basedOn w:val="1"/>
    <w:uiPriority w:val="0"/>
    <w:pPr>
      <w:widowControl/>
      <w:spacing w:before="100" w:beforeLines="0" w:beforeAutospacing="1" w:after="100" w:afterLines="0" w:afterAutospacing="1"/>
      <w:jc w:val="left"/>
    </w:pPr>
    <w:rPr>
      <w:rFonts w:ascii="宋体" w:hAnsi="宋体" w:eastAsia="宋体" w:cs="宋体"/>
      <w:sz w:val="24"/>
      <w:szCs w:val="24"/>
    </w:rPr>
  </w:style>
  <w:style w:type="paragraph" w:styleId="11">
    <w:name w:val="index 1"/>
    <w:basedOn w:val="1"/>
    <w:next w:val="1"/>
    <w:uiPriority w:val="0"/>
  </w:style>
  <w:style w:type="character" w:styleId="13">
    <w:name w:val="Hyperlink"/>
    <w:basedOn w:val="12"/>
    <w:uiPriority w:val="0"/>
    <w:rPr>
      <w:color w:val="0000FF"/>
      <w:u w:val="single"/>
    </w:rPr>
  </w:style>
  <w:style w:type="paragraph" w:customStyle="1" w:styleId="15">
    <w:name w:val="列出段落1"/>
    <w:basedOn w:val="1"/>
    <w:qFormat/>
    <w:uiPriority w:val="0"/>
    <w:pPr>
      <w:ind w:firstLine="420" w:firstLineChars="200"/>
    </w:pPr>
  </w:style>
  <w:style w:type="paragraph" w:customStyle="1" w:styleId="16">
    <w:name w:val="字母编号列项（一级）"/>
    <w:uiPriority w:val="0"/>
    <w:pPr>
      <w:numPr>
        <w:ilvl w:val="0"/>
        <w:numId w:val="2"/>
      </w:numPr>
      <w:jc w:val="both"/>
    </w:pPr>
    <w:rPr>
      <w:rFonts w:ascii="宋体" w:hAnsi="Times New Roman" w:eastAsia="宋体" w:cs="Times New Roman"/>
      <w:sz w:val="21"/>
      <w:szCs w:val="22"/>
      <w:lang w:val="en-US" w:eastAsia="zh-CN" w:bidi="ar-SA"/>
    </w:rPr>
  </w:style>
  <w:style w:type="paragraph" w:customStyle="1" w:styleId="17">
    <w:name w:val="正文图标题"/>
    <w:next w:val="18"/>
    <w:uiPriority w:val="0"/>
    <w:pPr>
      <w:numPr>
        <w:ilvl w:val="0"/>
        <w:numId w:val="3"/>
      </w:numPr>
      <w:jc w:val="center"/>
    </w:pPr>
    <w:rPr>
      <w:rFonts w:ascii="黑体" w:hAnsi="Times New Roman" w:eastAsia="黑体" w:cs="Times New Roman"/>
      <w:sz w:val="21"/>
      <w:szCs w:val="22"/>
      <w:lang w:val="en-US" w:eastAsia="zh-CN" w:bidi="ar-SA"/>
    </w:rPr>
  </w:style>
  <w:style w:type="paragraph" w:customStyle="1" w:styleId="18">
    <w:name w:val="段"/>
    <w:uiPriority w:val="0"/>
    <w:pPr>
      <w:tabs>
        <w:tab w:val="center" w:pos="4201"/>
        <w:tab w:val="right" w:leader="dot" w:pos="9298"/>
      </w:tabs>
      <w:autoSpaceDE w:val="0"/>
      <w:autoSpaceDN w:val="0"/>
      <w:ind w:firstLine="420" w:firstLineChars="200"/>
      <w:jc w:val="both"/>
    </w:pPr>
    <w:rPr>
      <w:rFonts w:ascii="宋体"/>
      <w:sz w:val="21"/>
      <w:szCs w:val="22"/>
      <w:lang w:val="en-US" w:eastAsia="zh-CN" w:bidi="ar-SA"/>
    </w:rPr>
  </w:style>
  <w:style w:type="paragraph" w:customStyle="1" w:styleId="19">
    <w:name w:val="条1"/>
    <w:basedOn w:val="1"/>
    <w:next w:val="18"/>
    <w:uiPriority w:val="0"/>
    <w:pPr>
      <w:outlineLvl w:val="1"/>
    </w:pPr>
    <w:rPr>
      <w:rFonts w:ascii="黑体" w:hAnsi="Times New Roman" w:eastAsia="黑体" w:cs="Times New Roman"/>
      <w:kern w:val="21"/>
      <w:sz w:val="21"/>
      <w:lang w:val="zh-CN" w:eastAsia="zh-CN"/>
    </w:rPr>
  </w:style>
  <w:style w:type="paragraph" w:customStyle="1" w:styleId="20">
    <w:name w:val="条2"/>
    <w:basedOn w:val="1"/>
    <w:next w:val="18"/>
    <w:uiPriority w:val="0"/>
    <w:pPr>
      <w:numPr>
        <w:ilvl w:val="2"/>
        <w:numId w:val="4"/>
      </w:numPr>
      <w:outlineLvl w:val="1"/>
    </w:pPr>
    <w:rPr>
      <w:rFonts w:ascii="黑体" w:hAnsi="Times New Roman" w:eastAsia="黑体"/>
      <w:kern w:val="21"/>
      <w:szCs w:val="20"/>
    </w:rPr>
  </w:style>
  <w:style w:type="paragraph" w:customStyle="1" w:styleId="21">
    <w:name w:val="章"/>
    <w:basedOn w:val="1"/>
    <w:next w:val="18"/>
    <w:uiPriority w:val="0"/>
    <w:pPr>
      <w:numPr>
        <w:ilvl w:val="0"/>
        <w:numId w:val="4"/>
      </w:numPr>
      <w:adjustRightInd w:val="0"/>
      <w:spacing w:before="160" w:beforeLines="0" w:after="160" w:afterLines="0"/>
      <w:outlineLvl w:val="0"/>
    </w:pPr>
    <w:rPr>
      <w:rFonts w:ascii="黑体" w:hAnsi="Times New Roman" w:eastAsia="黑体"/>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2017-10-31T07:28:00Z</dcterms:created>
  <dc:creator>程群</dc:creator>
  <cp:lastModifiedBy>程群</cp:lastModifiedBy>
  <dcterms:modified xsi:type="dcterms:W3CDTF">2017-10-31T07:29:22Z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