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25" w:rsidRPr="00B21EE8" w:rsidRDefault="00303E25" w:rsidP="00303E25">
      <w:pPr>
        <w:spacing w:line="360" w:lineRule="auto"/>
        <w:outlineLvl w:val="0"/>
        <w:rPr>
          <w:rFonts w:eastAsia="方正仿宋_GBK"/>
          <w:b/>
          <w:sz w:val="28"/>
          <w:szCs w:val="32"/>
        </w:rPr>
      </w:pPr>
      <w:r w:rsidRPr="00B21EE8">
        <w:rPr>
          <w:rFonts w:eastAsia="方正仿宋_GBK" w:hint="eastAsia"/>
          <w:b/>
          <w:sz w:val="28"/>
          <w:szCs w:val="32"/>
        </w:rPr>
        <w:t>附件</w:t>
      </w:r>
      <w:r w:rsidRPr="00B21EE8">
        <w:rPr>
          <w:rFonts w:eastAsia="方正仿宋_GBK" w:hint="eastAsia"/>
          <w:b/>
          <w:sz w:val="28"/>
          <w:szCs w:val="32"/>
        </w:rPr>
        <w:t>2</w:t>
      </w:r>
    </w:p>
    <w:p w:rsidR="00303E25" w:rsidRDefault="00303E25" w:rsidP="00303E25">
      <w:pPr>
        <w:spacing w:line="360" w:lineRule="auto"/>
        <w:jc w:val="center"/>
        <w:rPr>
          <w:rFonts w:eastAsia="方正仿宋_GBK"/>
          <w:b/>
          <w:sz w:val="42"/>
          <w:szCs w:val="42"/>
        </w:rPr>
      </w:pPr>
    </w:p>
    <w:p w:rsidR="00303E25" w:rsidRPr="00790253" w:rsidRDefault="00303E25" w:rsidP="00303E25">
      <w:pPr>
        <w:spacing w:line="360" w:lineRule="auto"/>
        <w:jc w:val="center"/>
        <w:rPr>
          <w:rFonts w:eastAsia="方正仿宋_GBK"/>
          <w:b/>
          <w:sz w:val="42"/>
          <w:szCs w:val="42"/>
        </w:rPr>
      </w:pPr>
      <w:r w:rsidRPr="00790253">
        <w:rPr>
          <w:rFonts w:eastAsia="方正仿宋_GBK"/>
          <w:b/>
          <w:sz w:val="42"/>
          <w:szCs w:val="42"/>
        </w:rPr>
        <w:t>2017</w:t>
      </w:r>
      <w:r w:rsidRPr="00790253">
        <w:rPr>
          <w:rFonts w:eastAsia="方正仿宋_GBK"/>
          <w:b/>
          <w:sz w:val="42"/>
          <w:szCs w:val="42"/>
        </w:rPr>
        <w:t>年教育部</w:t>
      </w:r>
      <w:r w:rsidRPr="00790253">
        <w:rPr>
          <w:rFonts w:eastAsia="方正仿宋_GBK" w:hint="eastAsia"/>
          <w:b/>
          <w:sz w:val="42"/>
          <w:szCs w:val="42"/>
        </w:rPr>
        <w:t>-</w:t>
      </w:r>
      <w:r w:rsidRPr="00790253">
        <w:rPr>
          <w:rFonts w:eastAsia="方正仿宋_GBK" w:hint="eastAsia"/>
          <w:b/>
          <w:sz w:val="42"/>
          <w:szCs w:val="42"/>
        </w:rPr>
        <w:t>云创</w:t>
      </w:r>
      <w:r w:rsidRPr="00790253">
        <w:rPr>
          <w:rFonts w:eastAsia="方正仿宋_GBK"/>
          <w:b/>
          <w:sz w:val="42"/>
          <w:szCs w:val="42"/>
        </w:rPr>
        <w:t>大数据</w:t>
      </w:r>
      <w:r w:rsidRPr="00790253">
        <w:rPr>
          <w:rFonts w:eastAsia="方正仿宋_GBK" w:hint="eastAsia"/>
          <w:b/>
          <w:sz w:val="42"/>
          <w:szCs w:val="42"/>
        </w:rPr>
        <w:t>实践</w:t>
      </w:r>
      <w:r w:rsidRPr="00790253">
        <w:rPr>
          <w:rFonts w:eastAsia="方正仿宋_GBK"/>
          <w:b/>
          <w:sz w:val="42"/>
          <w:szCs w:val="42"/>
        </w:rPr>
        <w:t>条件建设项目</w:t>
      </w:r>
    </w:p>
    <w:p w:rsidR="00303E25" w:rsidRPr="00790253" w:rsidRDefault="00303E25" w:rsidP="00303E25">
      <w:pPr>
        <w:spacing w:line="360" w:lineRule="auto"/>
        <w:jc w:val="center"/>
        <w:rPr>
          <w:rFonts w:eastAsia="方正仿宋_GBK"/>
          <w:b/>
          <w:sz w:val="48"/>
          <w:szCs w:val="42"/>
        </w:rPr>
      </w:pPr>
      <w:r w:rsidRPr="00790253">
        <w:rPr>
          <w:rFonts w:eastAsia="方正仿宋_GBK" w:hint="eastAsia"/>
          <w:b/>
          <w:sz w:val="48"/>
          <w:szCs w:val="42"/>
        </w:rPr>
        <w:t>申</w:t>
      </w:r>
      <w:r w:rsidRPr="00790253">
        <w:rPr>
          <w:rFonts w:eastAsia="方正仿宋_GBK" w:hint="eastAsia"/>
          <w:b/>
          <w:sz w:val="48"/>
          <w:szCs w:val="42"/>
        </w:rPr>
        <w:t xml:space="preserve">  </w:t>
      </w:r>
      <w:r w:rsidRPr="00790253">
        <w:rPr>
          <w:rFonts w:eastAsia="方正仿宋_GBK" w:hint="eastAsia"/>
          <w:b/>
          <w:sz w:val="48"/>
          <w:szCs w:val="42"/>
        </w:rPr>
        <w:t>报</w:t>
      </w:r>
      <w:r w:rsidRPr="00790253">
        <w:rPr>
          <w:rFonts w:eastAsia="方正仿宋_GBK" w:hint="eastAsia"/>
          <w:b/>
          <w:sz w:val="48"/>
          <w:szCs w:val="42"/>
        </w:rPr>
        <w:t xml:space="preserve">  </w:t>
      </w:r>
      <w:r w:rsidRPr="00790253">
        <w:rPr>
          <w:rFonts w:eastAsia="方正仿宋_GBK" w:hint="eastAsia"/>
          <w:b/>
          <w:sz w:val="48"/>
          <w:szCs w:val="42"/>
        </w:rPr>
        <w:t>书</w:t>
      </w: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jc w:val="left"/>
        <w:rPr>
          <w:rFonts w:eastAsia="方正仿宋_GBK"/>
          <w:sz w:val="32"/>
          <w:szCs w:val="32"/>
        </w:rPr>
      </w:pPr>
      <w:r w:rsidRPr="00303E25">
        <w:rPr>
          <w:rFonts w:eastAsia="方正仿宋_GBK" w:hint="eastAsia"/>
          <w:spacing w:val="45"/>
          <w:kern w:val="0"/>
          <w:sz w:val="32"/>
          <w:szCs w:val="32"/>
          <w:fitText w:val="1600" w:id="1515869184"/>
        </w:rPr>
        <w:t>项目名</w:t>
      </w:r>
      <w:r w:rsidRPr="00303E25">
        <w:rPr>
          <w:rFonts w:eastAsia="方正仿宋_GBK" w:hint="eastAsia"/>
          <w:spacing w:val="30"/>
          <w:kern w:val="0"/>
          <w:sz w:val="32"/>
          <w:szCs w:val="32"/>
          <w:fitText w:val="1600" w:id="1515869184"/>
        </w:rPr>
        <w:t>称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             </w:t>
      </w:r>
    </w:p>
    <w:p w:rsidR="00303E25" w:rsidRPr="00790253" w:rsidRDefault="00303E25" w:rsidP="00303E25">
      <w:pPr>
        <w:spacing w:line="360" w:lineRule="auto"/>
        <w:jc w:val="left"/>
        <w:rPr>
          <w:rFonts w:eastAsia="方正仿宋_GBK"/>
          <w:sz w:val="32"/>
          <w:szCs w:val="32"/>
          <w:u w:val="single"/>
        </w:rPr>
      </w:pPr>
      <w:r w:rsidRPr="00790253">
        <w:rPr>
          <w:rFonts w:eastAsia="方正仿宋_GBK" w:hint="eastAsia"/>
          <w:sz w:val="32"/>
          <w:szCs w:val="32"/>
        </w:rPr>
        <w:t>项目负责人：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      </w:t>
      </w:r>
      <w:r>
        <w:rPr>
          <w:rFonts w:eastAsia="方正仿宋_GBK" w:hint="eastAsia"/>
          <w:sz w:val="32"/>
          <w:szCs w:val="32"/>
          <w:u w:val="single"/>
        </w:rPr>
        <w:t xml:space="preserve">       </w:t>
      </w:r>
    </w:p>
    <w:p w:rsidR="00303E25" w:rsidRPr="00790253" w:rsidRDefault="00303E25" w:rsidP="00303E25">
      <w:pPr>
        <w:spacing w:line="360" w:lineRule="auto"/>
        <w:jc w:val="left"/>
        <w:rPr>
          <w:rFonts w:eastAsia="方正仿宋_GBK"/>
          <w:sz w:val="32"/>
          <w:szCs w:val="32"/>
          <w:u w:val="single"/>
        </w:rPr>
      </w:pPr>
      <w:r w:rsidRPr="00303E25">
        <w:rPr>
          <w:rFonts w:eastAsia="方正仿宋_GBK" w:hint="eastAsia"/>
          <w:spacing w:val="45"/>
          <w:kern w:val="0"/>
          <w:sz w:val="32"/>
          <w:szCs w:val="32"/>
          <w:fitText w:val="1600" w:id="1515869185"/>
        </w:rPr>
        <w:t>学校名</w:t>
      </w:r>
      <w:r w:rsidRPr="00303E25">
        <w:rPr>
          <w:rFonts w:eastAsia="方正仿宋_GBK" w:hint="eastAsia"/>
          <w:spacing w:val="30"/>
          <w:kern w:val="0"/>
          <w:sz w:val="32"/>
          <w:szCs w:val="32"/>
          <w:fitText w:val="1600" w:id="1515869185"/>
        </w:rPr>
        <w:t>称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</w:t>
      </w:r>
      <w:r>
        <w:rPr>
          <w:rFonts w:eastAsia="方正仿宋_GBK" w:hint="eastAsia"/>
          <w:sz w:val="32"/>
          <w:szCs w:val="32"/>
          <w:u w:val="single"/>
        </w:rPr>
        <w:t xml:space="preserve">                               </w:t>
      </w:r>
    </w:p>
    <w:p w:rsidR="00303E25" w:rsidRPr="00790253" w:rsidRDefault="00303E25" w:rsidP="00303E25">
      <w:pPr>
        <w:spacing w:line="360" w:lineRule="auto"/>
        <w:jc w:val="left"/>
        <w:rPr>
          <w:rFonts w:eastAsia="方正仿宋_GBK"/>
          <w:sz w:val="32"/>
          <w:szCs w:val="32"/>
        </w:rPr>
      </w:pPr>
      <w:r w:rsidRPr="00303E25">
        <w:rPr>
          <w:rFonts w:eastAsia="方正仿宋_GBK" w:hint="eastAsia"/>
          <w:spacing w:val="45"/>
          <w:kern w:val="0"/>
          <w:sz w:val="32"/>
          <w:szCs w:val="32"/>
          <w:fitText w:val="1600" w:id="1515869186"/>
        </w:rPr>
        <w:t>通信地</w:t>
      </w:r>
      <w:r w:rsidRPr="00303E25">
        <w:rPr>
          <w:rFonts w:eastAsia="方正仿宋_GBK" w:hint="eastAsia"/>
          <w:spacing w:val="30"/>
          <w:kern w:val="0"/>
          <w:sz w:val="32"/>
          <w:szCs w:val="32"/>
          <w:fitText w:val="1600" w:id="1515869186"/>
        </w:rPr>
        <w:t>址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          </w:t>
      </w:r>
      <w:r>
        <w:rPr>
          <w:rFonts w:eastAsia="方正仿宋_GBK" w:hint="eastAsia"/>
          <w:sz w:val="32"/>
          <w:szCs w:val="32"/>
          <w:u w:val="single"/>
        </w:rPr>
        <w:t xml:space="preserve">   </w:t>
      </w:r>
    </w:p>
    <w:p w:rsidR="00303E25" w:rsidRPr="00790253" w:rsidRDefault="00303E25" w:rsidP="00303E25">
      <w:pPr>
        <w:spacing w:line="360" w:lineRule="auto"/>
        <w:jc w:val="left"/>
        <w:rPr>
          <w:rFonts w:eastAsia="方正仿宋_GBK"/>
          <w:sz w:val="32"/>
          <w:szCs w:val="32"/>
        </w:rPr>
      </w:pPr>
      <w:r w:rsidRPr="00303E25">
        <w:rPr>
          <w:rFonts w:eastAsia="方正仿宋_GBK" w:hint="eastAsia"/>
          <w:spacing w:val="45"/>
          <w:kern w:val="0"/>
          <w:sz w:val="32"/>
          <w:szCs w:val="32"/>
          <w:fitText w:val="1600" w:id="1515869187"/>
        </w:rPr>
        <w:t>邮政编</w:t>
      </w:r>
      <w:r w:rsidRPr="00303E25">
        <w:rPr>
          <w:rFonts w:eastAsia="方正仿宋_GBK" w:hint="eastAsia"/>
          <w:spacing w:val="30"/>
          <w:kern w:val="0"/>
          <w:sz w:val="32"/>
          <w:szCs w:val="32"/>
          <w:fitText w:val="1600" w:id="1515869187"/>
        </w:rPr>
        <w:t>码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             </w:t>
      </w:r>
    </w:p>
    <w:p w:rsidR="00303E25" w:rsidRPr="00790253" w:rsidRDefault="00303E25" w:rsidP="00303E25">
      <w:pPr>
        <w:spacing w:line="360" w:lineRule="auto"/>
        <w:jc w:val="left"/>
        <w:rPr>
          <w:rFonts w:eastAsia="方正仿宋_GBK"/>
          <w:sz w:val="32"/>
          <w:szCs w:val="32"/>
        </w:rPr>
      </w:pPr>
      <w:r w:rsidRPr="00303E25">
        <w:rPr>
          <w:rFonts w:eastAsia="方正仿宋_GBK" w:hint="eastAsia"/>
          <w:spacing w:val="45"/>
          <w:kern w:val="0"/>
          <w:sz w:val="32"/>
          <w:szCs w:val="32"/>
          <w:fitText w:val="1600" w:id="1515869188"/>
        </w:rPr>
        <w:t>联系电</w:t>
      </w:r>
      <w:r w:rsidRPr="00303E25">
        <w:rPr>
          <w:rFonts w:eastAsia="方正仿宋_GBK" w:hint="eastAsia"/>
          <w:spacing w:val="30"/>
          <w:kern w:val="0"/>
          <w:sz w:val="32"/>
          <w:szCs w:val="32"/>
          <w:fitText w:val="1600" w:id="1515869188"/>
        </w:rPr>
        <w:t>话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        </w:t>
      </w:r>
      <w:r>
        <w:rPr>
          <w:rFonts w:eastAsia="方正仿宋_GBK" w:hint="eastAsia"/>
          <w:sz w:val="32"/>
          <w:szCs w:val="32"/>
          <w:u w:val="single"/>
        </w:rPr>
        <w:t xml:space="preserve">     </w:t>
      </w:r>
    </w:p>
    <w:p w:rsidR="00303E25" w:rsidRPr="00790253" w:rsidRDefault="00303E25" w:rsidP="00303E25">
      <w:pPr>
        <w:spacing w:line="360" w:lineRule="auto"/>
        <w:jc w:val="left"/>
        <w:rPr>
          <w:rFonts w:eastAsia="方正仿宋_GBK"/>
          <w:sz w:val="32"/>
          <w:szCs w:val="32"/>
          <w:u w:val="single"/>
        </w:rPr>
      </w:pPr>
      <w:r w:rsidRPr="00303E25">
        <w:rPr>
          <w:rFonts w:eastAsia="方正仿宋_GBK" w:hint="eastAsia"/>
          <w:spacing w:val="32"/>
          <w:kern w:val="0"/>
          <w:sz w:val="32"/>
          <w:szCs w:val="32"/>
          <w:fitText w:val="1600" w:id="1515869189"/>
        </w:rPr>
        <w:t>传</w:t>
      </w:r>
      <w:r w:rsidRPr="00303E25">
        <w:rPr>
          <w:rFonts w:eastAsia="方正仿宋_GBK" w:hint="eastAsia"/>
          <w:spacing w:val="32"/>
          <w:kern w:val="0"/>
          <w:sz w:val="32"/>
          <w:szCs w:val="32"/>
          <w:fitText w:val="1600" w:id="1515869189"/>
        </w:rPr>
        <w:t xml:space="preserve">    </w:t>
      </w:r>
      <w:r w:rsidRPr="00303E25">
        <w:rPr>
          <w:rFonts w:eastAsia="方正仿宋_GBK" w:hint="eastAsia"/>
          <w:kern w:val="0"/>
          <w:sz w:val="32"/>
          <w:szCs w:val="32"/>
          <w:fitText w:val="1600" w:id="1515869189"/>
        </w:rPr>
        <w:t>真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</w:t>
      </w:r>
      <w:r>
        <w:rPr>
          <w:rFonts w:eastAsia="方正仿宋_GBK" w:hint="eastAsia"/>
          <w:sz w:val="32"/>
          <w:szCs w:val="32"/>
          <w:u w:val="single"/>
        </w:rPr>
        <w:t xml:space="preserve">   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</w:t>
      </w:r>
    </w:p>
    <w:p w:rsidR="00303E25" w:rsidRPr="00790253" w:rsidRDefault="00303E25" w:rsidP="00303E25">
      <w:pPr>
        <w:spacing w:line="360" w:lineRule="auto"/>
        <w:jc w:val="left"/>
        <w:rPr>
          <w:rFonts w:eastAsia="方正仿宋_GBK"/>
          <w:sz w:val="32"/>
          <w:szCs w:val="32"/>
        </w:rPr>
      </w:pPr>
      <w:r w:rsidRPr="00303E25">
        <w:rPr>
          <w:rFonts w:eastAsia="方正仿宋_GBK" w:hint="eastAsia"/>
          <w:spacing w:val="135"/>
          <w:kern w:val="0"/>
          <w:sz w:val="32"/>
          <w:szCs w:val="32"/>
          <w:fitText w:val="1600" w:id="1515869190"/>
        </w:rPr>
        <w:t>E-mai</w:t>
      </w:r>
      <w:r w:rsidRPr="00303E25">
        <w:rPr>
          <w:rFonts w:eastAsia="方正仿宋_GBK" w:hint="eastAsia"/>
          <w:spacing w:val="60"/>
          <w:kern w:val="0"/>
          <w:sz w:val="32"/>
          <w:szCs w:val="32"/>
          <w:fitText w:val="1600" w:id="1515869190"/>
        </w:rPr>
        <w:t>l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             </w:t>
      </w:r>
    </w:p>
    <w:p w:rsidR="00303E25" w:rsidRPr="00790253" w:rsidRDefault="00303E25" w:rsidP="00303E25">
      <w:pPr>
        <w:spacing w:line="360" w:lineRule="auto"/>
        <w:jc w:val="left"/>
        <w:rPr>
          <w:rFonts w:eastAsia="方正仿宋_GBK"/>
          <w:sz w:val="32"/>
          <w:szCs w:val="32"/>
        </w:rPr>
      </w:pPr>
      <w:r w:rsidRPr="00303E25">
        <w:rPr>
          <w:rFonts w:eastAsia="方正仿宋_GBK" w:hint="eastAsia"/>
          <w:spacing w:val="45"/>
          <w:kern w:val="0"/>
          <w:sz w:val="32"/>
          <w:szCs w:val="32"/>
          <w:fitText w:val="1600" w:id="1515869191"/>
        </w:rPr>
        <w:t>申报日</w:t>
      </w:r>
      <w:r w:rsidRPr="00303E25">
        <w:rPr>
          <w:rFonts w:eastAsia="方正仿宋_GBK" w:hint="eastAsia"/>
          <w:spacing w:val="30"/>
          <w:kern w:val="0"/>
          <w:sz w:val="32"/>
          <w:szCs w:val="32"/>
          <w:fitText w:val="1600" w:id="1515869191"/>
        </w:rPr>
        <w:t>期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             </w:t>
      </w: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  <w:r w:rsidRPr="00790253">
        <w:rPr>
          <w:rFonts w:eastAsia="方正仿宋_GBK" w:hint="eastAsia"/>
          <w:sz w:val="28"/>
          <w:szCs w:val="32"/>
        </w:rPr>
        <w:t xml:space="preserve">     </w:t>
      </w: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  <w:r w:rsidRPr="00790253">
        <w:rPr>
          <w:rFonts w:eastAsia="方正仿宋_GBK"/>
          <w:sz w:val="28"/>
          <w:szCs w:val="32"/>
        </w:rPr>
        <w:br w:type="page"/>
      </w:r>
    </w:p>
    <w:p w:rsidR="00303E25" w:rsidRPr="00790253" w:rsidRDefault="00303E25" w:rsidP="00303E25">
      <w:pPr>
        <w:spacing w:line="360" w:lineRule="auto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jc w:val="center"/>
        <w:rPr>
          <w:rFonts w:eastAsia="方正仿宋_GBK"/>
          <w:sz w:val="40"/>
          <w:szCs w:val="32"/>
        </w:rPr>
      </w:pPr>
      <w:r w:rsidRPr="00790253">
        <w:rPr>
          <w:rFonts w:eastAsia="方正仿宋_GBK" w:hint="eastAsia"/>
          <w:sz w:val="40"/>
          <w:szCs w:val="32"/>
        </w:rPr>
        <w:t>填写说明</w:t>
      </w:r>
    </w:p>
    <w:p w:rsidR="00303E25" w:rsidRPr="00790253" w:rsidRDefault="00303E25" w:rsidP="00303E25">
      <w:pPr>
        <w:spacing w:line="360" w:lineRule="auto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28"/>
        </w:rPr>
      </w:pPr>
      <w:r w:rsidRPr="00790253">
        <w:rPr>
          <w:rFonts w:eastAsia="方正仿宋_GBK" w:hint="eastAsia"/>
          <w:sz w:val="28"/>
          <w:szCs w:val="28"/>
        </w:rPr>
        <w:t>一、《申报书》要按顺序逐项填写，空缺项要填“无”。要求一律用</w:t>
      </w:r>
      <w:r w:rsidRPr="00790253">
        <w:rPr>
          <w:rFonts w:eastAsia="方正仿宋_GBK" w:hint="eastAsia"/>
          <w:sz w:val="28"/>
          <w:szCs w:val="28"/>
        </w:rPr>
        <w:t>A4</w:t>
      </w:r>
      <w:r w:rsidRPr="00790253">
        <w:rPr>
          <w:rFonts w:eastAsia="方正仿宋_GBK" w:hint="eastAsia"/>
          <w:sz w:val="28"/>
          <w:szCs w:val="28"/>
        </w:rPr>
        <w:t>纸打印，于左侧装订成册。</w:t>
      </w: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28"/>
        </w:rPr>
      </w:pPr>
      <w:r w:rsidRPr="00790253">
        <w:rPr>
          <w:rFonts w:eastAsia="方正仿宋_GBK" w:hint="eastAsia"/>
          <w:sz w:val="28"/>
          <w:szCs w:val="28"/>
        </w:rPr>
        <w:t>二、</w:t>
      </w:r>
      <w:r w:rsidRPr="007D2DBB">
        <w:rPr>
          <w:rFonts w:eastAsia="方正仿宋_GBK" w:hint="eastAsia"/>
          <w:sz w:val="28"/>
          <w:szCs w:val="28"/>
        </w:rPr>
        <w:t>经费管理要明确项目经费来源及经费使用计划。</w:t>
      </w:r>
      <w:r w:rsidRPr="00790253">
        <w:rPr>
          <w:rFonts w:eastAsia="方正仿宋_GBK" w:hint="eastAsia"/>
          <w:sz w:val="28"/>
          <w:szCs w:val="28"/>
        </w:rPr>
        <w:t>在学校意见一栏中，应明确学校对保障措施和对配套经费的意见。</w:t>
      </w: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28"/>
        </w:rPr>
      </w:pPr>
      <w:r w:rsidRPr="00790253">
        <w:rPr>
          <w:rFonts w:eastAsia="方正仿宋_GBK" w:hint="eastAsia"/>
          <w:sz w:val="28"/>
          <w:szCs w:val="28"/>
        </w:rPr>
        <w:t>三、《申报书》由项目负责人所在学校审查、签署意见后，报送至联系人处。</w:t>
      </w: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rPr>
          <w:rFonts w:eastAsia="方正仿宋_GBK"/>
          <w:sz w:val="28"/>
          <w:szCs w:val="32"/>
        </w:rPr>
      </w:pPr>
      <w:r w:rsidRPr="00790253">
        <w:rPr>
          <w:rFonts w:eastAsia="方正仿宋_GBK"/>
          <w:sz w:val="28"/>
          <w:szCs w:val="32"/>
        </w:rPr>
        <w:br w:type="page"/>
      </w:r>
      <w:r w:rsidRPr="00790253">
        <w:rPr>
          <w:rFonts w:eastAsia="方正仿宋_GBK" w:hint="eastAsia"/>
          <w:sz w:val="28"/>
          <w:szCs w:val="32"/>
        </w:rPr>
        <w:t>一、项目基本情况表</w:t>
      </w:r>
    </w:p>
    <w:tbl>
      <w:tblPr>
        <w:tblW w:w="918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175"/>
        <w:gridCol w:w="1224"/>
        <w:gridCol w:w="288"/>
        <w:gridCol w:w="798"/>
        <w:gridCol w:w="152"/>
        <w:gridCol w:w="627"/>
        <w:gridCol w:w="127"/>
        <w:gridCol w:w="43"/>
        <w:gridCol w:w="685"/>
        <w:gridCol w:w="239"/>
        <w:gridCol w:w="606"/>
        <w:gridCol w:w="833"/>
        <w:gridCol w:w="17"/>
        <w:gridCol w:w="851"/>
        <w:gridCol w:w="947"/>
      </w:tblGrid>
      <w:tr w:rsidR="00303E25" w:rsidRPr="00790253" w:rsidTr="00B2028E">
        <w:trPr>
          <w:trHeight w:val="235"/>
          <w:jc w:val="center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项</w:t>
            </w:r>
          </w:p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目</w:t>
            </w:r>
          </w:p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简</w:t>
            </w:r>
          </w:p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况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743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2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申报专业（可多选）</w:t>
            </w:r>
          </w:p>
        </w:tc>
        <w:tc>
          <w:tcPr>
            <w:tcW w:w="743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left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计算机科学与技术□</w:t>
            </w:r>
            <w:r w:rsidRPr="00790253">
              <w:rPr>
                <w:rFonts w:eastAsia="方正仿宋_GBK" w:hint="eastAsia"/>
                <w:sz w:val="24"/>
                <w:szCs w:val="24"/>
              </w:rPr>
              <w:t xml:space="preserve">  </w:t>
            </w:r>
            <w:r w:rsidRPr="00790253">
              <w:rPr>
                <w:rFonts w:eastAsia="方正仿宋_GBK" w:hint="eastAsia"/>
                <w:sz w:val="24"/>
                <w:szCs w:val="24"/>
              </w:rPr>
              <w:t>软件工程□</w:t>
            </w:r>
            <w:r w:rsidRPr="00790253">
              <w:rPr>
                <w:rFonts w:eastAsia="方正仿宋_GBK" w:hint="eastAsia"/>
                <w:sz w:val="24"/>
                <w:szCs w:val="24"/>
              </w:rPr>
              <w:t xml:space="preserve">  </w:t>
            </w:r>
            <w:r w:rsidRPr="00790253">
              <w:rPr>
                <w:rFonts w:eastAsia="方正仿宋_GBK" w:hint="eastAsia"/>
                <w:sz w:val="24"/>
                <w:szCs w:val="24"/>
              </w:rPr>
              <w:t>网络工程□</w:t>
            </w:r>
            <w:r w:rsidRPr="00790253"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 w:rsidRPr="00790253">
              <w:rPr>
                <w:rFonts w:eastAsia="方正仿宋_GBK" w:hint="eastAsia"/>
                <w:sz w:val="24"/>
                <w:szCs w:val="24"/>
              </w:rPr>
              <w:t>电子商务□</w:t>
            </w:r>
            <w:r w:rsidRPr="00790253">
              <w:rPr>
                <w:rFonts w:eastAsia="方正仿宋_GBK" w:hint="eastAsia"/>
                <w:sz w:val="24"/>
                <w:szCs w:val="24"/>
              </w:rPr>
              <w:t xml:space="preserve">  </w:t>
            </w:r>
            <w:r w:rsidRPr="00790253">
              <w:rPr>
                <w:rFonts w:eastAsia="方正仿宋_GBK" w:hint="eastAsia"/>
                <w:sz w:val="24"/>
                <w:szCs w:val="24"/>
              </w:rPr>
              <w:t>信息与计算科学□</w:t>
            </w:r>
            <w:r w:rsidRPr="00790253">
              <w:rPr>
                <w:rFonts w:eastAsia="方正仿宋_GBK" w:hint="eastAsia"/>
                <w:sz w:val="24"/>
                <w:szCs w:val="24"/>
              </w:rPr>
              <w:t xml:space="preserve">  </w:t>
            </w:r>
            <w:r w:rsidRPr="00790253">
              <w:rPr>
                <w:rFonts w:eastAsia="方正仿宋_GBK" w:hint="eastAsia"/>
                <w:sz w:val="24"/>
                <w:szCs w:val="24"/>
              </w:rPr>
              <w:t>电子信息工程□</w:t>
            </w:r>
            <w:r w:rsidRPr="00790253">
              <w:rPr>
                <w:rFonts w:eastAsia="方正仿宋_GBK" w:hint="eastAsia"/>
                <w:sz w:val="24"/>
                <w:szCs w:val="24"/>
              </w:rPr>
              <w:t xml:space="preserve">  </w:t>
            </w:r>
            <w:r w:rsidRPr="00790253">
              <w:rPr>
                <w:rFonts w:eastAsia="方正仿宋_GBK" w:hint="eastAsia"/>
                <w:sz w:val="24"/>
                <w:szCs w:val="24"/>
              </w:rPr>
              <w:t>计算机应用与维护□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 w:rsidRPr="00790253">
              <w:rPr>
                <w:rFonts w:eastAsia="方正仿宋_GBK" w:hint="eastAsia"/>
                <w:sz w:val="24"/>
                <w:szCs w:val="24"/>
              </w:rPr>
              <w:t>数学应用□</w:t>
            </w:r>
            <w:r w:rsidRPr="00790253">
              <w:rPr>
                <w:rFonts w:eastAsia="方正仿宋_GBK" w:hint="eastAsia"/>
                <w:sz w:val="24"/>
                <w:szCs w:val="24"/>
              </w:rPr>
              <w:t xml:space="preserve">  </w:t>
            </w:r>
            <w:r w:rsidRPr="00790253">
              <w:rPr>
                <w:rFonts w:eastAsia="方正仿宋_GBK"/>
                <w:sz w:val="24"/>
                <w:szCs w:val="24"/>
              </w:rPr>
              <w:t>统计学</w:t>
            </w:r>
            <w:r w:rsidRPr="00790253">
              <w:rPr>
                <w:rFonts w:eastAsia="方正仿宋_GBK" w:hint="eastAsia"/>
                <w:sz w:val="24"/>
                <w:szCs w:val="24"/>
              </w:rPr>
              <w:t>□</w:t>
            </w:r>
            <w:r w:rsidRPr="00790253"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 w:rsidRPr="00790253">
              <w:rPr>
                <w:rFonts w:eastAsia="方正仿宋_GBK" w:hint="eastAsia"/>
                <w:sz w:val="24"/>
                <w:szCs w:val="24"/>
              </w:rPr>
              <w:t>其他□</w:t>
            </w:r>
          </w:p>
        </w:tc>
      </w:tr>
      <w:tr w:rsidR="00303E25" w:rsidRPr="00790253" w:rsidTr="00B2028E">
        <w:trPr>
          <w:trHeight w:val="2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起止年月</w:t>
            </w:r>
          </w:p>
        </w:tc>
        <w:tc>
          <w:tcPr>
            <w:tcW w:w="743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 xml:space="preserve">20   </w:t>
            </w:r>
            <w:r w:rsidRPr="00790253">
              <w:rPr>
                <w:rFonts w:eastAsia="方正仿宋_GBK" w:hint="eastAsia"/>
                <w:sz w:val="24"/>
                <w:szCs w:val="24"/>
              </w:rPr>
              <w:t>年</w:t>
            </w:r>
            <w:r w:rsidRPr="00790253">
              <w:rPr>
                <w:rFonts w:eastAsia="方正仿宋_GBK" w:hint="eastAsia"/>
                <w:sz w:val="24"/>
                <w:szCs w:val="24"/>
              </w:rPr>
              <w:t xml:space="preserve">  </w:t>
            </w:r>
            <w:r w:rsidRPr="00790253">
              <w:rPr>
                <w:rFonts w:eastAsia="方正仿宋_GBK" w:hint="eastAsia"/>
                <w:sz w:val="24"/>
                <w:szCs w:val="24"/>
              </w:rPr>
              <w:t>月——</w:t>
            </w:r>
            <w:r w:rsidRPr="00790253">
              <w:rPr>
                <w:rFonts w:eastAsia="方正仿宋_GBK" w:hint="eastAsia"/>
                <w:sz w:val="24"/>
                <w:szCs w:val="24"/>
              </w:rPr>
              <w:t xml:space="preserve">20  </w:t>
            </w:r>
            <w:r w:rsidRPr="00790253">
              <w:rPr>
                <w:rFonts w:eastAsia="方正仿宋_GBK" w:hint="eastAsia"/>
                <w:sz w:val="24"/>
                <w:szCs w:val="24"/>
              </w:rPr>
              <w:t>年</w:t>
            </w:r>
            <w:r w:rsidRPr="00790253">
              <w:rPr>
                <w:rFonts w:eastAsia="方正仿宋_GBK" w:hint="eastAsia"/>
                <w:sz w:val="24"/>
                <w:szCs w:val="24"/>
              </w:rPr>
              <w:t xml:space="preserve">  </w:t>
            </w:r>
            <w:r w:rsidRPr="00790253">
              <w:rPr>
                <w:rFonts w:eastAsia="方正仿宋_GBK" w:hint="eastAsia"/>
                <w:sz w:val="24"/>
                <w:szCs w:val="24"/>
              </w:rPr>
              <w:t>月</w:t>
            </w:r>
          </w:p>
        </w:tc>
      </w:tr>
      <w:tr w:rsidR="00303E25" w:rsidRPr="00790253" w:rsidTr="00B2028E">
        <w:trPr>
          <w:trHeight w:val="235"/>
          <w:jc w:val="center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项</w:t>
            </w:r>
          </w:p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目</w:t>
            </w:r>
          </w:p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申</w:t>
            </w:r>
          </w:p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请</w:t>
            </w:r>
          </w:p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人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2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专业技术职务</w:t>
            </w:r>
            <w:r w:rsidRPr="00790253">
              <w:rPr>
                <w:rFonts w:eastAsia="方正仿宋_GBK" w:hint="eastAsia"/>
                <w:sz w:val="24"/>
                <w:szCs w:val="24"/>
              </w:rPr>
              <w:t>/</w:t>
            </w:r>
            <w:r w:rsidRPr="00790253">
              <w:rPr>
                <w:rFonts w:eastAsia="方正仿宋_GBK" w:hint="eastAsia"/>
                <w:sz w:val="24"/>
                <w:szCs w:val="24"/>
              </w:rPr>
              <w:t>行政职务</w:t>
            </w:r>
          </w:p>
        </w:tc>
        <w:tc>
          <w:tcPr>
            <w:tcW w:w="17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最终学位</w:t>
            </w:r>
            <w:r w:rsidRPr="00790253">
              <w:rPr>
                <w:rFonts w:eastAsia="方正仿宋_GBK" w:hint="eastAsia"/>
                <w:sz w:val="24"/>
                <w:szCs w:val="24"/>
              </w:rPr>
              <w:t>/</w:t>
            </w:r>
            <w:r w:rsidRPr="00790253">
              <w:rPr>
                <w:rFonts w:eastAsia="方正仿宋_GBK" w:hint="eastAsia"/>
                <w:sz w:val="24"/>
                <w:szCs w:val="24"/>
              </w:rPr>
              <w:t>授予国家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2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所在</w:t>
            </w:r>
          </w:p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学校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学校名称</w:t>
            </w:r>
          </w:p>
        </w:tc>
        <w:tc>
          <w:tcPr>
            <w:tcW w:w="267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邮政编码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2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6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电话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2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通讯地址</w:t>
            </w:r>
          </w:p>
        </w:tc>
        <w:tc>
          <w:tcPr>
            <w:tcW w:w="59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2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主要教学工作简历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时间</w:t>
            </w:r>
          </w:p>
        </w:tc>
        <w:tc>
          <w:tcPr>
            <w:tcW w:w="1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课程名称</w:t>
            </w: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授课对象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学时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所在单位</w:t>
            </w:r>
          </w:p>
        </w:tc>
      </w:tr>
      <w:tr w:rsidR="00303E25" w:rsidRPr="00790253" w:rsidTr="00B2028E">
        <w:trPr>
          <w:trHeight w:val="73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6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6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61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6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2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主要教学改革和科学研究工作简历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时间</w:t>
            </w: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获奖情况</w:t>
            </w:r>
          </w:p>
        </w:tc>
      </w:tr>
      <w:tr w:rsidR="00303E25" w:rsidRPr="00790253" w:rsidTr="00B2028E">
        <w:trPr>
          <w:trHeight w:val="71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71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71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71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71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71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71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235"/>
          <w:jc w:val="center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项</w:t>
            </w:r>
          </w:p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目</w:t>
            </w:r>
          </w:p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组</w:t>
            </w: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总人数</w:t>
            </w:r>
          </w:p>
        </w:tc>
        <w:tc>
          <w:tcPr>
            <w:tcW w:w="3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职称</w:t>
            </w:r>
          </w:p>
        </w:tc>
        <w:tc>
          <w:tcPr>
            <w:tcW w:w="25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学位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2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高级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中级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初级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博士后</w:t>
            </w:r>
          </w:p>
        </w:tc>
        <w:tc>
          <w:tcPr>
            <w:tcW w:w="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博士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硕士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参加单位数</w:t>
            </w:r>
          </w:p>
        </w:tc>
      </w:tr>
      <w:tr w:rsidR="00303E25" w:rsidRPr="00790253" w:rsidTr="00B2028E">
        <w:trPr>
          <w:trHeight w:val="7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2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主要成员（不含申请者，不能超过</w:t>
            </w:r>
            <w:r w:rsidRPr="00790253">
              <w:rPr>
                <w:rFonts w:eastAsia="方正仿宋_GBK" w:hint="eastAsia"/>
                <w:sz w:val="24"/>
                <w:szCs w:val="24"/>
              </w:rPr>
              <w:t>6</w:t>
            </w:r>
            <w:r w:rsidRPr="00790253">
              <w:rPr>
                <w:rFonts w:eastAsia="方正仿宋_GBK" w:hint="eastAsia"/>
                <w:sz w:val="24"/>
                <w:szCs w:val="24"/>
              </w:rPr>
              <w:t>人）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职称</w:t>
            </w:r>
          </w:p>
        </w:tc>
        <w:tc>
          <w:tcPr>
            <w:tcW w:w="1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工作单位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分工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90253">
              <w:rPr>
                <w:rFonts w:eastAsia="方正仿宋_GBK" w:hint="eastAsia"/>
                <w:sz w:val="24"/>
                <w:szCs w:val="24"/>
              </w:rPr>
              <w:t>签名</w:t>
            </w:r>
          </w:p>
        </w:tc>
      </w:tr>
      <w:tr w:rsidR="00303E25" w:rsidRPr="00790253" w:rsidTr="00B2028E">
        <w:trPr>
          <w:trHeight w:val="62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62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62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62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62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62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ind w:left="36"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25" w:rsidRPr="00790253" w:rsidRDefault="00303E25" w:rsidP="00B2028E">
            <w:pPr>
              <w:spacing w:line="4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  <w:r w:rsidRPr="00790253">
        <w:rPr>
          <w:rFonts w:eastAsia="方正仿宋_GBK"/>
          <w:sz w:val="28"/>
          <w:szCs w:val="32"/>
        </w:rPr>
        <w:br w:type="page"/>
      </w:r>
    </w:p>
    <w:p w:rsidR="00303E25" w:rsidRPr="00790253" w:rsidRDefault="00303E25" w:rsidP="00303E25">
      <w:pPr>
        <w:spacing w:line="360" w:lineRule="auto"/>
        <w:rPr>
          <w:rFonts w:eastAsia="方正仿宋_GBK"/>
          <w:sz w:val="28"/>
          <w:szCs w:val="32"/>
        </w:rPr>
      </w:pPr>
      <w:r w:rsidRPr="00790253">
        <w:rPr>
          <w:rFonts w:eastAsia="方正仿宋_GBK" w:hint="eastAsia"/>
          <w:sz w:val="28"/>
          <w:szCs w:val="32"/>
        </w:rPr>
        <w:t>二、学校基本情况表</w:t>
      </w:r>
    </w:p>
    <w:tbl>
      <w:tblPr>
        <w:tblW w:w="9056" w:type="dxa"/>
        <w:tblInd w:w="93" w:type="dxa"/>
        <w:tblLook w:val="04A0" w:firstRow="1" w:lastRow="0" w:firstColumn="1" w:lastColumn="0" w:noHBand="0" w:noVBand="1"/>
      </w:tblPr>
      <w:tblGrid>
        <w:gridCol w:w="2722"/>
        <w:gridCol w:w="1041"/>
        <w:gridCol w:w="80"/>
        <w:gridCol w:w="2268"/>
        <w:gridCol w:w="81"/>
        <w:gridCol w:w="60"/>
        <w:gridCol w:w="2804"/>
      </w:tblGrid>
      <w:tr w:rsidR="00303E25" w:rsidRPr="00790253" w:rsidTr="00B2028E">
        <w:trPr>
          <w:trHeight w:val="494"/>
        </w:trPr>
        <w:tc>
          <w:tcPr>
            <w:tcW w:w="9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一、学校部分</w:t>
            </w:r>
          </w:p>
        </w:tc>
      </w:tr>
      <w:tr w:rsidR="00303E25" w:rsidRPr="00790253" w:rsidTr="00B2028E">
        <w:trPr>
          <w:trHeight w:val="68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在校生人数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申报专业近三年平均每届招生数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56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教职工人数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教授</w:t>
            </w:r>
            <w:r w:rsidRPr="00B21EE8">
              <w:rPr>
                <w:rFonts w:eastAsia="方正仿宋_GBK" w:hint="eastAsia"/>
                <w:sz w:val="24"/>
                <w:szCs w:val="24"/>
              </w:rPr>
              <w:t>/</w:t>
            </w:r>
            <w:r w:rsidRPr="00B21EE8">
              <w:rPr>
                <w:rFonts w:eastAsia="方正仿宋_GBK" w:hint="eastAsia"/>
                <w:sz w:val="24"/>
                <w:szCs w:val="24"/>
              </w:rPr>
              <w:t>副教授人数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54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占地规模（亩）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总建筑面积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554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计算机相关专业设置</w:t>
            </w:r>
          </w:p>
        </w:tc>
        <w:tc>
          <w:tcPr>
            <w:tcW w:w="6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563"/>
        </w:trPr>
        <w:tc>
          <w:tcPr>
            <w:tcW w:w="9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二、申报专业相关信息</w:t>
            </w:r>
          </w:p>
        </w:tc>
      </w:tr>
      <w:tr w:rsidR="00303E25" w:rsidRPr="00790253" w:rsidTr="00B2028E">
        <w:trPr>
          <w:trHeight w:val="799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申报专业的学费标准（元</w:t>
            </w:r>
            <w:r w:rsidRPr="00B21EE8">
              <w:rPr>
                <w:rFonts w:eastAsia="方正仿宋_GBK" w:hint="eastAsia"/>
                <w:sz w:val="24"/>
                <w:szCs w:val="24"/>
              </w:rPr>
              <w:t>/</w:t>
            </w:r>
            <w:r w:rsidRPr="00B21EE8">
              <w:rPr>
                <w:rFonts w:eastAsia="方正仿宋_GBK" w:hint="eastAsia"/>
                <w:sz w:val="24"/>
                <w:szCs w:val="24"/>
              </w:rPr>
              <w:t>学生</w:t>
            </w:r>
            <w:r w:rsidRPr="00B21EE8">
              <w:rPr>
                <w:rFonts w:eastAsia="方正仿宋_GBK" w:hint="eastAsia"/>
                <w:sz w:val="24"/>
                <w:szCs w:val="24"/>
              </w:rPr>
              <w:t>/</w:t>
            </w:r>
            <w:r w:rsidRPr="00B21EE8">
              <w:rPr>
                <w:rFonts w:eastAsia="方正仿宋_GBK" w:hint="eastAsia"/>
                <w:sz w:val="24"/>
                <w:szCs w:val="24"/>
              </w:rPr>
              <w:t>年）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各专业的就业状况描述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610"/>
        </w:trPr>
        <w:tc>
          <w:tcPr>
            <w:tcW w:w="9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三、申报专业师资情况</w:t>
            </w:r>
          </w:p>
        </w:tc>
      </w:tr>
      <w:tr w:rsidR="00303E25" w:rsidRPr="00790253" w:rsidTr="00B2028E">
        <w:trPr>
          <w:trHeight w:val="799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专业课教师人数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专业课教师项目开发经验描述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799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专业课教师课时量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专业课教师最希望从哪方面进行专业技能提升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511"/>
        </w:trPr>
        <w:tc>
          <w:tcPr>
            <w:tcW w:w="9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四、申报专业实验室状况</w:t>
            </w:r>
          </w:p>
        </w:tc>
      </w:tr>
      <w:tr w:rsidR="00303E25" w:rsidRPr="00790253" w:rsidTr="00B2028E">
        <w:trPr>
          <w:trHeight w:val="799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可用于申报专业的实验室数量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可用于申报专业的实验室工位数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799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可用于</w:t>
            </w:r>
            <w:r w:rsidRPr="00B21EE8">
              <w:rPr>
                <w:rFonts w:eastAsia="方正仿宋_GBK"/>
                <w:sz w:val="24"/>
                <w:szCs w:val="24"/>
              </w:rPr>
              <w:t>大数据</w:t>
            </w:r>
            <w:r w:rsidRPr="00B21EE8">
              <w:rPr>
                <w:rFonts w:eastAsia="方正仿宋_GBK" w:hint="eastAsia"/>
                <w:sz w:val="24"/>
                <w:szCs w:val="24"/>
              </w:rPr>
              <w:t>专业的实验室设备采购年限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可用于</w:t>
            </w:r>
            <w:r w:rsidRPr="00B21EE8">
              <w:rPr>
                <w:rFonts w:eastAsia="方正仿宋_GBK"/>
                <w:sz w:val="24"/>
                <w:szCs w:val="24"/>
              </w:rPr>
              <w:t>大数</w:t>
            </w:r>
            <w:r w:rsidRPr="00B21EE8">
              <w:rPr>
                <w:rFonts w:eastAsia="方正仿宋_GBK" w:hint="eastAsia"/>
                <w:sz w:val="24"/>
                <w:szCs w:val="24"/>
              </w:rPr>
              <w:t>据专业的实验室的计算机数量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799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可用于</w:t>
            </w:r>
            <w:r w:rsidRPr="00B21EE8">
              <w:rPr>
                <w:rFonts w:eastAsia="方正仿宋_GBK"/>
                <w:sz w:val="24"/>
                <w:szCs w:val="24"/>
              </w:rPr>
              <w:t>大数据实验室建设</w:t>
            </w:r>
            <w:r w:rsidRPr="00B21EE8">
              <w:rPr>
                <w:rFonts w:eastAsia="方正仿宋_GBK" w:hint="eastAsia"/>
                <w:sz w:val="24"/>
                <w:szCs w:val="24"/>
              </w:rPr>
              <w:t>预算</w:t>
            </w:r>
          </w:p>
        </w:tc>
        <w:tc>
          <w:tcPr>
            <w:tcW w:w="6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507"/>
        </w:trPr>
        <w:tc>
          <w:tcPr>
            <w:tcW w:w="9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五、申报专业学生情况</w:t>
            </w:r>
          </w:p>
        </w:tc>
      </w:tr>
      <w:tr w:rsidR="00303E25" w:rsidRPr="00790253" w:rsidTr="00B2028E">
        <w:trPr>
          <w:trHeight w:val="637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本地生源占比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学生的经济状况</w:t>
            </w:r>
          </w:p>
        </w:tc>
        <w:tc>
          <w:tcPr>
            <w:tcW w:w="2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561"/>
        </w:trPr>
        <w:tc>
          <w:tcPr>
            <w:tcW w:w="9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六、校企合作</w:t>
            </w:r>
          </w:p>
        </w:tc>
      </w:tr>
      <w:tr w:rsidR="00303E25" w:rsidRPr="00790253" w:rsidTr="00B2028E">
        <w:trPr>
          <w:trHeight w:val="680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曾经开展过哪些合作</w:t>
            </w:r>
          </w:p>
        </w:tc>
        <w:tc>
          <w:tcPr>
            <w:tcW w:w="6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704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院对校企合作的关切点</w:t>
            </w:r>
          </w:p>
        </w:tc>
        <w:tc>
          <w:tcPr>
            <w:tcW w:w="6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303E25" w:rsidRPr="00790253" w:rsidTr="00B2028E">
        <w:trPr>
          <w:trHeight w:val="69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B21EE8">
              <w:rPr>
                <w:rFonts w:eastAsia="方正仿宋_GBK" w:hint="eastAsia"/>
                <w:sz w:val="24"/>
                <w:szCs w:val="24"/>
              </w:rPr>
              <w:t>下一阶段教改方向描述</w:t>
            </w:r>
          </w:p>
        </w:tc>
        <w:tc>
          <w:tcPr>
            <w:tcW w:w="6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25" w:rsidRPr="00B21EE8" w:rsidRDefault="00303E25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303E25" w:rsidRPr="00790253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Pr="00790253" w:rsidRDefault="00303E25" w:rsidP="00303E25">
      <w:pPr>
        <w:spacing w:line="360" w:lineRule="auto"/>
        <w:rPr>
          <w:rFonts w:eastAsia="方正仿宋_GBK"/>
          <w:sz w:val="28"/>
          <w:szCs w:val="32"/>
        </w:rPr>
      </w:pPr>
      <w:r w:rsidRPr="00790253">
        <w:rPr>
          <w:rFonts w:eastAsia="方正仿宋_GBK"/>
          <w:sz w:val="28"/>
          <w:szCs w:val="32"/>
        </w:rPr>
        <w:br w:type="page"/>
      </w:r>
      <w:r w:rsidRPr="00790253">
        <w:rPr>
          <w:rFonts w:eastAsia="方正仿宋_GBK" w:hint="eastAsia"/>
          <w:sz w:val="28"/>
          <w:szCs w:val="32"/>
        </w:rPr>
        <w:t>三、立项依据：（项目的意义、现状分析）</w:t>
      </w:r>
    </w:p>
    <w:tbl>
      <w:tblPr>
        <w:tblW w:w="9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9"/>
      </w:tblGrid>
      <w:tr w:rsidR="00303E25" w:rsidRPr="00790253" w:rsidTr="00B2028E">
        <w:trPr>
          <w:trHeight w:val="13160"/>
        </w:trPr>
        <w:tc>
          <w:tcPr>
            <w:tcW w:w="9469" w:type="dxa"/>
          </w:tcPr>
          <w:p w:rsidR="00303E25" w:rsidRPr="00B21EE8" w:rsidRDefault="00303E25" w:rsidP="00B2028E">
            <w:pPr>
              <w:spacing w:line="360" w:lineRule="auto"/>
              <w:rPr>
                <w:rFonts w:eastAsia="方正仿宋_GBK"/>
                <w:sz w:val="28"/>
                <w:szCs w:val="32"/>
              </w:rPr>
            </w:pPr>
          </w:p>
        </w:tc>
      </w:tr>
    </w:tbl>
    <w:p w:rsidR="00303E25" w:rsidRPr="00790253" w:rsidRDefault="00303E25" w:rsidP="00303E25">
      <w:pPr>
        <w:spacing w:line="360" w:lineRule="auto"/>
        <w:rPr>
          <w:rFonts w:eastAsia="方正仿宋_GBK"/>
          <w:sz w:val="28"/>
          <w:szCs w:val="32"/>
        </w:rPr>
      </w:pPr>
      <w:r w:rsidRPr="00790253">
        <w:rPr>
          <w:rFonts w:eastAsia="方正仿宋_GBK" w:hint="eastAsia"/>
          <w:sz w:val="28"/>
          <w:szCs w:val="32"/>
        </w:rPr>
        <w:t>四、项目总体合作思路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303E25" w:rsidRPr="00790253" w:rsidTr="00B2028E">
        <w:trPr>
          <w:trHeight w:val="13310"/>
        </w:trPr>
        <w:tc>
          <w:tcPr>
            <w:tcW w:w="8755" w:type="dxa"/>
          </w:tcPr>
          <w:p w:rsidR="00303E25" w:rsidRPr="00B21EE8" w:rsidRDefault="00303E25" w:rsidP="00B2028E">
            <w:pPr>
              <w:spacing w:line="360" w:lineRule="auto"/>
              <w:rPr>
                <w:rFonts w:eastAsia="方正仿宋_GBK"/>
                <w:sz w:val="28"/>
                <w:szCs w:val="32"/>
              </w:rPr>
            </w:pPr>
          </w:p>
        </w:tc>
      </w:tr>
    </w:tbl>
    <w:p w:rsidR="00303E25" w:rsidRPr="00790253" w:rsidRDefault="00303E25" w:rsidP="00303E25">
      <w:pPr>
        <w:spacing w:line="360" w:lineRule="auto"/>
        <w:rPr>
          <w:rFonts w:eastAsia="方正仿宋_GBK"/>
          <w:sz w:val="28"/>
          <w:szCs w:val="32"/>
        </w:rPr>
      </w:pPr>
      <w:r w:rsidRPr="00790253">
        <w:rPr>
          <w:rFonts w:eastAsia="方正仿宋_GBK" w:hint="eastAsia"/>
          <w:sz w:val="28"/>
          <w:szCs w:val="32"/>
        </w:rPr>
        <w:t>五、学校在管理、教学、场地及配套支持方面的保障措施</w:t>
      </w:r>
    </w:p>
    <w:tbl>
      <w:tblPr>
        <w:tblW w:w="86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7"/>
      </w:tblGrid>
      <w:tr w:rsidR="00303E25" w:rsidRPr="00790253" w:rsidTr="00B2028E">
        <w:trPr>
          <w:trHeight w:val="11684"/>
          <w:jc w:val="center"/>
        </w:trPr>
        <w:tc>
          <w:tcPr>
            <w:tcW w:w="8657" w:type="dxa"/>
            <w:hideMark/>
          </w:tcPr>
          <w:p w:rsidR="00303E25" w:rsidRPr="00790253" w:rsidRDefault="00303E25" w:rsidP="00B2028E">
            <w:pPr>
              <w:spacing w:line="360" w:lineRule="auto"/>
              <w:ind w:left="36" w:firstLineChars="200" w:firstLine="560"/>
              <w:rPr>
                <w:rFonts w:eastAsia="方正仿宋_GBK"/>
                <w:sz w:val="28"/>
                <w:szCs w:val="32"/>
              </w:rPr>
            </w:pPr>
            <w:r w:rsidRPr="00790253">
              <w:rPr>
                <w:rFonts w:eastAsia="方正仿宋_GBK" w:hint="eastAsia"/>
                <w:sz w:val="28"/>
                <w:szCs w:val="32"/>
              </w:rPr>
              <w:t>措施描述：</w:t>
            </w:r>
          </w:p>
        </w:tc>
      </w:tr>
    </w:tbl>
    <w:p w:rsidR="00303E25" w:rsidRDefault="00303E25" w:rsidP="00303E25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303E25" w:rsidRDefault="00303E25" w:rsidP="00303E25">
      <w:pPr>
        <w:widowControl/>
        <w:jc w:val="left"/>
        <w:rPr>
          <w:rFonts w:eastAsia="方正仿宋_GBK"/>
          <w:sz w:val="28"/>
          <w:szCs w:val="32"/>
        </w:rPr>
      </w:pPr>
      <w:r>
        <w:rPr>
          <w:rFonts w:eastAsia="方正仿宋_GBK"/>
          <w:sz w:val="28"/>
          <w:szCs w:val="32"/>
        </w:rPr>
        <w:br w:type="page"/>
      </w:r>
    </w:p>
    <w:p w:rsidR="00303E25" w:rsidRPr="00790253" w:rsidRDefault="00303E25" w:rsidP="00303E25">
      <w:pPr>
        <w:spacing w:line="360" w:lineRule="auto"/>
        <w:rPr>
          <w:rFonts w:eastAsia="方正仿宋_GBK"/>
          <w:sz w:val="28"/>
          <w:szCs w:val="32"/>
        </w:rPr>
      </w:pPr>
      <w:r w:rsidRPr="00790253">
        <w:rPr>
          <w:rFonts w:eastAsia="方正仿宋_GBK" w:hint="eastAsia"/>
          <w:sz w:val="28"/>
          <w:szCs w:val="32"/>
        </w:rPr>
        <w:t>六、学校意见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303E25" w:rsidRPr="00790253" w:rsidTr="00B2028E">
        <w:trPr>
          <w:trHeight w:val="3617"/>
        </w:trPr>
        <w:tc>
          <w:tcPr>
            <w:tcW w:w="8522" w:type="dxa"/>
          </w:tcPr>
          <w:p w:rsidR="00303E25" w:rsidRPr="00790253" w:rsidRDefault="00303E25" w:rsidP="00B2028E">
            <w:pPr>
              <w:spacing w:line="360" w:lineRule="auto"/>
              <w:ind w:left="36" w:firstLineChars="200" w:firstLine="560"/>
              <w:rPr>
                <w:rFonts w:eastAsia="方正仿宋_GBK"/>
                <w:sz w:val="28"/>
                <w:szCs w:val="32"/>
              </w:rPr>
            </w:pPr>
          </w:p>
          <w:p w:rsidR="00303E25" w:rsidRDefault="00303E25" w:rsidP="00B2028E">
            <w:pPr>
              <w:spacing w:line="360" w:lineRule="auto"/>
              <w:ind w:left="36" w:firstLineChars="200" w:firstLine="560"/>
              <w:rPr>
                <w:rFonts w:eastAsia="方正仿宋_GBK"/>
                <w:sz w:val="28"/>
                <w:szCs w:val="32"/>
              </w:rPr>
            </w:pPr>
          </w:p>
          <w:p w:rsidR="00303E25" w:rsidRDefault="00303E25" w:rsidP="00B2028E">
            <w:pPr>
              <w:spacing w:line="360" w:lineRule="auto"/>
              <w:ind w:left="36" w:firstLineChars="200" w:firstLine="560"/>
              <w:rPr>
                <w:rFonts w:eastAsia="方正仿宋_GBK"/>
                <w:sz w:val="28"/>
                <w:szCs w:val="32"/>
              </w:rPr>
            </w:pPr>
          </w:p>
          <w:p w:rsidR="00303E25" w:rsidRDefault="00303E25" w:rsidP="00B2028E">
            <w:pPr>
              <w:spacing w:line="360" w:lineRule="auto"/>
              <w:ind w:left="36" w:firstLineChars="200" w:firstLine="560"/>
              <w:rPr>
                <w:rFonts w:eastAsia="方正仿宋_GBK"/>
                <w:sz w:val="28"/>
                <w:szCs w:val="32"/>
              </w:rPr>
            </w:pPr>
          </w:p>
          <w:p w:rsidR="00303E25" w:rsidRDefault="00303E25" w:rsidP="00B2028E">
            <w:pPr>
              <w:spacing w:line="360" w:lineRule="auto"/>
              <w:ind w:left="36" w:firstLineChars="200" w:firstLine="560"/>
              <w:rPr>
                <w:rFonts w:eastAsia="方正仿宋_GBK"/>
                <w:sz w:val="28"/>
                <w:szCs w:val="32"/>
              </w:rPr>
            </w:pPr>
          </w:p>
          <w:p w:rsidR="00303E25" w:rsidRDefault="00303E25" w:rsidP="00B2028E">
            <w:pPr>
              <w:spacing w:line="360" w:lineRule="auto"/>
              <w:ind w:left="36" w:firstLineChars="200" w:firstLine="560"/>
              <w:rPr>
                <w:rFonts w:eastAsia="方正仿宋_GBK"/>
                <w:sz w:val="28"/>
                <w:szCs w:val="32"/>
              </w:rPr>
            </w:pPr>
          </w:p>
          <w:p w:rsidR="00303E25" w:rsidRPr="00790253" w:rsidRDefault="00303E25" w:rsidP="00B2028E">
            <w:pPr>
              <w:spacing w:line="360" w:lineRule="auto"/>
              <w:ind w:left="36" w:firstLineChars="200" w:firstLine="560"/>
              <w:rPr>
                <w:rFonts w:eastAsia="方正仿宋_GBK"/>
                <w:sz w:val="28"/>
                <w:szCs w:val="32"/>
              </w:rPr>
            </w:pPr>
          </w:p>
          <w:p w:rsidR="00303E25" w:rsidRPr="00790253" w:rsidRDefault="00303E25" w:rsidP="00B2028E">
            <w:pPr>
              <w:spacing w:line="360" w:lineRule="auto"/>
              <w:ind w:left="36" w:firstLineChars="200" w:firstLine="560"/>
              <w:rPr>
                <w:rFonts w:eastAsia="方正仿宋_GBK"/>
                <w:sz w:val="28"/>
                <w:szCs w:val="32"/>
              </w:rPr>
            </w:pPr>
          </w:p>
          <w:p w:rsidR="00303E25" w:rsidRPr="00790253" w:rsidRDefault="00303E25" w:rsidP="00B2028E">
            <w:pPr>
              <w:spacing w:line="360" w:lineRule="auto"/>
              <w:ind w:left="36" w:right="1120" w:firstLineChars="200" w:firstLine="560"/>
              <w:jc w:val="center"/>
              <w:rPr>
                <w:rFonts w:eastAsia="方正仿宋_GBK"/>
                <w:sz w:val="28"/>
                <w:szCs w:val="32"/>
              </w:rPr>
            </w:pPr>
            <w:r w:rsidRPr="00790253">
              <w:rPr>
                <w:rFonts w:eastAsia="方正仿宋_GBK" w:hint="eastAsia"/>
                <w:sz w:val="28"/>
                <w:szCs w:val="32"/>
              </w:rPr>
              <w:t>签字（盖章）</w:t>
            </w:r>
          </w:p>
          <w:p w:rsidR="00303E25" w:rsidRPr="00790253" w:rsidRDefault="00303E25" w:rsidP="00B2028E">
            <w:pPr>
              <w:spacing w:line="360" w:lineRule="auto"/>
              <w:ind w:left="36" w:firstLineChars="200" w:firstLine="560"/>
              <w:rPr>
                <w:rFonts w:eastAsia="方正仿宋_GBK"/>
                <w:sz w:val="28"/>
                <w:szCs w:val="32"/>
              </w:rPr>
            </w:pPr>
          </w:p>
          <w:p w:rsidR="00303E25" w:rsidRPr="00790253" w:rsidRDefault="00303E25" w:rsidP="00B2028E">
            <w:pPr>
              <w:spacing w:line="360" w:lineRule="auto"/>
              <w:ind w:left="36" w:right="1120" w:firstLineChars="1900" w:firstLine="5320"/>
              <w:rPr>
                <w:rFonts w:eastAsia="方正仿宋_GBK"/>
                <w:sz w:val="28"/>
                <w:szCs w:val="32"/>
              </w:rPr>
            </w:pPr>
            <w:r w:rsidRPr="00790253">
              <w:rPr>
                <w:rFonts w:eastAsia="方正仿宋_GBK" w:hint="eastAsia"/>
                <w:sz w:val="28"/>
                <w:szCs w:val="32"/>
              </w:rPr>
              <w:t>年</w:t>
            </w:r>
            <w:r w:rsidRPr="00790253">
              <w:rPr>
                <w:rFonts w:eastAsia="方正仿宋_GBK" w:hint="eastAsia"/>
                <w:sz w:val="28"/>
                <w:szCs w:val="32"/>
              </w:rPr>
              <w:t xml:space="preserve">  </w:t>
            </w:r>
            <w:r w:rsidRPr="00790253">
              <w:rPr>
                <w:rFonts w:eastAsia="方正仿宋_GBK" w:hint="eastAsia"/>
                <w:sz w:val="28"/>
                <w:szCs w:val="32"/>
              </w:rPr>
              <w:t>月</w:t>
            </w:r>
            <w:r w:rsidRPr="00790253">
              <w:rPr>
                <w:rFonts w:eastAsia="方正仿宋_GBK" w:hint="eastAsia"/>
                <w:sz w:val="28"/>
                <w:szCs w:val="32"/>
              </w:rPr>
              <w:t xml:space="preserve">  </w:t>
            </w:r>
            <w:r w:rsidRPr="00790253">
              <w:rPr>
                <w:rFonts w:eastAsia="方正仿宋_GBK" w:hint="eastAsia"/>
                <w:sz w:val="28"/>
                <w:szCs w:val="32"/>
              </w:rPr>
              <w:t>日</w:t>
            </w:r>
          </w:p>
          <w:p w:rsidR="00303E25" w:rsidRPr="00790253" w:rsidRDefault="00303E25" w:rsidP="00B2028E">
            <w:pPr>
              <w:spacing w:line="360" w:lineRule="auto"/>
              <w:ind w:left="36" w:firstLineChars="200" w:firstLine="560"/>
              <w:rPr>
                <w:rFonts w:eastAsia="方正仿宋_GBK"/>
                <w:sz w:val="28"/>
                <w:szCs w:val="32"/>
              </w:rPr>
            </w:pPr>
          </w:p>
        </w:tc>
      </w:tr>
    </w:tbl>
    <w:p w:rsidR="00303E25" w:rsidRPr="00510B53" w:rsidRDefault="00303E25" w:rsidP="00303E25">
      <w:pPr>
        <w:spacing w:line="360" w:lineRule="auto"/>
        <w:rPr>
          <w:rFonts w:ascii="Microsoft YaHei Light" w:eastAsia="Microsoft YaHei Light" w:hAnsi="Microsoft YaHei Light"/>
        </w:rPr>
      </w:pPr>
    </w:p>
    <w:p w:rsidR="00303E25" w:rsidRDefault="00303E25" w:rsidP="00303E25">
      <w:pPr>
        <w:spacing w:line="360" w:lineRule="auto"/>
        <w:rPr>
          <w:rFonts w:ascii="Microsoft YaHei Light" w:eastAsia="Microsoft YaHei Light" w:hAnsi="Microsoft YaHei Light"/>
        </w:rPr>
      </w:pPr>
    </w:p>
    <w:p w:rsidR="00303E25" w:rsidRDefault="00303E25" w:rsidP="00303E25">
      <w:pPr>
        <w:spacing w:line="360" w:lineRule="auto"/>
        <w:rPr>
          <w:rFonts w:ascii="Microsoft YaHei Light" w:eastAsia="Microsoft YaHei Light" w:hAnsi="Microsoft YaHei Light"/>
        </w:rPr>
      </w:pPr>
    </w:p>
    <w:p w:rsidR="00303E25" w:rsidRDefault="00303E25" w:rsidP="00303E25">
      <w:pPr>
        <w:spacing w:line="360" w:lineRule="auto"/>
        <w:rPr>
          <w:rFonts w:ascii="Microsoft YaHei Light" w:eastAsia="Microsoft YaHei Light" w:hAnsi="Microsoft YaHei Light"/>
        </w:rPr>
      </w:pPr>
    </w:p>
    <w:p w:rsidR="00303E25" w:rsidRDefault="00303E25" w:rsidP="00303E25">
      <w:pPr>
        <w:spacing w:line="360" w:lineRule="auto"/>
        <w:rPr>
          <w:rFonts w:ascii="Microsoft YaHei Light" w:eastAsia="Microsoft YaHei Light" w:hAnsi="Microsoft YaHei Light"/>
        </w:rPr>
      </w:pPr>
    </w:p>
    <w:p w:rsidR="00303E25" w:rsidRDefault="00303E25" w:rsidP="00303E25">
      <w:pPr>
        <w:spacing w:line="360" w:lineRule="auto"/>
        <w:rPr>
          <w:rFonts w:ascii="Microsoft YaHei Light" w:eastAsia="Microsoft YaHei Light" w:hAnsi="Microsoft YaHei Light"/>
        </w:rPr>
      </w:pPr>
    </w:p>
    <w:p w:rsidR="008769DC" w:rsidRDefault="008769DC">
      <w:bookmarkStart w:id="0" w:name="_GoBack"/>
      <w:bookmarkEnd w:id="0"/>
    </w:p>
    <w:sectPr w:rsidR="008769DC" w:rsidSect="00E52FF8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icrosoft YaHei Light">
    <w:altName w:val="微软雅黑"/>
    <w:charset w:val="86"/>
    <w:family w:val="auto"/>
    <w:pitch w:val="variable"/>
    <w:sig w:usb0="00000000" w:usb1="28CF001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610531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E52FF8" w:rsidRPr="00E52FF8" w:rsidRDefault="00303E25" w:rsidP="00E52FF8">
        <w:pPr>
          <w:pStyle w:val="a4"/>
          <w:jc w:val="center"/>
          <w:rPr>
            <w:sz w:val="21"/>
          </w:rPr>
        </w:pPr>
        <w:r w:rsidRPr="00E52FF8">
          <w:rPr>
            <w:sz w:val="21"/>
          </w:rPr>
          <w:fldChar w:fldCharType="begin"/>
        </w:r>
        <w:r w:rsidRPr="00E52FF8">
          <w:rPr>
            <w:sz w:val="21"/>
          </w:rPr>
          <w:instrText>PAGE   \* MERGEFORMAT</w:instrText>
        </w:r>
        <w:r w:rsidRPr="00E52FF8">
          <w:rPr>
            <w:sz w:val="21"/>
          </w:rPr>
          <w:fldChar w:fldCharType="separate"/>
        </w:r>
        <w:r w:rsidRPr="00303E25">
          <w:rPr>
            <w:noProof/>
            <w:sz w:val="21"/>
            <w:lang w:val="zh-CN"/>
          </w:rPr>
          <w:t>1</w:t>
        </w:r>
        <w:r w:rsidRPr="00E52FF8">
          <w:rPr>
            <w:sz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F8" w:rsidRPr="00E52FF8" w:rsidRDefault="00303E25" w:rsidP="00E52FF8">
    <w:pPr>
      <w:pStyle w:val="a3"/>
      <w:jc w:val="right"/>
      <w:rPr>
        <w:sz w:val="10"/>
      </w:rPr>
    </w:pPr>
    <w:r w:rsidRPr="00E52FF8">
      <w:rPr>
        <w:rFonts w:eastAsia="方正仿宋_GBK"/>
        <w:sz w:val="20"/>
        <w:szCs w:val="42"/>
      </w:rPr>
      <w:t>2017</w:t>
    </w:r>
    <w:r w:rsidRPr="00E52FF8">
      <w:rPr>
        <w:rFonts w:eastAsia="方正仿宋_GBK"/>
        <w:sz w:val="20"/>
        <w:szCs w:val="42"/>
      </w:rPr>
      <w:t>年教育部</w:t>
    </w:r>
    <w:r w:rsidRPr="00E52FF8">
      <w:rPr>
        <w:rFonts w:eastAsia="方正仿宋_GBK" w:hint="eastAsia"/>
        <w:sz w:val="20"/>
        <w:szCs w:val="42"/>
      </w:rPr>
      <w:t>-</w:t>
    </w:r>
    <w:r w:rsidRPr="00E52FF8">
      <w:rPr>
        <w:rFonts w:eastAsia="方正仿宋_GBK" w:hint="eastAsia"/>
        <w:sz w:val="20"/>
        <w:szCs w:val="42"/>
      </w:rPr>
      <w:t>云创</w:t>
    </w:r>
    <w:r w:rsidRPr="00E52FF8">
      <w:rPr>
        <w:rFonts w:eastAsia="方正仿宋_GBK"/>
        <w:sz w:val="20"/>
        <w:szCs w:val="42"/>
      </w:rPr>
      <w:t>大数据</w:t>
    </w:r>
    <w:r>
      <w:rPr>
        <w:rFonts w:eastAsia="方正仿宋_GBK" w:hint="eastAsia"/>
        <w:sz w:val="20"/>
        <w:szCs w:val="42"/>
      </w:rPr>
      <w:t>实践条件建设</w:t>
    </w:r>
    <w:r w:rsidRPr="00E52FF8">
      <w:rPr>
        <w:rFonts w:eastAsia="方正仿宋_GBK"/>
        <w:sz w:val="20"/>
        <w:szCs w:val="42"/>
      </w:rPr>
      <w:t>项目申报书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25"/>
    <w:rsid w:val="00303E25"/>
    <w:rsid w:val="008769DC"/>
    <w:rsid w:val="00A1420D"/>
    <w:rsid w:val="00C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2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E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E2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2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E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E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laoyao</dc:creator>
  <cp:lastModifiedBy>laoyao</cp:lastModifiedBy>
  <cp:revision>1</cp:revision>
  <dcterms:created xsi:type="dcterms:W3CDTF">2017-10-11T01:20:00Z</dcterms:created>
  <dcterms:modified xsi:type="dcterms:W3CDTF">2017-10-11T01:21:00Z</dcterms:modified>
</cp:coreProperties>
</file>